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B04101" w14:textId="3194501C" w:rsidR="0024194D" w:rsidRDefault="0093745B" w:rsidP="00A27EC9">
      <w:pPr>
        <w:spacing w:line="360" w:lineRule="exact"/>
        <w:jc w:val="center"/>
        <w:rPr>
          <w:rFonts w:ascii="メイリオ" w:eastAsia="メイリオ" w:hAnsi="メイリオ"/>
          <w:sz w:val="28"/>
          <w:szCs w:val="28"/>
        </w:rPr>
      </w:pPr>
      <w:r w:rsidRPr="005315FE">
        <w:rPr>
          <w:rFonts w:ascii="メイリオ" w:eastAsia="メイリオ" w:hAnsi="メイリオ" w:hint="eastAsia"/>
          <w:noProof/>
          <w:sz w:val="28"/>
          <w:szCs w:val="28"/>
        </w:rPr>
        <mc:AlternateContent>
          <mc:Choice Requires="wps">
            <w:drawing>
              <wp:anchor distT="0" distB="0" distL="114300" distR="114300" simplePos="0" relativeHeight="251676672" behindDoc="0" locked="0" layoutInCell="1" allowOverlap="1" wp14:anchorId="42843B6F" wp14:editId="59637697">
                <wp:simplePos x="0" y="0"/>
                <wp:positionH relativeFrom="column">
                  <wp:posOffset>4947285</wp:posOffset>
                </wp:positionH>
                <wp:positionV relativeFrom="paragraph">
                  <wp:posOffset>-57785</wp:posOffset>
                </wp:positionV>
                <wp:extent cx="1628775" cy="527281"/>
                <wp:effectExtent l="0" t="0" r="28575" b="25400"/>
                <wp:wrapNone/>
                <wp:docPr id="9" name="テキスト ボックス 9"/>
                <wp:cNvGraphicFramePr/>
                <a:graphic xmlns:a="http://schemas.openxmlformats.org/drawingml/2006/main">
                  <a:graphicData uri="http://schemas.microsoft.com/office/word/2010/wordprocessingShape">
                    <wps:wsp>
                      <wps:cNvSpPr txBox="1"/>
                      <wps:spPr>
                        <a:xfrm>
                          <a:off x="0" y="0"/>
                          <a:ext cx="1628775" cy="52728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EB6A0D8" w14:textId="5DBFE133" w:rsidR="00EE6E8A" w:rsidRDefault="00EE6E8A" w:rsidP="00EE6E8A">
                            <w:pPr>
                              <w:spacing w:line="300" w:lineRule="exact"/>
                              <w:jc w:val="distribute"/>
                              <w:rPr>
                                <w:rFonts w:ascii="メイリオ" w:eastAsia="メイリオ" w:hAnsi="メイリオ" w:cs="メイリオ"/>
                                <w:sz w:val="20"/>
                                <w:szCs w:val="20"/>
                              </w:rPr>
                            </w:pPr>
                            <w:r>
                              <w:rPr>
                                <w:rFonts w:ascii="メイリオ" w:eastAsia="メイリオ" w:hAnsi="メイリオ" w:cs="メイリオ" w:hint="eastAsia"/>
                                <w:sz w:val="20"/>
                                <w:szCs w:val="20"/>
                              </w:rPr>
                              <w:t>令和</w:t>
                            </w:r>
                            <w:r w:rsidR="0030351C">
                              <w:rPr>
                                <w:rFonts w:ascii="メイリオ" w:eastAsia="メイリオ" w:hAnsi="メイリオ" w:cs="メイリオ" w:hint="eastAsia"/>
                                <w:sz w:val="20"/>
                                <w:szCs w:val="20"/>
                              </w:rPr>
                              <w:t>８</w:t>
                            </w:r>
                            <w:r w:rsidR="007E7D72">
                              <w:rPr>
                                <w:rFonts w:ascii="メイリオ" w:eastAsia="メイリオ" w:hAnsi="メイリオ" w:cs="メイリオ" w:hint="eastAsia"/>
                                <w:sz w:val="20"/>
                                <w:szCs w:val="20"/>
                              </w:rPr>
                              <w:t>年</w:t>
                            </w:r>
                            <w:r w:rsidR="0030351C">
                              <w:rPr>
                                <w:rFonts w:ascii="メイリオ" w:eastAsia="メイリオ" w:hAnsi="メイリオ" w:cs="メイリオ" w:hint="eastAsia"/>
                                <w:sz w:val="20"/>
                                <w:szCs w:val="20"/>
                              </w:rPr>
                              <w:t>７</w:t>
                            </w:r>
                            <w:r>
                              <w:rPr>
                                <w:rFonts w:ascii="メイリオ" w:eastAsia="メイリオ" w:hAnsi="メイリオ" w:cs="メイリオ" w:hint="eastAsia"/>
                                <w:sz w:val="20"/>
                                <w:szCs w:val="20"/>
                              </w:rPr>
                              <w:t>月</w:t>
                            </w:r>
                            <w:r w:rsidR="0030351C">
                              <w:rPr>
                                <w:rFonts w:ascii="メイリオ" w:eastAsia="メイリオ" w:hAnsi="メイリオ" w:cs="メイリオ" w:hint="eastAsia"/>
                                <w:sz w:val="20"/>
                                <w:szCs w:val="20"/>
                              </w:rPr>
                              <w:t>１７</w:t>
                            </w:r>
                            <w:r>
                              <w:rPr>
                                <w:rFonts w:ascii="メイリオ" w:eastAsia="メイリオ" w:hAnsi="メイリオ" w:cs="メイリオ" w:hint="eastAsia"/>
                                <w:sz w:val="20"/>
                                <w:szCs w:val="20"/>
                              </w:rPr>
                              <w:t>日</w:t>
                            </w:r>
                          </w:p>
                          <w:p w14:paraId="32C63343" w14:textId="10E51A58" w:rsidR="0004169C" w:rsidRPr="0030351C" w:rsidRDefault="0004169C" w:rsidP="0030351C">
                            <w:pPr>
                              <w:spacing w:line="300" w:lineRule="exact"/>
                              <w:jc w:val="distribute"/>
                              <w:rPr>
                                <w:rFonts w:ascii="メイリオ" w:eastAsia="メイリオ" w:hAnsi="メイリオ" w:cs="メイリオ"/>
                                <w:kern w:val="0"/>
                                <w:sz w:val="20"/>
                                <w:szCs w:val="20"/>
                              </w:rPr>
                            </w:pPr>
                            <w:r w:rsidRPr="00F84AC8">
                              <w:rPr>
                                <w:rFonts w:ascii="メイリオ" w:eastAsia="メイリオ" w:hAnsi="メイリオ" w:cs="メイリオ" w:hint="eastAsia"/>
                                <w:spacing w:val="48"/>
                                <w:kern w:val="0"/>
                                <w:sz w:val="20"/>
                                <w:szCs w:val="20"/>
                                <w:fitText w:val="792" w:id="-1140175615"/>
                              </w:rPr>
                              <w:t>豊田</w:t>
                            </w:r>
                            <w:r w:rsidRPr="00F84AC8">
                              <w:rPr>
                                <w:rFonts w:ascii="メイリオ" w:eastAsia="メイリオ" w:hAnsi="メイリオ" w:cs="メイリオ" w:hint="eastAsia"/>
                                <w:kern w:val="0"/>
                                <w:sz w:val="20"/>
                                <w:szCs w:val="20"/>
                                <w:fitText w:val="792" w:id="-1140175615"/>
                              </w:rPr>
                              <w:t>市</w:t>
                            </w:r>
                            <w:r w:rsidRPr="00432B0E">
                              <w:rPr>
                                <w:rFonts w:ascii="メイリオ" w:eastAsia="メイリオ" w:hAnsi="メイリオ" w:cs="メイリオ" w:hint="eastAsia"/>
                                <w:kern w:val="0"/>
                                <w:sz w:val="20"/>
                                <w:szCs w:val="20"/>
                              </w:rPr>
                              <w:t xml:space="preserve"> </w:t>
                            </w:r>
                            <w:r w:rsidR="0030351C">
                              <w:rPr>
                                <w:rFonts w:ascii="メイリオ" w:eastAsia="メイリオ" w:hAnsi="メイリオ" w:cs="メイリオ" w:hint="eastAsia"/>
                                <w:kern w:val="0"/>
                                <w:sz w:val="20"/>
                                <w:szCs w:val="20"/>
                              </w:rPr>
                              <w:t>国保年金</w:t>
                            </w:r>
                            <w:r w:rsidRPr="00432B0E">
                              <w:rPr>
                                <w:rFonts w:ascii="メイリオ" w:eastAsia="メイリオ" w:hAnsi="メイリオ" w:cs="メイリオ" w:hint="eastAsia"/>
                                <w:kern w:val="0"/>
                                <w:sz w:val="20"/>
                                <w:szCs w:val="20"/>
                              </w:rPr>
                              <w:t>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843B6F" id="_x0000_t202" coordsize="21600,21600" o:spt="202" path="m,l,21600r21600,l21600,xe">
                <v:stroke joinstyle="miter"/>
                <v:path gradientshapeok="t" o:connecttype="rect"/>
              </v:shapetype>
              <v:shape id="テキスト ボックス 9" o:spid="_x0000_s1026" type="#_x0000_t202" style="position:absolute;left:0;text-align:left;margin-left:389.55pt;margin-top:-4.55pt;width:128.25pt;height:4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MGIfgIAAI0FAAAOAAAAZHJzL2Uyb0RvYy54bWysVEtPGzEQvlfqf7B8L5ukhNCIDUpBVJUQ&#10;oELF2fHaxMLrce1JdtNf37F384ByoerFO9755vV5Zs7O29qytQrRgCv58GjAmXISKuOeSv7z4erT&#10;KWcRhauEBadKvlGRn88+fjhr/FSNYAm2UoGRExenjS/5EtFPiyLKpapFPAKvHCk1hFogXcNTUQXR&#10;kPfaFqPB4KRoIFQ+gFQx0t/LTsln2b/WSuKt1lEhsyWn3DCfIZ+LdBazMzF9CsIvjezTEP+QRS2M&#10;o6A7V5cCBVsF85er2sgAETQeSagL0NpIlWugaoaDV9XcL4VXuRYiJ/odTfH/uZU363t/Fxi2X6Gl&#10;B0yEND5OI/1M9bQ61OlLmTLSE4WbHW2qRSaT0cnodDIZcyZJNx5NRqfZTbG39iHiNwU1S0LJAz1L&#10;ZkusryNSRIJuISlYBGuqK2NtvqRWUBc2sLWgR7S4df4CZR1rSn7yeTzIjl/okuud/cIK+ZyqpJgH&#10;KLpZl8Kp3DR9WnsmsoQbqxLGuh9KM1NlQt7IUUip3C7PjE4oTRW9x7DH77N6j3FXB1nkyOBwZ1wb&#10;B6Fj6SW11fOWWt3hiaSDupOI7aLtO2QB1YYaJ0A3U9HLK0NEX4uIdyLQEFGv0GLAWzq0BXod6CXO&#10;lhB+v/U/4am3SctZQ0NZ8vhrJYLizH531PVfhsfHaYrz5Xg8GdElHGoWhxq3qi+AWmZIK8jLLCY8&#10;2q2oA9SPtD/mKSqphJMUu+S4FS+wWxW0f6SazzOI5tYLvHb3XibXid7UYA/towi+b3Ck0biB7fiK&#10;6as+77DJ0sF8haBNHoJEcMdqTzzNfO7Tfj+lpXJ4z6j9Fp39AQAA//8DAFBLAwQUAAYACAAAACEA&#10;UW9Yi90AAAAKAQAADwAAAGRycy9kb3ducmV2LnhtbEyPwU7DMAyG70i8Q2Qkbls6Jra2NJ0ADS6c&#10;GIhz1nhJRONUSdaVtyc9wcmy/k+/Pze7yfVsxBCtJwGrZQEMqfPKkhbw+fGyKIHFJEnJ3hMK+MEI&#10;u/b6qpG18hd6x/GQNMslFGspwKQ01JzHzqCTcekHpJydfHAy5TVoroK85HLX87ui2HAnLeULRg74&#10;bLD7PpydgP2TrnRXymD2pbJ2nL5Ob/pViNub6fEBWMIp/cEw62d1aLPT0Z9JRdYL2G6rVUYFLOY5&#10;A8X6fgPsmKN1Bbxt+P8X2l8AAAD//wMAUEsBAi0AFAAGAAgAAAAhALaDOJL+AAAA4QEAABMAAAAA&#10;AAAAAAAAAAAAAAAAAFtDb250ZW50X1R5cGVzXS54bWxQSwECLQAUAAYACAAAACEAOP0h/9YAAACU&#10;AQAACwAAAAAAAAAAAAAAAAAvAQAAX3JlbHMvLnJlbHNQSwECLQAUAAYACAAAACEAEdTBiH4CAACN&#10;BQAADgAAAAAAAAAAAAAAAAAuAgAAZHJzL2Uyb0RvYy54bWxQSwECLQAUAAYACAAAACEAUW9Yi90A&#10;AAAKAQAADwAAAAAAAAAAAAAAAADYBAAAZHJzL2Rvd25yZXYueG1sUEsFBgAAAAAEAAQA8wAAAOIF&#10;AAAAAA==&#10;" fillcolor="white [3201]" strokeweight=".5pt">
                <v:textbox>
                  <w:txbxContent>
                    <w:p w14:paraId="7EB6A0D8" w14:textId="5DBFE133" w:rsidR="00EE6E8A" w:rsidRDefault="00EE6E8A" w:rsidP="00EE6E8A">
                      <w:pPr>
                        <w:spacing w:line="300" w:lineRule="exact"/>
                        <w:jc w:val="distribute"/>
                        <w:rPr>
                          <w:rFonts w:ascii="メイリオ" w:eastAsia="メイリオ" w:hAnsi="メイリオ" w:cs="メイリオ"/>
                          <w:sz w:val="20"/>
                          <w:szCs w:val="20"/>
                        </w:rPr>
                      </w:pPr>
                      <w:r>
                        <w:rPr>
                          <w:rFonts w:ascii="メイリオ" w:eastAsia="メイリオ" w:hAnsi="メイリオ" w:cs="メイリオ" w:hint="eastAsia"/>
                          <w:sz w:val="20"/>
                          <w:szCs w:val="20"/>
                        </w:rPr>
                        <w:t>令和</w:t>
                      </w:r>
                      <w:r w:rsidR="0030351C">
                        <w:rPr>
                          <w:rFonts w:ascii="メイリオ" w:eastAsia="メイリオ" w:hAnsi="メイリオ" w:cs="メイリオ" w:hint="eastAsia"/>
                          <w:sz w:val="20"/>
                          <w:szCs w:val="20"/>
                        </w:rPr>
                        <w:t>８</w:t>
                      </w:r>
                      <w:r w:rsidR="007E7D72">
                        <w:rPr>
                          <w:rFonts w:ascii="メイリオ" w:eastAsia="メイリオ" w:hAnsi="メイリオ" w:cs="メイリオ" w:hint="eastAsia"/>
                          <w:sz w:val="20"/>
                          <w:szCs w:val="20"/>
                        </w:rPr>
                        <w:t>年</w:t>
                      </w:r>
                      <w:r w:rsidR="0030351C">
                        <w:rPr>
                          <w:rFonts w:ascii="メイリオ" w:eastAsia="メイリオ" w:hAnsi="メイリオ" w:cs="メイリオ" w:hint="eastAsia"/>
                          <w:sz w:val="20"/>
                          <w:szCs w:val="20"/>
                        </w:rPr>
                        <w:t>７</w:t>
                      </w:r>
                      <w:r>
                        <w:rPr>
                          <w:rFonts w:ascii="メイリオ" w:eastAsia="メイリオ" w:hAnsi="メイリオ" w:cs="メイリオ" w:hint="eastAsia"/>
                          <w:sz w:val="20"/>
                          <w:szCs w:val="20"/>
                        </w:rPr>
                        <w:t>月</w:t>
                      </w:r>
                      <w:r w:rsidR="0030351C">
                        <w:rPr>
                          <w:rFonts w:ascii="メイリオ" w:eastAsia="メイリオ" w:hAnsi="メイリオ" w:cs="メイリオ" w:hint="eastAsia"/>
                          <w:sz w:val="20"/>
                          <w:szCs w:val="20"/>
                        </w:rPr>
                        <w:t>１７</w:t>
                      </w:r>
                      <w:r>
                        <w:rPr>
                          <w:rFonts w:ascii="メイリオ" w:eastAsia="メイリオ" w:hAnsi="メイリオ" w:cs="メイリオ" w:hint="eastAsia"/>
                          <w:sz w:val="20"/>
                          <w:szCs w:val="20"/>
                        </w:rPr>
                        <w:t>日</w:t>
                      </w:r>
                    </w:p>
                    <w:p w14:paraId="32C63343" w14:textId="10E51A58" w:rsidR="0004169C" w:rsidRPr="0030351C" w:rsidRDefault="0004169C" w:rsidP="0030351C">
                      <w:pPr>
                        <w:spacing w:line="300" w:lineRule="exact"/>
                        <w:jc w:val="distribute"/>
                        <w:rPr>
                          <w:rFonts w:ascii="メイリオ" w:eastAsia="メイリオ" w:hAnsi="メイリオ" w:cs="メイリオ"/>
                          <w:kern w:val="0"/>
                          <w:sz w:val="20"/>
                          <w:szCs w:val="20"/>
                        </w:rPr>
                      </w:pPr>
                      <w:r w:rsidRPr="00F84AC8">
                        <w:rPr>
                          <w:rFonts w:ascii="メイリオ" w:eastAsia="メイリオ" w:hAnsi="メイリオ" w:cs="メイリオ" w:hint="eastAsia"/>
                          <w:spacing w:val="48"/>
                          <w:kern w:val="0"/>
                          <w:sz w:val="20"/>
                          <w:szCs w:val="20"/>
                          <w:fitText w:val="792" w:id="-1140175615"/>
                        </w:rPr>
                        <w:t>豊田</w:t>
                      </w:r>
                      <w:r w:rsidRPr="00F84AC8">
                        <w:rPr>
                          <w:rFonts w:ascii="メイリオ" w:eastAsia="メイリオ" w:hAnsi="メイリオ" w:cs="メイリオ" w:hint="eastAsia"/>
                          <w:kern w:val="0"/>
                          <w:sz w:val="20"/>
                          <w:szCs w:val="20"/>
                          <w:fitText w:val="792" w:id="-1140175615"/>
                        </w:rPr>
                        <w:t>市</w:t>
                      </w:r>
                      <w:r w:rsidRPr="00432B0E">
                        <w:rPr>
                          <w:rFonts w:ascii="メイリオ" w:eastAsia="メイリオ" w:hAnsi="メイリオ" w:cs="メイリオ" w:hint="eastAsia"/>
                          <w:kern w:val="0"/>
                          <w:sz w:val="20"/>
                          <w:szCs w:val="20"/>
                        </w:rPr>
                        <w:t xml:space="preserve"> </w:t>
                      </w:r>
                      <w:r w:rsidR="0030351C">
                        <w:rPr>
                          <w:rFonts w:ascii="メイリオ" w:eastAsia="メイリオ" w:hAnsi="メイリオ" w:cs="メイリオ" w:hint="eastAsia"/>
                          <w:kern w:val="0"/>
                          <w:sz w:val="20"/>
                          <w:szCs w:val="20"/>
                        </w:rPr>
                        <w:t>国保年金</w:t>
                      </w:r>
                      <w:r w:rsidRPr="00432B0E">
                        <w:rPr>
                          <w:rFonts w:ascii="メイリオ" w:eastAsia="メイリオ" w:hAnsi="メイリオ" w:cs="メイリオ" w:hint="eastAsia"/>
                          <w:kern w:val="0"/>
                          <w:sz w:val="20"/>
                          <w:szCs w:val="20"/>
                        </w:rPr>
                        <w:t>課</w:t>
                      </w:r>
                    </w:p>
                  </w:txbxContent>
                </v:textbox>
              </v:shape>
            </w:pict>
          </mc:Fallback>
        </mc:AlternateContent>
      </w:r>
    </w:p>
    <w:p w14:paraId="724AAC7C" w14:textId="3F1B655E" w:rsidR="00620D7B" w:rsidRPr="001952ED" w:rsidRDefault="001952ED" w:rsidP="00A27EC9">
      <w:pPr>
        <w:spacing w:line="360" w:lineRule="exact"/>
        <w:jc w:val="center"/>
        <w:rPr>
          <w:rFonts w:ascii="メイリオ" w:eastAsia="メイリオ" w:hAnsi="メイリオ"/>
          <w:b/>
          <w:bCs/>
          <w:sz w:val="28"/>
          <w:szCs w:val="28"/>
        </w:rPr>
      </w:pPr>
      <w:r>
        <w:rPr>
          <w:rFonts w:ascii="メイリオ" w:eastAsia="メイリオ" w:hAnsi="メイリオ" w:hint="eastAsia"/>
          <w:b/>
          <w:bCs/>
          <w:sz w:val="28"/>
          <w:szCs w:val="28"/>
        </w:rPr>
        <w:t>（国保）</w:t>
      </w:r>
      <w:r w:rsidR="0030351C" w:rsidRPr="001952ED">
        <w:rPr>
          <w:rFonts w:ascii="メイリオ" w:eastAsia="メイリオ" w:hAnsi="メイリオ" w:hint="eastAsia"/>
          <w:b/>
          <w:bCs/>
          <w:sz w:val="28"/>
          <w:szCs w:val="28"/>
        </w:rPr>
        <w:t>特別療養費の運用</w:t>
      </w:r>
      <w:r w:rsidR="0064762D" w:rsidRPr="001952ED">
        <w:rPr>
          <w:rFonts w:ascii="メイリオ" w:eastAsia="メイリオ" w:hAnsi="メイリオ" w:hint="eastAsia"/>
          <w:b/>
          <w:bCs/>
          <w:sz w:val="28"/>
          <w:szCs w:val="28"/>
        </w:rPr>
        <w:t>について</w:t>
      </w:r>
    </w:p>
    <w:p w14:paraId="35C80231" w14:textId="77777777" w:rsidR="0064762D" w:rsidRPr="00084C9D" w:rsidRDefault="0064762D" w:rsidP="00A27EC9">
      <w:pPr>
        <w:spacing w:line="360" w:lineRule="exact"/>
        <w:rPr>
          <w:rFonts w:ascii="メイリオ" w:eastAsia="メイリオ" w:hAnsi="メイリオ"/>
          <w:sz w:val="24"/>
          <w:szCs w:val="24"/>
        </w:rPr>
      </w:pPr>
    </w:p>
    <w:p w14:paraId="0013E33D" w14:textId="1486249D" w:rsidR="00320E74" w:rsidRDefault="007B3ECA" w:rsidP="005974B7">
      <w:pPr>
        <w:spacing w:line="360" w:lineRule="exact"/>
        <w:ind w:firstLineChars="100" w:firstLine="238"/>
        <w:rPr>
          <w:rFonts w:ascii="メイリオ" w:eastAsia="メイリオ" w:hAnsi="メイリオ"/>
          <w:sz w:val="24"/>
          <w:szCs w:val="24"/>
        </w:rPr>
      </w:pPr>
      <w:r w:rsidRPr="00AB74D7">
        <w:rPr>
          <w:rFonts w:ascii="メイリオ" w:eastAsia="メイリオ" w:hAnsi="メイリオ" w:hint="eastAsia"/>
          <w:sz w:val="24"/>
          <w:szCs w:val="24"/>
        </w:rPr>
        <w:t>豊田市</w:t>
      </w:r>
      <w:r w:rsidR="00B8240F" w:rsidRPr="00AB74D7">
        <w:rPr>
          <w:rFonts w:ascii="メイリオ" w:eastAsia="メイリオ" w:hAnsi="メイリオ" w:hint="eastAsia"/>
          <w:sz w:val="24"/>
          <w:szCs w:val="24"/>
        </w:rPr>
        <w:t>国民健康保険</w:t>
      </w:r>
      <w:r w:rsidRPr="00AB74D7">
        <w:rPr>
          <w:rFonts w:ascii="メイリオ" w:eastAsia="メイリオ" w:hAnsi="メイリオ" w:hint="eastAsia"/>
          <w:sz w:val="24"/>
          <w:szCs w:val="24"/>
        </w:rPr>
        <w:t>において、</w:t>
      </w:r>
      <w:r w:rsidR="0030351C" w:rsidRPr="00AB74D7">
        <w:rPr>
          <w:rFonts w:ascii="メイリオ" w:eastAsia="メイリオ" w:hAnsi="メイリオ" w:hint="eastAsia"/>
          <w:sz w:val="24"/>
          <w:szCs w:val="24"/>
        </w:rPr>
        <w:t>国民健康保険税を</w:t>
      </w:r>
      <w:r w:rsidR="00B8240F" w:rsidRPr="00AB74D7">
        <w:rPr>
          <w:rFonts w:ascii="メイリオ" w:eastAsia="メイリオ" w:hAnsi="メイリオ" w:hint="eastAsia"/>
          <w:sz w:val="24"/>
          <w:szCs w:val="24"/>
        </w:rPr>
        <w:t>長期</w:t>
      </w:r>
      <w:r w:rsidR="00B46121">
        <w:rPr>
          <w:rFonts w:ascii="メイリオ" w:eastAsia="メイリオ" w:hAnsi="メイリオ" w:hint="eastAsia"/>
          <w:sz w:val="24"/>
          <w:szCs w:val="24"/>
        </w:rPr>
        <w:t>に</w:t>
      </w:r>
      <w:r w:rsidR="0030351C" w:rsidRPr="00AB74D7">
        <w:rPr>
          <w:rFonts w:ascii="メイリオ" w:eastAsia="メイリオ" w:hAnsi="メイリオ" w:hint="eastAsia"/>
          <w:sz w:val="24"/>
          <w:szCs w:val="24"/>
        </w:rPr>
        <w:t>滞納</w:t>
      </w:r>
      <w:r w:rsidR="00B46121">
        <w:rPr>
          <w:rFonts w:ascii="メイリオ" w:eastAsia="メイリオ" w:hAnsi="メイリオ" w:hint="eastAsia"/>
          <w:sz w:val="24"/>
          <w:szCs w:val="24"/>
        </w:rPr>
        <w:t>する方</w:t>
      </w:r>
      <w:r w:rsidR="0030351C" w:rsidRPr="00AB74D7">
        <w:rPr>
          <w:rFonts w:ascii="メイリオ" w:eastAsia="メイリオ" w:hAnsi="メイリオ" w:hint="eastAsia"/>
          <w:sz w:val="24"/>
          <w:szCs w:val="24"/>
        </w:rPr>
        <w:t>に対する特別療養費の運用</w:t>
      </w:r>
      <w:r w:rsidRPr="00AB74D7">
        <w:rPr>
          <w:rFonts w:ascii="メイリオ" w:eastAsia="メイリオ" w:hAnsi="メイリオ" w:hint="eastAsia"/>
          <w:sz w:val="24"/>
          <w:szCs w:val="24"/>
        </w:rPr>
        <w:t>を</w:t>
      </w:r>
      <w:r w:rsidR="00B8240F" w:rsidRPr="00AB74D7">
        <w:rPr>
          <w:rFonts w:ascii="メイリオ" w:eastAsia="メイリオ" w:hAnsi="メイリオ" w:hint="eastAsia"/>
          <w:sz w:val="24"/>
          <w:szCs w:val="24"/>
        </w:rPr>
        <w:t>、</w:t>
      </w:r>
      <w:r w:rsidRPr="00AB74D7">
        <w:rPr>
          <w:rFonts w:ascii="メイリオ" w:eastAsia="メイリオ" w:hAnsi="メイリオ" w:hint="eastAsia"/>
          <w:sz w:val="24"/>
          <w:szCs w:val="24"/>
        </w:rPr>
        <w:t>以下のとおり</w:t>
      </w:r>
      <w:r w:rsidR="0030351C" w:rsidRPr="00AB74D7">
        <w:rPr>
          <w:rFonts w:ascii="メイリオ" w:eastAsia="メイリオ" w:hAnsi="メイリオ" w:hint="eastAsia"/>
          <w:sz w:val="24"/>
          <w:szCs w:val="24"/>
        </w:rPr>
        <w:t>開始</w:t>
      </w:r>
      <w:r w:rsidRPr="00AB74D7">
        <w:rPr>
          <w:rFonts w:ascii="メイリオ" w:eastAsia="メイリオ" w:hAnsi="メイリオ" w:hint="eastAsia"/>
          <w:sz w:val="24"/>
          <w:szCs w:val="24"/>
        </w:rPr>
        <w:t>しますので、お知らせいたします。</w:t>
      </w:r>
    </w:p>
    <w:p w14:paraId="4A433908" w14:textId="31BA772F" w:rsidR="005974B7" w:rsidRPr="00E01AD0" w:rsidRDefault="005974B7" w:rsidP="005974B7">
      <w:pPr>
        <w:spacing w:afterLines="50" w:after="159" w:line="360" w:lineRule="exact"/>
        <w:ind w:leftChars="100" w:left="426" w:hangingChars="100" w:hanging="218"/>
        <w:rPr>
          <w:rFonts w:ascii="メイリオ" w:eastAsia="メイリオ" w:hAnsi="メイリオ"/>
          <w:sz w:val="22"/>
        </w:rPr>
      </w:pPr>
      <w:r w:rsidRPr="00E01AD0">
        <w:rPr>
          <w:rFonts w:ascii="メイリオ" w:eastAsia="メイリオ" w:hAnsi="メイリオ" w:hint="eastAsia"/>
          <w:sz w:val="22"/>
        </w:rPr>
        <w:t>※特別療養費の支給対象となった場合、医療機関を受診する際の</w:t>
      </w:r>
      <w:r w:rsidRPr="00E01AD0">
        <w:rPr>
          <w:rFonts w:ascii="メイリオ" w:eastAsia="メイリオ" w:hAnsi="メイリオ" w:hint="eastAsia"/>
          <w:b/>
          <w:bCs/>
          <w:sz w:val="22"/>
          <w:u w:val="wave"/>
        </w:rPr>
        <w:t>医療費はいったん全額自己負担</w:t>
      </w:r>
      <w:r w:rsidRPr="00E01AD0">
        <w:rPr>
          <w:rFonts w:ascii="メイリオ" w:eastAsia="メイリオ" w:hAnsi="メイリオ" w:hint="eastAsia"/>
          <w:sz w:val="22"/>
        </w:rPr>
        <w:t>となります。後日、国民健康保険税の納付</w:t>
      </w:r>
      <w:r w:rsidR="00E01AD0">
        <w:rPr>
          <w:rFonts w:ascii="メイリオ" w:eastAsia="メイリオ" w:hAnsi="メイリオ" w:hint="eastAsia"/>
          <w:sz w:val="22"/>
        </w:rPr>
        <w:t>また</w:t>
      </w:r>
      <w:r w:rsidRPr="00E01AD0">
        <w:rPr>
          <w:rFonts w:ascii="メイリオ" w:eastAsia="メイリオ" w:hAnsi="メイリオ" w:hint="eastAsia"/>
          <w:sz w:val="22"/>
        </w:rPr>
        <w:t>は分納誓約を行った上で、国保年金課へ特別療養費の申請をしていただくことで、保険給付分（7割</w:t>
      </w:r>
      <w:r w:rsidR="00E01AD0">
        <w:rPr>
          <w:rFonts w:ascii="メイリオ" w:eastAsia="メイリオ" w:hAnsi="メイリオ" w:hint="eastAsia"/>
          <w:sz w:val="22"/>
        </w:rPr>
        <w:t>また</w:t>
      </w:r>
      <w:r w:rsidRPr="00E01AD0">
        <w:rPr>
          <w:rFonts w:ascii="メイリオ" w:eastAsia="メイリオ" w:hAnsi="メイリオ" w:hint="eastAsia"/>
          <w:sz w:val="22"/>
        </w:rPr>
        <w:t>は8割）が支給されます。</w:t>
      </w:r>
    </w:p>
    <w:p w14:paraId="4E22F3D7" w14:textId="356CD9DD" w:rsidR="0064762D" w:rsidRPr="00AB74D7" w:rsidRDefault="0064762D" w:rsidP="00A27EC9">
      <w:pPr>
        <w:shd w:val="pct80" w:color="auto" w:fill="auto"/>
        <w:spacing w:line="360" w:lineRule="exact"/>
        <w:rPr>
          <w:rFonts w:ascii="メイリオ" w:eastAsia="メイリオ" w:hAnsi="メイリオ"/>
          <w:color w:val="FFFFFF" w:themeColor="background1"/>
          <w:sz w:val="24"/>
          <w:szCs w:val="24"/>
        </w:rPr>
      </w:pPr>
      <w:r w:rsidRPr="00AB74D7">
        <w:rPr>
          <w:rFonts w:ascii="メイリオ" w:eastAsia="メイリオ" w:hAnsi="メイリオ" w:hint="eastAsia"/>
          <w:color w:val="FFFFFF" w:themeColor="background1"/>
          <w:sz w:val="24"/>
          <w:szCs w:val="24"/>
        </w:rPr>
        <w:t xml:space="preserve">１　</w:t>
      </w:r>
      <w:r w:rsidR="00B8240F" w:rsidRPr="00AB74D7">
        <w:rPr>
          <w:rFonts w:ascii="メイリオ" w:eastAsia="メイリオ" w:hAnsi="メイリオ" w:hint="eastAsia"/>
          <w:color w:val="FFFFFF" w:themeColor="background1"/>
          <w:sz w:val="24"/>
          <w:szCs w:val="24"/>
        </w:rPr>
        <w:t>運用開始の</w:t>
      </w:r>
      <w:r w:rsidR="0093745B" w:rsidRPr="00AB74D7">
        <w:rPr>
          <w:rFonts w:ascii="メイリオ" w:eastAsia="メイリオ" w:hAnsi="メイリオ" w:hint="eastAsia"/>
          <w:color w:val="FFFFFF" w:themeColor="background1"/>
          <w:sz w:val="24"/>
          <w:szCs w:val="24"/>
        </w:rPr>
        <w:t>概要</w:t>
      </w:r>
    </w:p>
    <w:p w14:paraId="48C8338D" w14:textId="787BE472" w:rsidR="00B31644" w:rsidRPr="00AB74D7" w:rsidRDefault="00B8240F" w:rsidP="00043C86">
      <w:pPr>
        <w:pStyle w:val="a3"/>
        <w:numPr>
          <w:ilvl w:val="0"/>
          <w:numId w:val="15"/>
        </w:numPr>
        <w:spacing w:beforeLines="20" w:before="63" w:line="360" w:lineRule="exact"/>
        <w:ind w:leftChars="0"/>
        <w:rPr>
          <w:rFonts w:ascii="メイリオ" w:eastAsia="メイリオ" w:hAnsi="メイリオ"/>
          <w:b/>
          <w:sz w:val="24"/>
          <w:szCs w:val="24"/>
        </w:rPr>
      </w:pPr>
      <w:r w:rsidRPr="00AB74D7">
        <w:rPr>
          <w:rFonts w:ascii="メイリオ" w:eastAsia="メイリオ" w:hAnsi="メイリオ" w:hint="eastAsia"/>
          <w:b/>
          <w:sz w:val="24"/>
          <w:szCs w:val="24"/>
        </w:rPr>
        <w:t>特別療養費</w:t>
      </w:r>
      <w:r w:rsidR="0025763E">
        <w:rPr>
          <w:rFonts w:ascii="メイリオ" w:eastAsia="メイリオ" w:hAnsi="メイリオ" w:hint="eastAsia"/>
          <w:b/>
          <w:sz w:val="24"/>
          <w:szCs w:val="24"/>
        </w:rPr>
        <w:t>対象</w:t>
      </w:r>
      <w:r w:rsidRPr="00AB74D7">
        <w:rPr>
          <w:rFonts w:ascii="メイリオ" w:eastAsia="メイリオ" w:hAnsi="メイリオ" w:hint="eastAsia"/>
          <w:b/>
          <w:sz w:val="24"/>
          <w:szCs w:val="24"/>
        </w:rPr>
        <w:t>者の発生について</w:t>
      </w:r>
    </w:p>
    <w:p w14:paraId="143DB42D" w14:textId="42CC77AF" w:rsidR="00A27EC9" w:rsidRPr="00AB74D7" w:rsidRDefault="00B8240F" w:rsidP="00A27EC9">
      <w:pPr>
        <w:spacing w:line="360" w:lineRule="exact"/>
        <w:ind w:firstLineChars="300" w:firstLine="714"/>
        <w:rPr>
          <w:rFonts w:ascii="メイリオ" w:eastAsia="メイリオ" w:hAnsi="メイリオ"/>
          <w:bCs/>
          <w:sz w:val="24"/>
          <w:szCs w:val="24"/>
        </w:rPr>
      </w:pPr>
      <w:r w:rsidRPr="00AB74D7">
        <w:rPr>
          <w:rFonts w:ascii="メイリオ" w:eastAsia="メイリオ" w:hAnsi="メイリオ" w:hint="eastAsia"/>
          <w:bCs/>
          <w:sz w:val="24"/>
          <w:szCs w:val="24"/>
        </w:rPr>
        <w:t>令和８年８月１日から、特別療養費の支給対象となる方（約</w:t>
      </w:r>
      <w:r w:rsidR="00A615A6">
        <w:rPr>
          <w:rFonts w:ascii="メイリオ" w:eastAsia="メイリオ" w:hAnsi="メイリオ" w:hint="eastAsia"/>
          <w:bCs/>
          <w:sz w:val="24"/>
          <w:szCs w:val="24"/>
        </w:rPr>
        <w:t>１２０</w:t>
      </w:r>
      <w:r w:rsidR="0025763E">
        <w:rPr>
          <w:rFonts w:ascii="メイリオ" w:eastAsia="メイリオ" w:hAnsi="メイリオ" w:hint="eastAsia"/>
          <w:bCs/>
          <w:sz w:val="24"/>
          <w:szCs w:val="24"/>
        </w:rPr>
        <w:t>人</w:t>
      </w:r>
      <w:r w:rsidRPr="00AB74D7">
        <w:rPr>
          <w:rFonts w:ascii="メイリオ" w:eastAsia="メイリオ" w:hAnsi="メイリオ" w:hint="eastAsia"/>
          <w:bCs/>
          <w:sz w:val="24"/>
          <w:szCs w:val="24"/>
        </w:rPr>
        <w:t>）が発生します。</w:t>
      </w:r>
    </w:p>
    <w:p w14:paraId="1E1E2774" w14:textId="3B0CF03F" w:rsidR="00A27EC9" w:rsidRPr="00AB74D7" w:rsidRDefault="00B8240F" w:rsidP="00A27EC9">
      <w:pPr>
        <w:spacing w:line="360" w:lineRule="exact"/>
        <w:ind w:leftChars="200" w:left="654" w:hangingChars="100" w:hanging="238"/>
        <w:rPr>
          <w:rFonts w:ascii="メイリオ" w:eastAsia="メイリオ" w:hAnsi="メイリオ"/>
          <w:bCs/>
          <w:sz w:val="24"/>
          <w:szCs w:val="24"/>
        </w:rPr>
      </w:pPr>
      <w:r w:rsidRPr="00AB74D7">
        <w:rPr>
          <w:rFonts w:ascii="メイリオ" w:eastAsia="メイリオ" w:hAnsi="メイリオ" w:hint="eastAsia"/>
          <w:bCs/>
          <w:sz w:val="24"/>
          <w:szCs w:val="24"/>
        </w:rPr>
        <w:t>・豊田市では、理由なく長期に国民健康保険税を滞納している方との納税相談の機会を確保することを目的に、令和８年８月１日から特別療養費の運用を開始します。</w:t>
      </w:r>
    </w:p>
    <w:p w14:paraId="664F21FF" w14:textId="30823827" w:rsidR="00CF0140" w:rsidRPr="00AB74D7" w:rsidRDefault="00B8240F" w:rsidP="005974B7">
      <w:pPr>
        <w:spacing w:afterLines="50" w:after="159" w:line="360" w:lineRule="exact"/>
        <w:ind w:leftChars="200" w:left="654" w:hangingChars="100" w:hanging="238"/>
        <w:rPr>
          <w:rFonts w:ascii="メイリオ" w:eastAsia="メイリオ" w:hAnsi="メイリオ"/>
          <w:bCs/>
          <w:sz w:val="24"/>
          <w:szCs w:val="24"/>
        </w:rPr>
      </w:pPr>
      <w:r w:rsidRPr="00AB74D7">
        <w:rPr>
          <w:rFonts w:ascii="メイリオ" w:eastAsia="メイリオ" w:hAnsi="メイリオ" w:hint="eastAsia"/>
          <w:bCs/>
          <w:sz w:val="24"/>
          <w:szCs w:val="24"/>
        </w:rPr>
        <w:t>・令和８年２月以降、弁明書の提出依頼等を含む３回の</w:t>
      </w:r>
      <w:r w:rsidR="00CF0140" w:rsidRPr="00AB74D7">
        <w:rPr>
          <w:rFonts w:ascii="メイリオ" w:eastAsia="メイリオ" w:hAnsi="メイリオ" w:hint="eastAsia"/>
          <w:bCs/>
          <w:sz w:val="24"/>
          <w:szCs w:val="24"/>
        </w:rPr>
        <w:t>納付勧奨に</w:t>
      </w:r>
      <w:r w:rsidRPr="00AB74D7">
        <w:rPr>
          <w:rFonts w:ascii="メイリオ" w:eastAsia="メイリオ" w:hAnsi="メイリオ" w:hint="eastAsia"/>
          <w:bCs/>
          <w:sz w:val="24"/>
          <w:szCs w:val="24"/>
        </w:rPr>
        <w:t>反応が</w:t>
      </w:r>
      <w:r w:rsidR="00CF0140" w:rsidRPr="00AB74D7">
        <w:rPr>
          <w:rFonts w:ascii="メイリオ" w:eastAsia="メイリオ" w:hAnsi="メイリオ" w:hint="eastAsia"/>
          <w:bCs/>
          <w:sz w:val="24"/>
          <w:szCs w:val="24"/>
        </w:rPr>
        <w:t>なかった方が</w:t>
      </w:r>
      <w:r w:rsidR="00084C9D">
        <w:rPr>
          <w:rFonts w:ascii="メイリオ" w:eastAsia="メイリオ" w:hAnsi="メイリオ" w:hint="eastAsia"/>
          <w:bCs/>
          <w:sz w:val="24"/>
          <w:szCs w:val="24"/>
        </w:rPr>
        <w:t>、</w:t>
      </w:r>
      <w:r w:rsidR="00CF0140" w:rsidRPr="00AB74D7">
        <w:rPr>
          <w:rFonts w:ascii="メイリオ" w:eastAsia="メイリオ" w:hAnsi="メイリオ" w:hint="eastAsia"/>
          <w:bCs/>
          <w:sz w:val="24"/>
          <w:szCs w:val="24"/>
        </w:rPr>
        <w:t>対象となっています。</w:t>
      </w:r>
    </w:p>
    <w:p w14:paraId="0BEDCAD7" w14:textId="4ED02FAC" w:rsidR="00A4711F" w:rsidRPr="00AB74D7" w:rsidRDefault="00A4711F" w:rsidP="00A27EC9">
      <w:pPr>
        <w:spacing w:line="360" w:lineRule="exact"/>
        <w:ind w:left="476" w:hangingChars="200" w:hanging="476"/>
        <w:rPr>
          <w:rFonts w:ascii="メイリオ" w:eastAsia="メイリオ" w:hAnsi="メイリオ"/>
          <w:b/>
          <w:sz w:val="24"/>
          <w:szCs w:val="24"/>
        </w:rPr>
      </w:pPr>
      <w:r w:rsidRPr="00AB74D7">
        <w:rPr>
          <w:rFonts w:ascii="メイリオ" w:eastAsia="メイリオ" w:hAnsi="メイリオ" w:hint="eastAsia"/>
          <w:b/>
          <w:sz w:val="24"/>
          <w:szCs w:val="24"/>
        </w:rPr>
        <w:t>（２）</w:t>
      </w:r>
      <w:bookmarkStart w:id="0" w:name="_Hlk233702620"/>
      <w:r w:rsidR="00CF0140" w:rsidRPr="00AB74D7">
        <w:rPr>
          <w:rFonts w:ascii="メイリオ" w:eastAsia="メイリオ" w:hAnsi="メイリオ" w:hint="eastAsia"/>
          <w:b/>
          <w:bCs/>
          <w:sz w:val="24"/>
          <w:szCs w:val="24"/>
        </w:rPr>
        <w:t>「資格情報のお知らせ（特別療養）」と「資格確認書（特別療養）」の交付</w:t>
      </w:r>
    </w:p>
    <w:p w14:paraId="6CE4BCE1" w14:textId="77777777" w:rsidR="005974B7" w:rsidRDefault="00B8240F" w:rsidP="005974B7">
      <w:pPr>
        <w:spacing w:afterLines="50" w:after="159" w:line="360" w:lineRule="exact"/>
        <w:ind w:leftChars="300" w:left="624"/>
        <w:rPr>
          <w:rFonts w:ascii="メイリオ" w:eastAsia="メイリオ" w:hAnsi="メイリオ"/>
          <w:bCs/>
          <w:sz w:val="24"/>
          <w:szCs w:val="24"/>
        </w:rPr>
      </w:pPr>
      <w:r w:rsidRPr="00AB74D7">
        <w:rPr>
          <w:rFonts w:ascii="メイリオ" w:eastAsia="メイリオ" w:hAnsi="メイリオ" w:hint="eastAsia"/>
          <w:bCs/>
          <w:sz w:val="24"/>
          <w:szCs w:val="24"/>
        </w:rPr>
        <w:t>資格確認書等の一斉更新に合わせ、令和８年７月末までに</w:t>
      </w:r>
      <w:r w:rsidR="00CF0140" w:rsidRPr="00AB74D7">
        <w:rPr>
          <w:rFonts w:ascii="メイリオ" w:eastAsia="メイリオ" w:hAnsi="メイリオ" w:hint="eastAsia"/>
          <w:bCs/>
          <w:sz w:val="24"/>
          <w:szCs w:val="24"/>
        </w:rPr>
        <w:t>交付</w:t>
      </w:r>
      <w:r w:rsidRPr="00AB74D7">
        <w:rPr>
          <w:rFonts w:ascii="メイリオ" w:eastAsia="メイリオ" w:hAnsi="メイリオ" w:hint="eastAsia"/>
          <w:bCs/>
          <w:sz w:val="24"/>
          <w:szCs w:val="24"/>
        </w:rPr>
        <w:t>します。</w:t>
      </w:r>
      <w:r w:rsidR="00B46121">
        <w:rPr>
          <w:rFonts w:ascii="メイリオ" w:eastAsia="メイリオ" w:hAnsi="メイリオ" w:hint="eastAsia"/>
          <w:bCs/>
          <w:sz w:val="24"/>
          <w:szCs w:val="24"/>
        </w:rPr>
        <w:t>（</w:t>
      </w:r>
      <w:r w:rsidR="00B46121" w:rsidRPr="00B46121">
        <w:rPr>
          <w:rFonts w:ascii="メイリオ" w:eastAsia="メイリオ" w:hAnsi="メイリオ" w:hint="eastAsia"/>
          <w:bCs/>
          <w:sz w:val="24"/>
          <w:szCs w:val="24"/>
        </w:rPr>
        <w:t>※</w:t>
      </w:r>
      <w:r w:rsidR="00084C9D">
        <w:rPr>
          <w:rFonts w:ascii="メイリオ" w:eastAsia="メイリオ" w:hAnsi="メイリオ" w:hint="eastAsia"/>
          <w:bCs/>
          <w:sz w:val="24"/>
          <w:szCs w:val="24"/>
        </w:rPr>
        <w:t>別紙</w:t>
      </w:r>
      <w:r w:rsidR="00B46121" w:rsidRPr="00B46121">
        <w:rPr>
          <w:rFonts w:ascii="メイリオ" w:eastAsia="メイリオ" w:hAnsi="メイリオ" w:hint="eastAsia"/>
          <w:bCs/>
          <w:sz w:val="24"/>
          <w:szCs w:val="24"/>
        </w:rPr>
        <w:t>参照</w:t>
      </w:r>
      <w:r w:rsidR="00B46121">
        <w:rPr>
          <w:rFonts w:ascii="メイリオ" w:eastAsia="メイリオ" w:hAnsi="メイリオ" w:hint="eastAsia"/>
          <w:bCs/>
          <w:sz w:val="24"/>
          <w:szCs w:val="24"/>
        </w:rPr>
        <w:t>）</w:t>
      </w:r>
    </w:p>
    <w:p w14:paraId="39D5CCD8" w14:textId="12735085" w:rsidR="00CF0140" w:rsidRPr="00AB74D7" w:rsidRDefault="00B46121" w:rsidP="005974B7">
      <w:pPr>
        <w:spacing w:line="360" w:lineRule="exact"/>
        <w:ind w:leftChars="300" w:left="624"/>
        <w:rPr>
          <w:rFonts w:ascii="メイリオ" w:eastAsia="メイリオ" w:hAnsi="メイリオ"/>
          <w:bCs/>
          <w:sz w:val="24"/>
          <w:szCs w:val="24"/>
        </w:rPr>
      </w:pPr>
      <w:r>
        <w:rPr>
          <w:rFonts w:ascii="メイリオ" w:eastAsia="メイリオ" w:hAnsi="メイリオ" w:hint="eastAsia"/>
          <w:bCs/>
          <w:sz w:val="24"/>
          <w:szCs w:val="24"/>
        </w:rPr>
        <w:t xml:space="preserve">≪ </w:t>
      </w:r>
      <w:r w:rsidR="00AB74D7">
        <w:rPr>
          <w:rFonts w:ascii="メイリオ" w:eastAsia="メイリオ" w:hAnsi="メイリオ" w:hint="eastAsia"/>
          <w:bCs/>
          <w:sz w:val="24"/>
          <w:szCs w:val="24"/>
        </w:rPr>
        <w:t>対象者</w:t>
      </w:r>
      <w:r w:rsidR="00CF0140" w:rsidRPr="00AB74D7">
        <w:rPr>
          <w:rFonts w:ascii="メイリオ" w:eastAsia="メイリオ" w:hAnsi="メイリオ" w:hint="eastAsia"/>
          <w:bCs/>
          <w:sz w:val="24"/>
          <w:szCs w:val="24"/>
        </w:rPr>
        <w:t>の内訳</w:t>
      </w:r>
      <w:r>
        <w:rPr>
          <w:rFonts w:ascii="メイリオ" w:eastAsia="メイリオ" w:hAnsi="メイリオ" w:hint="eastAsia"/>
          <w:bCs/>
          <w:sz w:val="24"/>
          <w:szCs w:val="24"/>
        </w:rPr>
        <w:t xml:space="preserve"> ≫</w:t>
      </w:r>
    </w:p>
    <w:p w14:paraId="30DB44D9" w14:textId="506F9C23" w:rsidR="00CF0140" w:rsidRPr="00AB74D7" w:rsidRDefault="00B46121" w:rsidP="005974B7">
      <w:pPr>
        <w:spacing w:line="360" w:lineRule="exact"/>
        <w:ind w:firstLineChars="400" w:firstLine="951"/>
        <w:rPr>
          <w:rFonts w:ascii="メイリオ" w:eastAsia="メイリオ" w:hAnsi="メイリオ"/>
          <w:bCs/>
          <w:sz w:val="24"/>
          <w:szCs w:val="24"/>
        </w:rPr>
      </w:pPr>
      <w:r>
        <w:rPr>
          <w:rFonts w:ascii="メイリオ" w:eastAsia="メイリオ" w:hAnsi="メイリオ" w:hint="eastAsia"/>
          <w:bCs/>
          <w:sz w:val="24"/>
          <w:szCs w:val="24"/>
        </w:rPr>
        <w:t>・</w:t>
      </w:r>
      <w:r w:rsidR="00CF0140" w:rsidRPr="00AB74D7">
        <w:rPr>
          <w:rFonts w:ascii="メイリオ" w:eastAsia="メイリオ" w:hAnsi="メイリオ" w:hint="eastAsia"/>
          <w:bCs/>
          <w:sz w:val="24"/>
          <w:szCs w:val="24"/>
        </w:rPr>
        <w:t>マイナ保険証（</w:t>
      </w:r>
      <w:r w:rsidR="00AB74D7" w:rsidRPr="00AB74D7">
        <w:rPr>
          <w:rFonts w:ascii="メイリオ" w:eastAsia="メイリオ" w:hAnsi="メイリオ" w:hint="eastAsia"/>
          <w:sz w:val="24"/>
          <w:szCs w:val="24"/>
        </w:rPr>
        <w:t>資格情報のお知らせ（特別療養）</w:t>
      </w:r>
      <w:r w:rsidR="00CF0140" w:rsidRPr="00AB74D7">
        <w:rPr>
          <w:rFonts w:ascii="メイリオ" w:eastAsia="メイリオ" w:hAnsi="メイリオ" w:hint="eastAsia"/>
          <w:bCs/>
          <w:sz w:val="24"/>
          <w:szCs w:val="24"/>
        </w:rPr>
        <w:t>）：</w:t>
      </w:r>
      <w:r w:rsidR="00AB74D7" w:rsidRPr="00AB74D7">
        <w:rPr>
          <w:rFonts w:ascii="メイリオ" w:eastAsia="メイリオ" w:hAnsi="メイリオ" w:hint="eastAsia"/>
          <w:bCs/>
          <w:sz w:val="24"/>
          <w:szCs w:val="24"/>
        </w:rPr>
        <w:t>約５０人</w:t>
      </w:r>
    </w:p>
    <w:p w14:paraId="3A328A34" w14:textId="5D37CFF6" w:rsidR="00CF0140" w:rsidRDefault="00B46121" w:rsidP="005974B7">
      <w:pPr>
        <w:spacing w:line="360" w:lineRule="exact"/>
        <w:ind w:firstLineChars="400" w:firstLine="951"/>
        <w:rPr>
          <w:rFonts w:ascii="メイリオ" w:eastAsia="メイリオ" w:hAnsi="メイリオ"/>
          <w:bCs/>
          <w:sz w:val="24"/>
          <w:szCs w:val="24"/>
        </w:rPr>
      </w:pPr>
      <w:r>
        <w:rPr>
          <w:rFonts w:ascii="メイリオ" w:eastAsia="メイリオ" w:hAnsi="メイリオ" w:hint="eastAsia"/>
          <w:sz w:val="24"/>
          <w:szCs w:val="24"/>
        </w:rPr>
        <w:t>・</w:t>
      </w:r>
      <w:r w:rsidR="00AB74D7" w:rsidRPr="00AB74D7">
        <w:rPr>
          <w:rFonts w:ascii="メイリオ" w:eastAsia="メイリオ" w:hAnsi="メイリオ" w:hint="eastAsia"/>
          <w:sz w:val="24"/>
          <w:szCs w:val="24"/>
        </w:rPr>
        <w:t>資格確認書（特別療養）</w:t>
      </w:r>
      <w:r w:rsidR="00CF0140" w:rsidRPr="00AB74D7">
        <w:rPr>
          <w:rFonts w:ascii="メイリオ" w:eastAsia="メイリオ" w:hAnsi="メイリオ" w:hint="eastAsia"/>
          <w:bCs/>
          <w:sz w:val="24"/>
          <w:szCs w:val="24"/>
        </w:rPr>
        <w:t>：約７０人</w:t>
      </w:r>
    </w:p>
    <w:p w14:paraId="7E5F5724" w14:textId="4891BF73" w:rsidR="00A4711F" w:rsidRPr="00AB74D7" w:rsidRDefault="0025763E" w:rsidP="005974B7">
      <w:pPr>
        <w:spacing w:afterLines="50" w:after="159" w:line="360" w:lineRule="exact"/>
        <w:ind w:leftChars="300" w:left="624" w:firstLineChars="100" w:firstLine="238"/>
        <w:rPr>
          <w:rFonts w:ascii="メイリオ" w:eastAsia="メイリオ" w:hAnsi="メイリオ"/>
          <w:bCs/>
          <w:sz w:val="24"/>
          <w:szCs w:val="24"/>
        </w:rPr>
      </w:pPr>
      <w:r w:rsidRPr="0025763E">
        <w:rPr>
          <w:rFonts w:ascii="メイリオ" w:eastAsia="メイリオ" w:hAnsi="メイリオ" w:hint="eastAsia"/>
          <w:bCs/>
          <w:sz w:val="24"/>
          <w:szCs w:val="24"/>
        </w:rPr>
        <w:t>※高校生世代以下の子どもは</w:t>
      </w:r>
      <w:r w:rsidR="00421624">
        <w:rPr>
          <w:rFonts w:ascii="メイリオ" w:eastAsia="メイリオ" w:hAnsi="メイリオ" w:hint="eastAsia"/>
          <w:bCs/>
          <w:sz w:val="24"/>
          <w:szCs w:val="24"/>
        </w:rPr>
        <w:t>、</w:t>
      </w:r>
      <w:r w:rsidRPr="0025763E">
        <w:rPr>
          <w:rFonts w:ascii="メイリオ" w:eastAsia="メイリオ" w:hAnsi="メイリオ" w:hint="eastAsia"/>
          <w:bCs/>
          <w:sz w:val="24"/>
          <w:szCs w:val="24"/>
        </w:rPr>
        <w:t>特別療養費対象となりません。</w:t>
      </w:r>
      <w:bookmarkEnd w:id="0"/>
    </w:p>
    <w:p w14:paraId="2DF16CE0" w14:textId="402FF2ED" w:rsidR="00BB6D44" w:rsidRPr="00AB74D7" w:rsidRDefault="00CE7899" w:rsidP="00A27EC9">
      <w:pPr>
        <w:spacing w:line="360" w:lineRule="exact"/>
        <w:rPr>
          <w:rFonts w:ascii="メイリオ" w:eastAsia="メイリオ" w:hAnsi="メイリオ"/>
          <w:b/>
          <w:sz w:val="24"/>
          <w:szCs w:val="24"/>
        </w:rPr>
      </w:pPr>
      <w:r w:rsidRPr="00AB74D7">
        <w:rPr>
          <w:rFonts w:ascii="メイリオ" w:eastAsia="メイリオ" w:hAnsi="メイリオ" w:hint="eastAsia"/>
          <w:b/>
          <w:sz w:val="24"/>
          <w:szCs w:val="24"/>
        </w:rPr>
        <w:t>（３）</w:t>
      </w:r>
      <w:r w:rsidR="00AB74D7" w:rsidRPr="00AB74D7">
        <w:rPr>
          <w:rFonts w:ascii="メイリオ" w:eastAsia="メイリオ" w:hAnsi="メイリオ" w:hint="eastAsia"/>
          <w:b/>
          <w:sz w:val="24"/>
          <w:szCs w:val="24"/>
        </w:rPr>
        <w:t>特別療養費に係る事務処理</w:t>
      </w:r>
      <w:r w:rsidR="004240FE">
        <w:rPr>
          <w:rFonts w:ascii="メイリオ" w:eastAsia="メイリオ" w:hAnsi="メイリオ" w:hint="eastAsia"/>
          <w:b/>
          <w:sz w:val="24"/>
          <w:szCs w:val="24"/>
        </w:rPr>
        <w:t>等</w:t>
      </w:r>
      <w:r w:rsidR="00AB74D7" w:rsidRPr="00AB74D7">
        <w:rPr>
          <w:rFonts w:ascii="メイリオ" w:eastAsia="メイリオ" w:hAnsi="メイリオ" w:hint="eastAsia"/>
          <w:b/>
          <w:sz w:val="24"/>
          <w:szCs w:val="24"/>
        </w:rPr>
        <w:t>について</w:t>
      </w:r>
    </w:p>
    <w:p w14:paraId="303B3B1B" w14:textId="45573B23" w:rsidR="00A27EC9" w:rsidRPr="00AB74D7" w:rsidRDefault="00A27EC9" w:rsidP="00A27EC9">
      <w:pPr>
        <w:spacing w:line="360" w:lineRule="exact"/>
        <w:ind w:leftChars="200" w:left="654" w:hangingChars="100" w:hanging="238"/>
        <w:rPr>
          <w:rFonts w:ascii="メイリオ" w:eastAsia="メイリオ" w:hAnsi="メイリオ"/>
          <w:sz w:val="24"/>
          <w:szCs w:val="24"/>
        </w:rPr>
      </w:pPr>
      <w:r w:rsidRPr="00AB74D7">
        <w:rPr>
          <w:rFonts w:ascii="メイリオ" w:eastAsia="メイリオ" w:hAnsi="メイリオ" w:hint="eastAsia"/>
          <w:sz w:val="24"/>
          <w:szCs w:val="24"/>
        </w:rPr>
        <w:t>・特別療養費</w:t>
      </w:r>
      <w:r w:rsidR="00B46121">
        <w:rPr>
          <w:rFonts w:ascii="メイリオ" w:eastAsia="メイリオ" w:hAnsi="メイリオ" w:hint="eastAsia"/>
          <w:sz w:val="24"/>
          <w:szCs w:val="24"/>
        </w:rPr>
        <w:t>の</w:t>
      </w:r>
      <w:r w:rsidR="00AB74D7">
        <w:rPr>
          <w:rFonts w:ascii="メイリオ" w:eastAsia="メイリオ" w:hAnsi="メイリオ" w:hint="eastAsia"/>
          <w:sz w:val="24"/>
          <w:szCs w:val="24"/>
        </w:rPr>
        <w:t>対象者</w:t>
      </w:r>
      <w:r w:rsidRPr="00AB74D7">
        <w:rPr>
          <w:rFonts w:ascii="メイリオ" w:eastAsia="メイリオ" w:hAnsi="メイリオ" w:hint="eastAsia"/>
          <w:sz w:val="24"/>
          <w:szCs w:val="24"/>
        </w:rPr>
        <w:t>は、医療機関等の窓口で医療費の全額を一時的に自己負担していただくことになります。</w:t>
      </w:r>
    </w:p>
    <w:p w14:paraId="4E62E2DE" w14:textId="796D7D81" w:rsidR="00AB74D7" w:rsidRPr="00AB74D7" w:rsidRDefault="00AB74D7" w:rsidP="00A27EC9">
      <w:pPr>
        <w:spacing w:line="360" w:lineRule="exact"/>
        <w:ind w:leftChars="200" w:left="654" w:hangingChars="100" w:hanging="238"/>
        <w:rPr>
          <w:rFonts w:ascii="メイリオ" w:eastAsia="メイリオ" w:hAnsi="メイリオ"/>
          <w:sz w:val="24"/>
          <w:szCs w:val="24"/>
        </w:rPr>
      </w:pPr>
      <w:r w:rsidRPr="00AB74D7">
        <w:rPr>
          <w:rFonts w:ascii="メイリオ" w:eastAsia="メイリオ" w:hAnsi="メイリオ" w:hint="eastAsia"/>
          <w:sz w:val="24"/>
          <w:szCs w:val="24"/>
        </w:rPr>
        <w:t>・医療機関は「</w:t>
      </w:r>
      <w:r w:rsidR="004240FE" w:rsidRPr="004240FE">
        <w:rPr>
          <w:rFonts w:ascii="メイリオ" w:eastAsia="メイリオ" w:hAnsi="メイリオ" w:hint="eastAsia"/>
          <w:sz w:val="24"/>
          <w:szCs w:val="24"/>
        </w:rPr>
        <w:t>特別療養費に係る療養についての事務処理について</w:t>
      </w:r>
      <w:r w:rsidR="004240FE">
        <w:rPr>
          <w:rFonts w:ascii="メイリオ" w:eastAsia="メイリオ" w:hAnsi="メイリオ" w:hint="eastAsia"/>
          <w:sz w:val="24"/>
          <w:szCs w:val="24"/>
        </w:rPr>
        <w:t>（昭63.</w:t>
      </w:r>
      <w:r w:rsidR="0080476E">
        <w:rPr>
          <w:rFonts w:ascii="メイリオ" w:eastAsia="メイリオ" w:hAnsi="メイリオ" w:hint="eastAsia"/>
          <w:sz w:val="24"/>
          <w:szCs w:val="24"/>
        </w:rPr>
        <w:t>5</w:t>
      </w:r>
      <w:r w:rsidR="004240FE">
        <w:rPr>
          <w:rFonts w:ascii="メイリオ" w:eastAsia="メイリオ" w:hAnsi="メイリオ" w:hint="eastAsia"/>
          <w:sz w:val="24"/>
          <w:szCs w:val="24"/>
        </w:rPr>
        <w:t>.23　保険発第７１号）</w:t>
      </w:r>
      <w:r w:rsidRPr="00AB74D7">
        <w:rPr>
          <w:rFonts w:ascii="メイリオ" w:eastAsia="メイリオ" w:hAnsi="メイリオ" w:hint="eastAsia"/>
          <w:sz w:val="24"/>
          <w:szCs w:val="24"/>
        </w:rPr>
        <w:t>」などに従い</w:t>
      </w:r>
      <w:r w:rsidR="00B46121">
        <w:rPr>
          <w:rFonts w:ascii="メイリオ" w:eastAsia="メイリオ" w:hAnsi="メイリオ" w:hint="eastAsia"/>
          <w:sz w:val="24"/>
          <w:szCs w:val="24"/>
        </w:rPr>
        <w:t>、</w:t>
      </w:r>
      <w:r w:rsidRPr="00AB74D7">
        <w:rPr>
          <w:rFonts w:ascii="メイリオ" w:eastAsia="メイリオ" w:hAnsi="メイリオ" w:hint="eastAsia"/>
          <w:sz w:val="24"/>
          <w:szCs w:val="24"/>
        </w:rPr>
        <w:t>届出書を愛知県国保連合会に提出してください。</w:t>
      </w:r>
    </w:p>
    <w:p w14:paraId="2A6338DB" w14:textId="5C1D169E" w:rsidR="008D6762" w:rsidRPr="00320E74" w:rsidRDefault="00A27EC9" w:rsidP="008D6762">
      <w:pPr>
        <w:spacing w:afterLines="50" w:after="159" w:line="360" w:lineRule="exact"/>
        <w:ind w:leftChars="200" w:left="654" w:hangingChars="100" w:hanging="238"/>
        <w:rPr>
          <w:rFonts w:ascii="メイリオ" w:eastAsia="メイリオ" w:hAnsi="メイリオ"/>
          <w:b/>
          <w:bCs/>
          <w:sz w:val="24"/>
          <w:szCs w:val="24"/>
        </w:rPr>
      </w:pPr>
      <w:r w:rsidRPr="00AB74D7">
        <w:rPr>
          <w:rFonts w:ascii="メイリオ" w:eastAsia="メイリオ" w:hAnsi="メイリオ" w:hint="eastAsia"/>
          <w:sz w:val="24"/>
          <w:szCs w:val="24"/>
        </w:rPr>
        <w:t>・その後、</w:t>
      </w:r>
      <w:r w:rsidR="00AB74D7">
        <w:rPr>
          <w:rFonts w:ascii="メイリオ" w:eastAsia="メイリオ" w:hAnsi="メイリオ" w:hint="eastAsia"/>
          <w:sz w:val="24"/>
          <w:szCs w:val="24"/>
        </w:rPr>
        <w:t>対象者が</w:t>
      </w:r>
      <w:r w:rsidRPr="00AB74D7">
        <w:rPr>
          <w:rFonts w:ascii="メイリオ" w:eastAsia="メイリオ" w:hAnsi="メイリオ" w:hint="eastAsia"/>
          <w:sz w:val="24"/>
          <w:szCs w:val="24"/>
        </w:rPr>
        <w:t>国民健康保険税の納付または納税相談の実施を経て申請することで、支払額から一部負担金相当額を除いた金額が特別療養費として給付されます。</w:t>
      </w:r>
      <w:r w:rsidR="008D6762" w:rsidRPr="00AB74D7">
        <w:rPr>
          <w:rFonts w:ascii="メイリオ" w:eastAsia="メイリオ" w:hAnsi="メイリオ" w:hint="eastAsia"/>
          <w:color w:val="FFFFFF" w:themeColor="background1"/>
          <w:sz w:val="24"/>
          <w:szCs w:val="24"/>
        </w:rPr>
        <w:t>２　特別</w:t>
      </w:r>
    </w:p>
    <w:p w14:paraId="59DC6917" w14:textId="77777777" w:rsidR="008D6762" w:rsidRPr="00AB74D7" w:rsidRDefault="008D6762" w:rsidP="00266227">
      <w:pPr>
        <w:shd w:val="pct80" w:color="auto" w:fill="auto"/>
        <w:spacing w:beforeLines="100" w:before="318" w:line="360" w:lineRule="exact"/>
        <w:rPr>
          <w:rFonts w:ascii="メイリオ" w:eastAsia="メイリオ" w:hAnsi="メイリオ"/>
          <w:color w:val="FFFFFF" w:themeColor="background1"/>
          <w:sz w:val="24"/>
          <w:szCs w:val="24"/>
        </w:rPr>
      </w:pPr>
      <w:r w:rsidRPr="00AB74D7">
        <w:rPr>
          <w:rFonts w:ascii="メイリオ" w:eastAsia="メイリオ" w:hAnsi="メイリオ" w:hint="eastAsia"/>
          <w:color w:val="FFFFFF" w:themeColor="background1"/>
          <w:sz w:val="24"/>
          <w:szCs w:val="24"/>
        </w:rPr>
        <w:t>２　特別療養費の運用に伴うお願いなど</w:t>
      </w:r>
    </w:p>
    <w:p w14:paraId="77B86F3E" w14:textId="77777777" w:rsidR="008D6762" w:rsidRDefault="008D6762" w:rsidP="00043C86">
      <w:pPr>
        <w:spacing w:beforeLines="20" w:before="63" w:line="360" w:lineRule="exact"/>
        <w:rPr>
          <w:rFonts w:ascii="メイリオ" w:eastAsia="メイリオ" w:hAnsi="メイリオ"/>
          <w:b/>
          <w:bCs/>
          <w:sz w:val="24"/>
          <w:szCs w:val="24"/>
        </w:rPr>
      </w:pPr>
      <w:r w:rsidRPr="004240FE">
        <w:rPr>
          <w:rFonts w:ascii="メイリオ" w:eastAsia="メイリオ" w:hAnsi="メイリオ" w:hint="eastAsia"/>
          <w:b/>
          <w:bCs/>
          <w:sz w:val="24"/>
          <w:szCs w:val="24"/>
        </w:rPr>
        <w:t>（１）窓口での案内</w:t>
      </w:r>
    </w:p>
    <w:p w14:paraId="7D7DBB10" w14:textId="5F526653" w:rsidR="00B56E16" w:rsidRPr="002D31F5" w:rsidRDefault="00B56E16" w:rsidP="00F63554">
      <w:pPr>
        <w:spacing w:line="360" w:lineRule="exact"/>
        <w:ind w:leftChars="200" w:left="654" w:hangingChars="100" w:hanging="238"/>
        <w:rPr>
          <w:rFonts w:ascii="メイリオ" w:eastAsia="メイリオ" w:hAnsi="メイリオ"/>
          <w:b/>
          <w:bCs/>
          <w:sz w:val="24"/>
          <w:szCs w:val="24"/>
        </w:rPr>
      </w:pPr>
      <w:r w:rsidRPr="002D31F5">
        <w:rPr>
          <w:rFonts w:ascii="メイリオ" w:eastAsia="メイリオ" w:hAnsi="メイリオ" w:hint="eastAsia"/>
          <w:b/>
          <w:bCs/>
          <w:sz w:val="24"/>
          <w:szCs w:val="24"/>
        </w:rPr>
        <w:t>①受診される方の資格確認に注意をお願いします。</w:t>
      </w:r>
    </w:p>
    <w:p w14:paraId="24FF91EF" w14:textId="3D62D1C5" w:rsidR="00B56E16" w:rsidRDefault="00B56E16" w:rsidP="008D6762">
      <w:pPr>
        <w:spacing w:line="360" w:lineRule="exact"/>
        <w:ind w:leftChars="200" w:left="892" w:hangingChars="200" w:hanging="476"/>
        <w:rPr>
          <w:rFonts w:ascii="メイリオ" w:eastAsia="メイリオ" w:hAnsi="メイリオ"/>
          <w:sz w:val="24"/>
          <w:szCs w:val="24"/>
        </w:rPr>
      </w:pPr>
      <w:r>
        <w:rPr>
          <w:rFonts w:ascii="メイリオ" w:eastAsia="メイリオ" w:hAnsi="メイリオ" w:hint="eastAsia"/>
          <w:sz w:val="24"/>
          <w:szCs w:val="24"/>
        </w:rPr>
        <w:t xml:space="preserve">　※</w:t>
      </w:r>
      <w:r w:rsidRPr="008D6762">
        <w:rPr>
          <w:rFonts w:ascii="メイリオ" w:eastAsia="メイリオ" w:hAnsi="メイリオ" w:hint="eastAsia"/>
          <w:b/>
          <w:bCs/>
          <w:sz w:val="24"/>
          <w:szCs w:val="24"/>
        </w:rPr>
        <w:t>特別療養費支給対象者</w:t>
      </w:r>
      <w:r w:rsidR="008D6762">
        <w:rPr>
          <w:rFonts w:ascii="メイリオ" w:eastAsia="メイリオ" w:hAnsi="メイリオ" w:hint="eastAsia"/>
          <w:sz w:val="24"/>
          <w:szCs w:val="24"/>
        </w:rPr>
        <w:t>（以下「対象者」という。）</w:t>
      </w:r>
      <w:r>
        <w:rPr>
          <w:rFonts w:ascii="メイリオ" w:eastAsia="メイリオ" w:hAnsi="メイリオ" w:hint="eastAsia"/>
          <w:sz w:val="24"/>
          <w:szCs w:val="24"/>
        </w:rPr>
        <w:t>であった場合は、</w:t>
      </w:r>
      <w:r w:rsidR="008D6762" w:rsidRPr="008D6762">
        <w:rPr>
          <w:rFonts w:ascii="メイリオ" w:eastAsia="メイリオ" w:hAnsi="メイリオ" w:hint="eastAsia"/>
          <w:sz w:val="24"/>
          <w:szCs w:val="24"/>
        </w:rPr>
        <w:t>全額自己負担となる旨、また後日申請により給付が受けられる仕組みについて、可能な範囲でご説明をお願いします。</w:t>
      </w:r>
    </w:p>
    <w:p w14:paraId="013EC33B" w14:textId="1D4D83F4" w:rsidR="00F63554" w:rsidRDefault="00F63554" w:rsidP="008D6762">
      <w:pPr>
        <w:spacing w:beforeLines="50" w:before="159" w:line="360" w:lineRule="exact"/>
        <w:ind w:leftChars="200" w:left="654" w:hangingChars="100" w:hanging="238"/>
        <w:rPr>
          <w:rFonts w:ascii="メイリオ" w:eastAsia="メイリオ" w:hAnsi="メイリオ"/>
          <w:sz w:val="24"/>
          <w:szCs w:val="24"/>
        </w:rPr>
      </w:pPr>
      <w:r>
        <w:rPr>
          <w:rFonts w:ascii="メイリオ" w:eastAsia="メイリオ" w:hAnsi="メイリオ" w:hint="eastAsia"/>
          <w:sz w:val="24"/>
          <w:szCs w:val="24"/>
        </w:rPr>
        <w:t>＜確認方法＞</w:t>
      </w:r>
    </w:p>
    <w:p w14:paraId="03F33134" w14:textId="5B4500DB" w:rsidR="00216854" w:rsidRPr="00F63554" w:rsidRDefault="00216854" w:rsidP="00F63554">
      <w:pPr>
        <w:spacing w:line="360" w:lineRule="exact"/>
        <w:ind w:leftChars="200" w:left="654" w:hangingChars="100" w:hanging="238"/>
        <w:rPr>
          <w:rFonts w:ascii="メイリオ" w:eastAsia="メイリオ" w:hAnsi="メイリオ"/>
          <w:sz w:val="24"/>
          <w:szCs w:val="24"/>
          <w:u w:val="single"/>
        </w:rPr>
      </w:pPr>
      <w:r w:rsidRPr="00F63554">
        <w:rPr>
          <w:rFonts w:ascii="メイリオ" w:eastAsia="メイリオ" w:hAnsi="メイリオ" w:hint="eastAsia"/>
          <w:sz w:val="24"/>
          <w:szCs w:val="24"/>
          <w:u w:val="single"/>
        </w:rPr>
        <w:t>・資格確認書</w:t>
      </w:r>
      <w:r w:rsidR="00C17B03" w:rsidRPr="00F63554">
        <w:rPr>
          <w:rFonts w:ascii="メイリオ" w:eastAsia="メイリオ" w:hAnsi="メイリオ" w:hint="eastAsia"/>
          <w:sz w:val="24"/>
          <w:szCs w:val="24"/>
          <w:u w:val="single"/>
        </w:rPr>
        <w:t>で受診する場合</w:t>
      </w:r>
    </w:p>
    <w:p w14:paraId="442851C4" w14:textId="06994F9A" w:rsidR="00216854" w:rsidRDefault="00216854" w:rsidP="00F63554">
      <w:pPr>
        <w:spacing w:line="360" w:lineRule="exact"/>
        <w:ind w:leftChars="200" w:left="892" w:hangingChars="200" w:hanging="476"/>
        <w:rPr>
          <w:rFonts w:ascii="メイリオ" w:eastAsia="メイリオ" w:hAnsi="メイリオ"/>
          <w:sz w:val="24"/>
          <w:szCs w:val="24"/>
        </w:rPr>
      </w:pPr>
      <w:r>
        <w:rPr>
          <w:rFonts w:ascii="メイリオ" w:eastAsia="メイリオ" w:hAnsi="メイリオ" w:hint="eastAsia"/>
          <w:sz w:val="24"/>
          <w:szCs w:val="24"/>
        </w:rPr>
        <w:t xml:space="preserve">　⇒有効期限を確認し、持参されている資格確認書が有効期限内であることを確認してください。</w:t>
      </w:r>
      <w:r w:rsidR="00C17B03">
        <w:rPr>
          <w:rFonts w:ascii="メイリオ" w:eastAsia="メイリオ" w:hAnsi="メイリオ" w:hint="eastAsia"/>
          <w:sz w:val="24"/>
          <w:szCs w:val="24"/>
        </w:rPr>
        <w:t>（従来どおり）</w:t>
      </w:r>
    </w:p>
    <w:p w14:paraId="2310E5EB" w14:textId="42B0B4EC" w:rsidR="00C17B03" w:rsidRDefault="00B56E16" w:rsidP="00037400">
      <w:pPr>
        <w:spacing w:line="360" w:lineRule="exact"/>
        <w:ind w:leftChars="400" w:left="1069" w:hangingChars="100" w:hanging="238"/>
        <w:rPr>
          <w:rFonts w:ascii="メイリオ" w:eastAsia="メイリオ" w:hAnsi="メイリオ"/>
          <w:sz w:val="24"/>
          <w:szCs w:val="24"/>
        </w:rPr>
      </w:pPr>
      <w:r>
        <w:rPr>
          <w:rFonts w:ascii="メイリオ" w:eastAsia="メイリオ" w:hAnsi="メイリオ" w:hint="eastAsia"/>
          <w:sz w:val="24"/>
          <w:szCs w:val="24"/>
        </w:rPr>
        <w:lastRenderedPageBreak/>
        <w:t>※</w:t>
      </w:r>
      <w:r w:rsidR="00037400">
        <w:rPr>
          <w:rFonts w:ascii="メイリオ" w:eastAsia="メイリオ" w:hAnsi="メイリオ" w:hint="eastAsia"/>
          <w:sz w:val="24"/>
          <w:szCs w:val="24"/>
        </w:rPr>
        <w:t>通常の</w:t>
      </w:r>
      <w:r w:rsidR="00C17B03">
        <w:rPr>
          <w:rFonts w:ascii="メイリオ" w:eastAsia="メイリオ" w:hAnsi="メイリオ" w:hint="eastAsia"/>
          <w:sz w:val="24"/>
          <w:szCs w:val="24"/>
        </w:rPr>
        <w:t>資格確認書</w:t>
      </w:r>
      <w:r w:rsidR="00037400">
        <w:rPr>
          <w:rFonts w:ascii="メイリオ" w:eastAsia="メイリオ" w:hAnsi="メイリオ" w:hint="eastAsia"/>
          <w:sz w:val="24"/>
          <w:szCs w:val="24"/>
        </w:rPr>
        <w:t>の大きさはカードサイズ</w:t>
      </w:r>
      <w:r>
        <w:rPr>
          <w:rFonts w:ascii="メイリオ" w:eastAsia="メイリオ" w:hAnsi="メイリオ" w:hint="eastAsia"/>
          <w:sz w:val="24"/>
          <w:szCs w:val="24"/>
        </w:rPr>
        <w:t>ですが、</w:t>
      </w:r>
      <w:r w:rsidR="00037400">
        <w:rPr>
          <w:rFonts w:ascii="メイリオ" w:eastAsia="メイリオ" w:hAnsi="メイリオ" w:hint="eastAsia"/>
          <w:sz w:val="24"/>
          <w:szCs w:val="24"/>
        </w:rPr>
        <w:t>対象者の資格確認書</w:t>
      </w:r>
      <w:r>
        <w:rPr>
          <w:rFonts w:ascii="メイリオ" w:eastAsia="メイリオ" w:hAnsi="メイリオ" w:hint="eastAsia"/>
          <w:sz w:val="24"/>
          <w:szCs w:val="24"/>
        </w:rPr>
        <w:t>は</w:t>
      </w:r>
      <w:r w:rsidR="00037400">
        <w:rPr>
          <w:rFonts w:ascii="メイリオ" w:eastAsia="メイリオ" w:hAnsi="メイリオ" w:hint="eastAsia"/>
          <w:sz w:val="24"/>
          <w:szCs w:val="24"/>
        </w:rPr>
        <w:t>A4サイズで、</w:t>
      </w:r>
      <w:r w:rsidR="00C17B03">
        <w:rPr>
          <w:rFonts w:ascii="メイリオ" w:eastAsia="メイリオ" w:hAnsi="メイリオ" w:hint="eastAsia"/>
          <w:sz w:val="24"/>
          <w:szCs w:val="24"/>
        </w:rPr>
        <w:t>別紙「資格確認書（特別療養）サンプル」のとおり</w:t>
      </w:r>
      <w:r>
        <w:rPr>
          <w:rFonts w:ascii="メイリオ" w:eastAsia="メイリオ" w:hAnsi="メイリオ" w:hint="eastAsia"/>
          <w:sz w:val="24"/>
          <w:szCs w:val="24"/>
        </w:rPr>
        <w:t>、</w:t>
      </w:r>
      <w:r w:rsidR="00C17B03">
        <w:rPr>
          <w:rFonts w:ascii="メイリオ" w:eastAsia="メイリオ" w:hAnsi="メイリオ" w:hint="eastAsia"/>
          <w:sz w:val="24"/>
          <w:szCs w:val="24"/>
        </w:rPr>
        <w:t>（特別療養）の記載があ</w:t>
      </w:r>
      <w:r>
        <w:rPr>
          <w:rFonts w:ascii="メイリオ" w:eastAsia="メイリオ" w:hAnsi="メイリオ" w:hint="eastAsia"/>
          <w:sz w:val="24"/>
          <w:szCs w:val="24"/>
        </w:rPr>
        <w:t>ります。</w:t>
      </w:r>
    </w:p>
    <w:p w14:paraId="5E395807" w14:textId="77D794CA" w:rsidR="00C17B03" w:rsidRPr="00F63554" w:rsidRDefault="00C17B03" w:rsidP="002D31F5">
      <w:pPr>
        <w:spacing w:beforeLines="50" w:before="159" w:line="360" w:lineRule="exact"/>
        <w:ind w:leftChars="200" w:left="654" w:hangingChars="100" w:hanging="238"/>
        <w:rPr>
          <w:rFonts w:ascii="メイリオ" w:eastAsia="メイリオ" w:hAnsi="メイリオ"/>
          <w:sz w:val="24"/>
          <w:szCs w:val="24"/>
          <w:u w:val="single"/>
        </w:rPr>
      </w:pPr>
      <w:r w:rsidRPr="00F63554">
        <w:rPr>
          <w:rFonts w:ascii="メイリオ" w:eastAsia="メイリオ" w:hAnsi="メイリオ" w:hint="eastAsia"/>
          <w:sz w:val="24"/>
          <w:szCs w:val="24"/>
          <w:u w:val="single"/>
        </w:rPr>
        <w:t>・マイナ保険証で受診する場合（</w:t>
      </w:r>
      <w:r w:rsidR="00BA2F7A">
        <w:rPr>
          <w:rFonts w:ascii="メイリオ" w:eastAsia="メイリオ" w:hAnsi="メイリオ" w:hint="eastAsia"/>
          <w:sz w:val="24"/>
          <w:szCs w:val="24"/>
          <w:u w:val="single"/>
        </w:rPr>
        <w:t>資格情報のお知らせを持参された場合</w:t>
      </w:r>
      <w:r w:rsidRPr="00F63554">
        <w:rPr>
          <w:rFonts w:ascii="メイリオ" w:eastAsia="メイリオ" w:hAnsi="メイリオ" w:hint="eastAsia"/>
          <w:sz w:val="24"/>
          <w:szCs w:val="24"/>
          <w:u w:val="single"/>
        </w:rPr>
        <w:t>）</w:t>
      </w:r>
    </w:p>
    <w:p w14:paraId="14328DDA" w14:textId="07F4D3AD" w:rsidR="00BA2F7A" w:rsidRDefault="00F63554" w:rsidP="00F63554">
      <w:pPr>
        <w:spacing w:line="360" w:lineRule="exact"/>
        <w:ind w:leftChars="200" w:left="892" w:hangingChars="200" w:hanging="476"/>
        <w:rPr>
          <w:rFonts w:ascii="メイリオ" w:eastAsia="メイリオ" w:hAnsi="メイリオ"/>
          <w:sz w:val="24"/>
          <w:szCs w:val="24"/>
        </w:rPr>
      </w:pPr>
      <w:r>
        <w:rPr>
          <w:rFonts w:ascii="メイリオ" w:eastAsia="メイリオ" w:hAnsi="メイリオ" w:hint="eastAsia"/>
          <w:sz w:val="24"/>
          <w:szCs w:val="24"/>
        </w:rPr>
        <w:t xml:space="preserve">　⇒資格情報のお知らせ</w:t>
      </w:r>
      <w:r w:rsidR="000B7E24">
        <w:rPr>
          <w:rFonts w:ascii="メイリオ" w:eastAsia="メイリオ" w:hAnsi="メイリオ" w:hint="eastAsia"/>
          <w:sz w:val="24"/>
          <w:szCs w:val="24"/>
        </w:rPr>
        <w:t>の</w:t>
      </w:r>
      <w:r>
        <w:rPr>
          <w:rFonts w:ascii="メイリオ" w:eastAsia="メイリオ" w:hAnsi="メイリオ" w:hint="eastAsia"/>
          <w:sz w:val="24"/>
          <w:szCs w:val="24"/>
        </w:rPr>
        <w:t>見出し部分を確認してください。</w:t>
      </w:r>
    </w:p>
    <w:p w14:paraId="68857492" w14:textId="15487EBD" w:rsidR="00F63554" w:rsidRDefault="00BA2F7A" w:rsidP="00BA2F7A">
      <w:pPr>
        <w:spacing w:line="360" w:lineRule="exact"/>
        <w:ind w:leftChars="400" w:left="1069" w:hangingChars="100" w:hanging="238"/>
        <w:rPr>
          <w:rFonts w:ascii="メイリオ" w:eastAsia="メイリオ" w:hAnsi="メイリオ"/>
          <w:sz w:val="24"/>
          <w:szCs w:val="24"/>
        </w:rPr>
      </w:pPr>
      <w:r>
        <w:rPr>
          <w:rFonts w:ascii="メイリオ" w:eastAsia="メイリオ" w:hAnsi="メイリオ" w:hint="eastAsia"/>
          <w:sz w:val="24"/>
          <w:szCs w:val="24"/>
        </w:rPr>
        <w:t>※</w:t>
      </w:r>
      <w:r w:rsidR="008D6762">
        <w:rPr>
          <w:rFonts w:ascii="メイリオ" w:eastAsia="メイリオ" w:hAnsi="メイリオ" w:hint="eastAsia"/>
          <w:sz w:val="24"/>
          <w:szCs w:val="24"/>
        </w:rPr>
        <w:t>対象者</w:t>
      </w:r>
      <w:r w:rsidR="00F63554">
        <w:rPr>
          <w:rFonts w:ascii="メイリオ" w:eastAsia="メイリオ" w:hAnsi="メイリオ" w:hint="eastAsia"/>
          <w:sz w:val="24"/>
          <w:szCs w:val="24"/>
        </w:rPr>
        <w:t>の場合は別紙「資格情報のお知らせ（特別療養）サンプル」のとおり、見出し部分に（特別療養）の記載があります。</w:t>
      </w:r>
    </w:p>
    <w:p w14:paraId="29E0E706" w14:textId="7C083094" w:rsidR="00BA2F7A" w:rsidRPr="00BA2F7A" w:rsidRDefault="00BA2F7A" w:rsidP="000B7E24">
      <w:pPr>
        <w:spacing w:beforeLines="50" w:before="159" w:line="360" w:lineRule="exact"/>
        <w:ind w:leftChars="200" w:left="654" w:hangingChars="100" w:hanging="238"/>
        <w:rPr>
          <w:rFonts w:ascii="メイリオ" w:eastAsia="メイリオ" w:hAnsi="メイリオ"/>
          <w:sz w:val="24"/>
          <w:szCs w:val="24"/>
          <w:u w:val="single"/>
        </w:rPr>
      </w:pPr>
      <w:r w:rsidRPr="00BA2F7A">
        <w:rPr>
          <w:rFonts w:ascii="メイリオ" w:eastAsia="メイリオ" w:hAnsi="メイリオ" w:hint="eastAsia"/>
          <w:sz w:val="24"/>
          <w:szCs w:val="24"/>
          <w:u w:val="single"/>
        </w:rPr>
        <w:t>・オンライン資格確認等システムでの資格確認</w:t>
      </w:r>
    </w:p>
    <w:p w14:paraId="0A12A077" w14:textId="770AD88F" w:rsidR="00B56E16" w:rsidRDefault="00C17B03" w:rsidP="00BA2F7A">
      <w:pPr>
        <w:spacing w:line="360" w:lineRule="exact"/>
        <w:ind w:leftChars="200" w:left="892" w:hangingChars="200" w:hanging="476"/>
        <w:rPr>
          <w:rFonts w:ascii="メイリオ" w:eastAsia="メイリオ" w:hAnsi="メイリオ"/>
          <w:sz w:val="24"/>
          <w:szCs w:val="24"/>
        </w:rPr>
      </w:pPr>
      <w:r>
        <w:rPr>
          <w:rFonts w:ascii="メイリオ" w:eastAsia="メイリオ" w:hAnsi="メイリオ" w:hint="eastAsia"/>
          <w:sz w:val="24"/>
          <w:szCs w:val="24"/>
        </w:rPr>
        <w:t xml:space="preserve">　⇒</w:t>
      </w:r>
      <w:r w:rsidR="00BA2F7A">
        <w:rPr>
          <w:rFonts w:ascii="メイリオ" w:eastAsia="メイリオ" w:hAnsi="メイリオ" w:hint="eastAsia"/>
          <w:sz w:val="24"/>
          <w:szCs w:val="24"/>
        </w:rPr>
        <w:t>資格情報</w:t>
      </w:r>
      <w:r w:rsidR="000B7E24">
        <w:rPr>
          <w:rFonts w:ascii="メイリオ" w:eastAsia="メイリオ" w:hAnsi="メイリオ" w:hint="eastAsia"/>
          <w:sz w:val="24"/>
          <w:szCs w:val="24"/>
        </w:rPr>
        <w:t>の</w:t>
      </w:r>
      <w:r w:rsidR="00266227">
        <w:rPr>
          <w:rFonts w:ascii="メイリオ" w:eastAsia="メイリオ" w:hAnsi="メイリオ" w:hint="eastAsia"/>
          <w:sz w:val="24"/>
          <w:szCs w:val="24"/>
        </w:rPr>
        <w:t>「</w:t>
      </w:r>
      <w:r w:rsidR="00B56E16">
        <w:rPr>
          <w:rFonts w:ascii="メイリオ" w:eastAsia="メイリオ" w:hAnsi="メイリオ" w:hint="eastAsia"/>
          <w:sz w:val="24"/>
          <w:szCs w:val="24"/>
        </w:rPr>
        <w:t>区分</w:t>
      </w:r>
      <w:r w:rsidR="00266227">
        <w:rPr>
          <w:rFonts w:ascii="メイリオ" w:eastAsia="メイリオ" w:hAnsi="メイリオ" w:hint="eastAsia"/>
          <w:sz w:val="24"/>
          <w:szCs w:val="24"/>
        </w:rPr>
        <w:t>」</w:t>
      </w:r>
      <w:r w:rsidR="00B56E16">
        <w:rPr>
          <w:rFonts w:ascii="メイリオ" w:eastAsia="メイリオ" w:hAnsi="メイリオ" w:hint="eastAsia"/>
          <w:sz w:val="24"/>
          <w:szCs w:val="24"/>
        </w:rPr>
        <w:t>欄を確認してください。</w:t>
      </w:r>
    </w:p>
    <w:p w14:paraId="0B9189E3" w14:textId="4EB50B2A" w:rsidR="00BB6CB7" w:rsidRDefault="00B56E16" w:rsidP="00BA2F7A">
      <w:pPr>
        <w:spacing w:line="360" w:lineRule="exact"/>
        <w:ind w:leftChars="200" w:left="1130" w:hangingChars="300" w:hanging="714"/>
        <w:rPr>
          <w:rFonts w:ascii="メイリオ" w:eastAsia="メイリオ" w:hAnsi="メイリオ" w:hint="eastAsia"/>
          <w:sz w:val="24"/>
          <w:szCs w:val="24"/>
        </w:rPr>
      </w:pPr>
      <w:r>
        <w:rPr>
          <w:rFonts w:ascii="メイリオ" w:eastAsia="メイリオ" w:hAnsi="メイリオ" w:hint="eastAsia"/>
          <w:sz w:val="24"/>
          <w:szCs w:val="24"/>
        </w:rPr>
        <w:t xml:space="preserve">　</w:t>
      </w:r>
      <w:r w:rsidR="00BA2F7A">
        <w:rPr>
          <w:rFonts w:ascii="メイリオ" w:eastAsia="メイリオ" w:hAnsi="メイリオ" w:hint="eastAsia"/>
          <w:sz w:val="24"/>
          <w:szCs w:val="24"/>
        </w:rPr>
        <w:t xml:space="preserve">　</w:t>
      </w:r>
      <w:r>
        <w:rPr>
          <w:rFonts w:ascii="メイリオ" w:eastAsia="メイリオ" w:hAnsi="メイリオ" w:hint="eastAsia"/>
          <w:sz w:val="24"/>
          <w:szCs w:val="24"/>
        </w:rPr>
        <w:t>※</w:t>
      </w:r>
      <w:r w:rsidR="00266227">
        <w:rPr>
          <w:rFonts w:ascii="メイリオ" w:eastAsia="メイリオ" w:hAnsi="メイリオ" w:hint="eastAsia"/>
          <w:sz w:val="24"/>
          <w:szCs w:val="24"/>
        </w:rPr>
        <w:t>対象者</w:t>
      </w:r>
      <w:r>
        <w:rPr>
          <w:rFonts w:ascii="メイリオ" w:eastAsia="メイリオ" w:hAnsi="メイリオ" w:hint="eastAsia"/>
          <w:sz w:val="24"/>
          <w:szCs w:val="24"/>
        </w:rPr>
        <w:t>の場合は、区分欄に「</w:t>
      </w:r>
      <w:r w:rsidRPr="00911F11">
        <w:rPr>
          <w:rFonts w:ascii="メイリオ" w:eastAsia="メイリオ" w:hAnsi="メイリオ" w:hint="eastAsia"/>
          <w:b/>
          <w:bCs/>
          <w:color w:val="FF0000"/>
          <w:sz w:val="24"/>
          <w:szCs w:val="24"/>
        </w:rPr>
        <w:t>特別療養費支給対象者</w:t>
      </w:r>
      <w:r>
        <w:rPr>
          <w:rFonts w:ascii="メイリオ" w:eastAsia="メイリオ" w:hAnsi="メイリオ" w:hint="eastAsia"/>
          <w:sz w:val="24"/>
          <w:szCs w:val="24"/>
        </w:rPr>
        <w:t>」と</w:t>
      </w:r>
      <w:r w:rsidRPr="00911F11">
        <w:rPr>
          <w:rFonts w:ascii="メイリオ" w:eastAsia="メイリオ" w:hAnsi="メイリオ" w:hint="eastAsia"/>
          <w:b/>
          <w:bCs/>
          <w:color w:val="FF0000"/>
          <w:sz w:val="24"/>
          <w:szCs w:val="24"/>
        </w:rPr>
        <w:t>赤字</w:t>
      </w:r>
      <w:r>
        <w:rPr>
          <w:rFonts w:ascii="メイリオ" w:eastAsia="メイリオ" w:hAnsi="メイリオ" w:hint="eastAsia"/>
          <w:sz w:val="24"/>
          <w:szCs w:val="24"/>
        </w:rPr>
        <w:t>で表示されます。</w:t>
      </w:r>
    </w:p>
    <w:p w14:paraId="1D91F283" w14:textId="13D9F6BE" w:rsidR="00EC69A8" w:rsidRDefault="00BB6CB7" w:rsidP="008A1360">
      <w:pPr>
        <w:spacing w:line="360" w:lineRule="exact"/>
        <w:ind w:leftChars="200" w:left="654" w:hangingChars="100" w:hanging="238"/>
        <w:rPr>
          <w:rFonts w:ascii="メイリオ" w:eastAsia="メイリオ" w:hAnsi="メイリオ"/>
          <w:sz w:val="16"/>
          <w:szCs w:val="16"/>
        </w:rPr>
      </w:pPr>
      <w:r>
        <w:rPr>
          <w:rFonts w:ascii="メイリオ" w:eastAsia="メイリオ" w:hAnsi="メイリオ"/>
          <w:noProof/>
          <w:sz w:val="24"/>
          <w:szCs w:val="24"/>
        </w:rPr>
        <mc:AlternateContent>
          <mc:Choice Requires="wps">
            <w:drawing>
              <wp:anchor distT="0" distB="0" distL="114300" distR="114300" simplePos="0" relativeHeight="251686912" behindDoc="0" locked="0" layoutInCell="1" allowOverlap="1" wp14:anchorId="13AC1457" wp14:editId="0D6D4A64">
                <wp:simplePos x="0" y="0"/>
                <wp:positionH relativeFrom="column">
                  <wp:posOffset>1163320</wp:posOffset>
                </wp:positionH>
                <wp:positionV relativeFrom="paragraph">
                  <wp:posOffset>2691130</wp:posOffset>
                </wp:positionV>
                <wp:extent cx="1432560" cy="213360"/>
                <wp:effectExtent l="0" t="0" r="15240" b="15240"/>
                <wp:wrapNone/>
                <wp:docPr id="1162684861" name="正方形/長方形 1"/>
                <wp:cNvGraphicFramePr/>
                <a:graphic xmlns:a="http://schemas.openxmlformats.org/drawingml/2006/main">
                  <a:graphicData uri="http://schemas.microsoft.com/office/word/2010/wordprocessingShape">
                    <wps:wsp>
                      <wps:cNvSpPr/>
                      <wps:spPr>
                        <a:xfrm>
                          <a:off x="0" y="0"/>
                          <a:ext cx="1432560" cy="213360"/>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751945" id="正方形/長方形 1" o:spid="_x0000_s1026" style="position:absolute;margin-left:91.6pt;margin-top:211.9pt;width:112.8pt;height:16.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mQQfgIAAF8FAAAOAAAAZHJzL2Uyb0RvYy54bWysVE1v2zAMvQ/YfxB0Xx2nabcFdYqgRYYB&#10;RVu0HXpWZCk2IIsapcTJfv0o+SNBV+wwzAeZEslH8onU1fW+MWyn0NdgC56fTThTVkJZ203Bf7ys&#10;Pn3hzAdhS2HAqoIflOfXi48frlo3V1OowJQKGYFYP29dwasQ3DzLvKxUI/wZOGVJqQEbEWiLm6xE&#10;0RJ6Y7LpZHKZtYClQ5DKezq97ZR8kfC1VjI8aO1VYKbglFtIK6Z1HddscSXmGxSuqmWfhviHLBpR&#10;Wwo6Qt2KINgW6z+gmloieNDhTEKTgda1VKkGqiafvKnmuRJOpVqIHO9Gmvz/g5X3u2f3iERD6/zc&#10;kxir2Gts4p/yY/tE1mEkS+0Dk3SYz86nF5fEqSTdND8/J5lgsqO3Qx++KWhYFAqOdBmJI7G786Ez&#10;HUxiMAur2ph0IcbGAw+mLuNZ2uBmfWOQ7QTd5Go1oa8Pd2JGwaNrdqwlSeFgVMQw9klpVpeU/TRl&#10;ktpMjbBCSmVD3qkqUaouWn5xEiw2ZvRIlSbAiKwpyxG7BxgsO5ABu6u7t4+uKnXp6Dz5W2Kd8+iR&#10;IoMNo3NTW8D3AAxV1Ufu7AeSOmoiS2soD4/IELoZ8U6uarq3O+HDo0AaCrpqGvTwQIs20BYceomz&#10;CvDXe+fRnnqVtJy1NGQF9z+3AhVn5rulLv6az2ZxKtNmdvF5Shs81axPNXbb3ADdfk5PipNJjPbB&#10;DKJGaF7pPVjGqKQSVlLsgsuAw+YmdMNPL4pUy2Uyo0l0ItzZZycjeGQ19uXL/lWg65s3UNvfwzCQ&#10;Yv6mhzvb6GlhuQ2g69TgR157vmmKU+P0L058Jk73yer4Li5+AwAA//8DAFBLAwQUAAYACAAAACEA&#10;uSQ9rd8AAAALAQAADwAAAGRycy9kb3ducmV2LnhtbEyPQU+DQBCF7yb+h82YeDF2EbASZGm0iT14&#10;aGLtpbeFHYGUnSXsUvDfO5709l7m5c33is1ie3HB0XeOFDysIhBItTMdNQqOn2/3GQgfNBndO0IF&#10;3+hhU15fFTo3bqYPvBxCI7iEfK4VtCEMuZS+btFqv3IDEt++3Gh1YDs20ox65nLbyziK1tLqjvhD&#10;qwfctlifD5NVUO1O4zZ7TXZhultz9bl5x/2s1O3N8vIMIuAS/sLwi8/oUDJT5SYyXvTssyTmqII0&#10;TngDJ9IoY1GxeHxKQZaF/L+h/AEAAP//AwBQSwECLQAUAAYACAAAACEAtoM4kv4AAADhAQAAEwAA&#10;AAAAAAAAAAAAAAAAAAAAW0NvbnRlbnRfVHlwZXNdLnhtbFBLAQItABQABgAIAAAAIQA4/SH/1gAA&#10;AJQBAAALAAAAAAAAAAAAAAAAAC8BAABfcmVscy8ucmVsc1BLAQItABQABgAIAAAAIQDKPmQQfgIA&#10;AF8FAAAOAAAAAAAAAAAAAAAAAC4CAABkcnMvZTJvRG9jLnhtbFBLAQItABQABgAIAAAAIQC5JD2t&#10;3wAAAAsBAAAPAAAAAAAAAAAAAAAAANgEAABkcnMvZG93bnJldi54bWxQSwUGAAAAAAQABADzAAAA&#10;5AUAAAAA&#10;" filled="f" strokecolor="red" strokeweight="2pt"/>
            </w:pict>
          </mc:Fallback>
        </mc:AlternateContent>
      </w:r>
      <w:r w:rsidRPr="008A1360">
        <w:rPr>
          <w:rFonts w:ascii="メイリオ" w:eastAsia="メイリオ" w:hAnsi="メイリオ"/>
          <w:noProof/>
          <w:sz w:val="24"/>
          <w:szCs w:val="24"/>
        </w:rPr>
        <mc:AlternateContent>
          <mc:Choice Requires="wps">
            <w:drawing>
              <wp:anchor distT="45720" distB="45720" distL="114300" distR="114300" simplePos="0" relativeHeight="251685888" behindDoc="0" locked="0" layoutInCell="1" allowOverlap="1" wp14:anchorId="33B9937F" wp14:editId="7063A580">
                <wp:simplePos x="0" y="0"/>
                <wp:positionH relativeFrom="column">
                  <wp:posOffset>1582420</wp:posOffset>
                </wp:positionH>
                <wp:positionV relativeFrom="paragraph">
                  <wp:posOffset>2706370</wp:posOffset>
                </wp:positionV>
                <wp:extent cx="967740" cy="213360"/>
                <wp:effectExtent l="0" t="0" r="3810" b="0"/>
                <wp:wrapSquare wrapText="bothSides"/>
                <wp:docPr id="149254360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7740" cy="213360"/>
                        </a:xfrm>
                        <a:prstGeom prst="rect">
                          <a:avLst/>
                        </a:prstGeom>
                        <a:solidFill>
                          <a:schemeClr val="bg1">
                            <a:lumMod val="95000"/>
                          </a:schemeClr>
                        </a:solidFill>
                        <a:ln w="9525">
                          <a:noFill/>
                          <a:miter lim="800000"/>
                          <a:headEnd/>
                          <a:tailEnd/>
                        </a:ln>
                      </wps:spPr>
                      <wps:txbx>
                        <w:txbxContent>
                          <w:p w14:paraId="4AF96529" w14:textId="46B9DD38" w:rsidR="008A1360" w:rsidRPr="00261999" w:rsidRDefault="008A1360">
                            <w:pPr>
                              <w:rPr>
                                <w:rFonts w:ascii="ＭＳ Ｐゴシック" w:eastAsia="ＭＳ Ｐゴシック" w:hAnsi="ＭＳ Ｐゴシック"/>
                                <w:b/>
                                <w:bCs/>
                                <w:color w:val="FF0000"/>
                                <w:spacing w:val="-6"/>
                                <w:sz w:val="16"/>
                                <w:szCs w:val="18"/>
                              </w:rPr>
                            </w:pPr>
                            <w:r w:rsidRPr="00261999">
                              <w:rPr>
                                <w:rFonts w:ascii="ＭＳ Ｐゴシック" w:eastAsia="ＭＳ Ｐゴシック" w:hAnsi="ＭＳ Ｐゴシック" w:hint="eastAsia"/>
                                <w:b/>
                                <w:bCs/>
                                <w:color w:val="FF0000"/>
                                <w:spacing w:val="-6"/>
                                <w:sz w:val="16"/>
                                <w:szCs w:val="18"/>
                              </w:rPr>
                              <w:t>特別療養費支給対象者</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3B9937F" id="テキスト ボックス 2" o:spid="_x0000_s1027" type="#_x0000_t202" style="position:absolute;left:0;text-align:left;margin-left:124.6pt;margin-top:213.1pt;width:76.2pt;height:16.8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ri/GQIAABEEAAAOAAAAZHJzL2Uyb0RvYy54bWysU9tu2zAMfR+wfxD0vthJlrQ14hRdug4D&#10;ugvQ7QNkSY6FSaImKbGzrx8lx+kub8NeBFKkDsnDo83tYDQ5Sh8U2JrOZyUl0nIQyu5r+vXLw6tr&#10;SkJkVjANVtb0JAO93b58seldJRfQgRbSEwSxoepdTbsYXVUUgXfSsDADJy0GW/CGRXT9vhCe9Yhu&#10;dLEoy3XRgxfOA5ch4O39GKTbjN+2ksdPbRtkJLqm2FvMp89nk85iu2HV3jPXKX5ug/1DF4Ypi0Uv&#10;UPcsMnLw6i8oo7iHAG2ccTAFtK3iMs+A08zLP6Z56piTeRYkJ7gLTeH/wfKPxyf32ZM4vIEBF5iH&#10;CO4R+LdALOw6ZvfyznvoO8kEFp4nyoreher8NFEdqpBAmv4DCFwyO0TIQEPrTWIF5ySIjgs4XUiX&#10;QyQcL2/WV1evMcIxtJgvl+u8lIJV02PnQ3wnwZBk1NTjTjM4Oz6GmJph1ZSSagXQSjworbOTdCR3&#10;2pMjQwU0+3FAfTDY6Xh3syrLqWSWXUrPqL8haUt6bHa1WOXiFlKJrB6jIkpYK1PTa4QawViV+Hpr&#10;RU6JTOnRxma1PROYOBvZi0MzECVqukzsJj4bECdk1MOoWPxhaHTgf1DSo1prGr4fmJeU6PcWt5Kk&#10;PRl+MprJYJbj05ry6CkZnV3MnyBxZOEO99WqzOVz7XOTqLtMxvmPJGH/6ues55+8/QkAAP//AwBQ&#10;SwMEFAAGAAgAAAAhAEQGlffhAAAACwEAAA8AAABkcnMvZG93bnJldi54bWxMj8FOwzAMhu9IvENk&#10;JC4TS1dKtZWm05jggrQDZZp2zBrTVjRO1WRd9/aYE9x+y78+f87Xk+3EiINvHSlYzCMQSJUzLdUK&#10;9p9vD0sQPmgyunOECq7oYV3c3uQ6M+5CHziWoRYMIZ9pBU0IfSalrxq02s9dj8S7LzdYHXgcamkG&#10;fWG47WQcRam0uiW+0Ogetw1W3+XZKkg2r+P2cTcdr++zujq+zGK05UGp+7tp8wwi4BT+yvCrz+pQ&#10;sNPJncl40SmIk1XMVYbFKQduJNEiBXHi8LRagixy+f+H4gcAAP//AwBQSwECLQAUAAYACAAAACEA&#10;toM4kv4AAADhAQAAEwAAAAAAAAAAAAAAAAAAAAAAW0NvbnRlbnRfVHlwZXNdLnhtbFBLAQItABQA&#10;BgAIAAAAIQA4/SH/1gAAAJQBAAALAAAAAAAAAAAAAAAAAC8BAABfcmVscy8ucmVsc1BLAQItABQA&#10;BgAIAAAAIQBxKri/GQIAABEEAAAOAAAAAAAAAAAAAAAAAC4CAABkcnMvZTJvRG9jLnhtbFBLAQIt&#10;ABQABgAIAAAAIQBEBpX34QAAAAsBAAAPAAAAAAAAAAAAAAAAAHMEAABkcnMvZG93bnJldi54bWxQ&#10;SwUGAAAAAAQABADzAAAAgQUAAAAA&#10;" fillcolor="#f2f2f2 [3052]" stroked="f">
                <v:textbox inset="0,0,0,0">
                  <w:txbxContent>
                    <w:p w14:paraId="4AF96529" w14:textId="46B9DD38" w:rsidR="008A1360" w:rsidRPr="00261999" w:rsidRDefault="008A1360">
                      <w:pPr>
                        <w:rPr>
                          <w:rFonts w:ascii="ＭＳ Ｐゴシック" w:eastAsia="ＭＳ Ｐゴシック" w:hAnsi="ＭＳ Ｐゴシック"/>
                          <w:b/>
                          <w:bCs/>
                          <w:color w:val="FF0000"/>
                          <w:spacing w:val="-6"/>
                          <w:sz w:val="16"/>
                          <w:szCs w:val="18"/>
                        </w:rPr>
                      </w:pPr>
                      <w:r w:rsidRPr="00261999">
                        <w:rPr>
                          <w:rFonts w:ascii="ＭＳ Ｐゴシック" w:eastAsia="ＭＳ Ｐゴシック" w:hAnsi="ＭＳ Ｐゴシック" w:hint="eastAsia"/>
                          <w:b/>
                          <w:bCs/>
                          <w:color w:val="FF0000"/>
                          <w:spacing w:val="-6"/>
                          <w:sz w:val="16"/>
                          <w:szCs w:val="18"/>
                        </w:rPr>
                        <w:t>特別療養費支給対象者</w:t>
                      </w:r>
                    </w:p>
                  </w:txbxContent>
                </v:textbox>
                <w10:wrap type="square"/>
              </v:shape>
            </w:pict>
          </mc:Fallback>
        </mc:AlternateContent>
      </w:r>
      <w:r w:rsidRPr="00BB6CB7">
        <w:rPr>
          <w:rFonts w:ascii="メイリオ" w:eastAsia="メイリオ" w:hAnsi="メイリオ"/>
          <w:noProof/>
          <w:sz w:val="24"/>
          <w:szCs w:val="24"/>
        </w:rPr>
        <w:drawing>
          <wp:anchor distT="0" distB="0" distL="114300" distR="114300" simplePos="0" relativeHeight="251675647" behindDoc="0" locked="0" layoutInCell="1" allowOverlap="1" wp14:anchorId="75B04CA8" wp14:editId="4C1BA884">
            <wp:simplePos x="0" y="0"/>
            <wp:positionH relativeFrom="column">
              <wp:posOffset>538480</wp:posOffset>
            </wp:positionH>
            <wp:positionV relativeFrom="paragraph">
              <wp:posOffset>367030</wp:posOffset>
            </wp:positionV>
            <wp:extent cx="5257800" cy="3149600"/>
            <wp:effectExtent l="0" t="0" r="0" b="0"/>
            <wp:wrapTopAndBottom/>
            <wp:docPr id="1585508713"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766" t="510" r="14251" b="29355"/>
                    <a:stretch/>
                  </pic:blipFill>
                  <pic:spPr bwMode="auto">
                    <a:xfrm>
                      <a:off x="0" y="0"/>
                      <a:ext cx="5257800" cy="3149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316D4" w:rsidRPr="00043C86">
        <w:rPr>
          <w:rFonts w:ascii="メイリオ" w:eastAsia="メイリオ" w:hAnsi="メイリオ"/>
          <w:noProof/>
          <w:sz w:val="24"/>
          <w:szCs w:val="24"/>
        </w:rPr>
        <mc:AlternateContent>
          <mc:Choice Requires="wps">
            <w:drawing>
              <wp:anchor distT="45720" distB="45720" distL="114300" distR="114300" simplePos="0" relativeHeight="251683840" behindDoc="0" locked="0" layoutInCell="1" allowOverlap="1" wp14:anchorId="46D67B51" wp14:editId="2F09905F">
                <wp:simplePos x="0" y="0"/>
                <wp:positionH relativeFrom="column">
                  <wp:posOffset>378460</wp:posOffset>
                </wp:positionH>
                <wp:positionV relativeFrom="paragraph">
                  <wp:posOffset>31750</wp:posOffset>
                </wp:positionV>
                <wp:extent cx="1329690" cy="33528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9690" cy="335280"/>
                        </a:xfrm>
                        <a:prstGeom prst="rect">
                          <a:avLst/>
                        </a:prstGeom>
                        <a:noFill/>
                        <a:ln w="9525">
                          <a:noFill/>
                          <a:miter lim="800000"/>
                          <a:headEnd/>
                          <a:tailEnd/>
                        </a:ln>
                      </wps:spPr>
                      <wps:txbx>
                        <w:txbxContent>
                          <w:p w14:paraId="2F4A07BC" w14:textId="37308481" w:rsidR="00043C86" w:rsidRPr="00043C86" w:rsidRDefault="00043C86" w:rsidP="00043C86">
                            <w:pPr>
                              <w:spacing w:line="360" w:lineRule="exact"/>
                              <w:rPr>
                                <w:rFonts w:ascii="メイリオ" w:eastAsia="メイリオ" w:hAnsi="メイリオ"/>
                                <w:sz w:val="24"/>
                                <w:szCs w:val="24"/>
                              </w:rPr>
                            </w:pPr>
                            <w:r w:rsidRPr="00043C86">
                              <w:rPr>
                                <w:rFonts w:ascii="メイリオ" w:eastAsia="メイリオ" w:hAnsi="メイリオ" w:hint="eastAsia"/>
                                <w:sz w:val="24"/>
                                <w:szCs w:val="24"/>
                              </w:rPr>
                              <w:t>＜照会画面＞</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D67B51" id="_x0000_s1028" type="#_x0000_t202" style="position:absolute;left:0;text-align:left;margin-left:29.8pt;margin-top:2.5pt;width:104.7pt;height:26.4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StP+gEAANQDAAAOAAAAZHJzL2Uyb0RvYy54bWysU11v2yAUfZ+0/4B4X+w4SZdYcaquXadJ&#10;3YfU7gdgjGM04DIgsbNfvwt202h7q+YHxPWFc+8597C9HrQiR+G8BFPR+SynRBgOjTT7iv54un+3&#10;psQHZhqmwIiKnoSn17u3b7a9LUUBHahGOIIgxpe9rWgXgi2zzPNOaOZnYIXBZAtOs4Ch22eNYz2i&#10;a5UVeX6V9eAa64AL7/Hv3Ziku4TftoKHb23rRSCqothbSKtLax3XbLdl5d4x20k+tcFe0YVm0mDR&#10;M9QdC4wcnPwHSkvuwEMbZhx0Bm0ruUgckM08/4vNY8esSFxQHG/PMvn/B8u/Hh/td0fC8AEGHGAi&#10;4e0D8J+eGLjtmNmLG+eg7wRrsPA8Spb11pfT1Si1L30Eqfsv0OCQ2SFAAhpap6MqyJMgOg7gdBZd&#10;DIHwWHJRbK42mOKYWyxWxTpNJWPl823rfPgkQJO4qajDoSZ0dnzwIXbDyucjsZiBe6lUGqwypK/o&#10;ZlWs0oWLjJYBfaekrug6j9/ohEjyo2nS5cCkGvdYQJmJdSQ6Ug5DPRDZTJJEEWpoTiiDg9Fm+Cxw&#10;04H7TUmPFquo/3VgTlCiPhuUcjNfLqMnU7BcvS8wcJeZ+jLDDEeoigZKxu1tSD4eKd+g5K1Marx0&#10;MrWM1kkiTTaP3ryM06mXx7j7AwAA//8DAFBLAwQUAAYACAAAACEAIEOkrdsAAAAHAQAADwAAAGRy&#10;cy9kb3ducmV2LnhtbEyPT0/DMAzF70h8h8hI3FjCxMpamk4IxBXE+CNx8xqvrWicqsnW8u0xJ3ay&#10;n97T88/lZva9OtIYu8AWrhcGFHEdXMeNhfe3p6s1qJiQHfaBycIPRdhU52clFi5M/ErHbWqUlHAs&#10;0EKb0lBoHeuWPMZFGIjF24fRYxI5NtqNOEm57/XSmEx77FgutDjQQ0v19/bgLXw8778+b8xL8+hX&#10;wxRmo9nn2trLi/n+DlSiOf2H4Q9f0KESpl04sIuqt7DKM0nKlI/EXma5LDvRt2vQValP+atfAAAA&#10;//8DAFBLAQItABQABgAIAAAAIQC2gziS/gAAAOEBAAATAAAAAAAAAAAAAAAAAAAAAABbQ29udGVu&#10;dF9UeXBlc10ueG1sUEsBAi0AFAAGAAgAAAAhADj9If/WAAAAlAEAAAsAAAAAAAAAAAAAAAAALwEA&#10;AF9yZWxzLy5yZWxzUEsBAi0AFAAGAAgAAAAhAOYhK0/6AQAA1AMAAA4AAAAAAAAAAAAAAAAALgIA&#10;AGRycy9lMm9Eb2MueG1sUEsBAi0AFAAGAAgAAAAhACBDpK3bAAAABwEAAA8AAAAAAAAAAAAAAAAA&#10;VAQAAGRycy9kb3ducmV2LnhtbFBLBQYAAAAABAAEAPMAAABcBQAAAAA=&#10;" filled="f" stroked="f">
                <v:textbox>
                  <w:txbxContent>
                    <w:p w14:paraId="2F4A07BC" w14:textId="37308481" w:rsidR="00043C86" w:rsidRPr="00043C86" w:rsidRDefault="00043C86" w:rsidP="00043C86">
                      <w:pPr>
                        <w:spacing w:line="360" w:lineRule="exact"/>
                        <w:rPr>
                          <w:rFonts w:ascii="メイリオ" w:eastAsia="メイリオ" w:hAnsi="メイリオ"/>
                          <w:sz w:val="24"/>
                          <w:szCs w:val="24"/>
                        </w:rPr>
                      </w:pPr>
                      <w:r w:rsidRPr="00043C86">
                        <w:rPr>
                          <w:rFonts w:ascii="メイリオ" w:eastAsia="メイリオ" w:hAnsi="メイリオ" w:hint="eastAsia"/>
                          <w:sz w:val="24"/>
                          <w:szCs w:val="24"/>
                        </w:rPr>
                        <w:t>＜照会画面＞</w:t>
                      </w:r>
                    </w:p>
                  </w:txbxContent>
                </v:textbox>
              </v:shape>
            </w:pict>
          </mc:Fallback>
        </mc:AlternateContent>
      </w:r>
      <w:r w:rsidR="006316D4">
        <w:rPr>
          <w:rFonts w:ascii="メイリオ" w:eastAsia="メイリオ" w:hAnsi="メイリオ"/>
          <w:noProof/>
          <w:sz w:val="24"/>
          <w:szCs w:val="24"/>
        </w:rPr>
        <mc:AlternateContent>
          <mc:Choice Requires="wps">
            <w:drawing>
              <wp:anchor distT="0" distB="0" distL="114300" distR="114300" simplePos="0" relativeHeight="251687936" behindDoc="0" locked="0" layoutInCell="1" allowOverlap="1" wp14:anchorId="60ACFCDD" wp14:editId="508583B8">
                <wp:simplePos x="0" y="0"/>
                <wp:positionH relativeFrom="column">
                  <wp:posOffset>195580</wp:posOffset>
                </wp:positionH>
                <wp:positionV relativeFrom="paragraph">
                  <wp:posOffset>31750</wp:posOffset>
                </wp:positionV>
                <wp:extent cx="6240780" cy="3825240"/>
                <wp:effectExtent l="0" t="0" r="26670" b="22860"/>
                <wp:wrapNone/>
                <wp:docPr id="1196250618" name="正方形/長方形 2"/>
                <wp:cNvGraphicFramePr/>
                <a:graphic xmlns:a="http://schemas.openxmlformats.org/drawingml/2006/main">
                  <a:graphicData uri="http://schemas.microsoft.com/office/word/2010/wordprocessingShape">
                    <wps:wsp>
                      <wps:cNvSpPr/>
                      <wps:spPr>
                        <a:xfrm>
                          <a:off x="0" y="0"/>
                          <a:ext cx="6240780" cy="3825240"/>
                        </a:xfrm>
                        <a:prstGeom prst="rect">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677DD3" id="正方形/長方形 2" o:spid="_x0000_s1026" style="position:absolute;margin-left:15.4pt;margin-top:2.5pt;width:491.4pt;height:301.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k5gawIAADAFAAAOAAAAZHJzL2Uyb0RvYy54bWysVE1v2zAMvQ/YfxB0X+xkTT+COEXQIsOA&#10;oi2WDj2rslQbkEWNUuJkv36U7DhBW+ww7GJTIvlEPj1qfr1rDNsq9DXYgo9HOWfKSihr+1rwn0+r&#10;L5ec+SBsKQxYVfC98vx68fnTvHUzNYEKTKmQEYj1s9YVvArBzbLMy0o1wo/AKUtODdiIQEt8zUoU&#10;LaE3Jpvk+XnWApYOQSrvafe2c/JFwtdayfCgtVeBmYJTbSF9MX1f4jdbzMXsFYWratmXIf6hikbU&#10;lg4doG5FEGyD9TuoppYIHnQYSWgy0LqWKvVA3YzzN92sK+FU6oXI8W6gyf8/WHm/XbtHJBpa52ee&#10;zNjFTmMT/1Qf2yWy9gNZaheYpM3zyVl+cUmcSvJ9vZxMaR3pzI7pDn34pqBh0Sg40m0kksT2zocu&#10;9BAST7Owqo1JN2Isa0lOV/m0wzwWl6ywNypmGPtDaVaXVM4kISfdqBuDbCvoxoWUyoZx56pEqbrt&#10;8TTPD7UOGanyBBiRNVUyYPcAUZPvsbs++viYqpLshuT8b4V1yUNGOhlsGJKb2gJ+BGCoq/7kLp7K&#10;P6Emmi9Q7h+RIXSi906uarqHO+HDo0BSOd0dTW54oI82QHxDb3FWAf7+aD/Gk/jIy1lLU1Nw/2sj&#10;UHFmvluS5dX4jFTAQlqcTS8mtMBTz8upx26aG6BrGtMb4WQyY3wwB1MjNM804Mt4KrmElXR2wWXA&#10;w+ImdNNMT4RUy2UKo9FyItzZtZMRPLIadfa0exboejEG0vE9HCZMzN5osouNmRaWmwC6ToI98trz&#10;TWOZhNM/IXHuT9cp6vjQLf4AAAD//wMAUEsDBBQABgAIAAAAIQCZaAmt2gAAAAkBAAAPAAAAZHJz&#10;L2Rvd25yZXYueG1sTI9NTsMwFIT3SNzBekjsqN0WAgpxKgTKARp6gOcf4tD4OYqdNNwedwXL0Yxm&#10;vqkOqx/YYqfYB5Kw3QhglnQwPXUSTp/NwwuwmJAMDoGshB8b4VDf3lRYmnCho13a1LFcQrFECS6l&#10;seQ8amc9xk0YLWXvK0weU5ZTx82El1zuB74TouAee8oLDkf77qw+t7OXoE7qTDvX6KVt9JE38weh&#10;+pby/m59ewWW7Jr+wnDFz+hQZyYVZjKRDRL2IpMnCU/50dUW230BTEkoxPMj8Lri/x/UvwAAAP//&#10;AwBQSwECLQAUAAYACAAAACEAtoM4kv4AAADhAQAAEwAAAAAAAAAAAAAAAAAAAAAAW0NvbnRlbnRf&#10;VHlwZXNdLnhtbFBLAQItABQABgAIAAAAIQA4/SH/1gAAAJQBAAALAAAAAAAAAAAAAAAAAC8BAABf&#10;cmVscy8ucmVsc1BLAQItABQABgAIAAAAIQD0Uk5gawIAADAFAAAOAAAAAAAAAAAAAAAAAC4CAABk&#10;cnMvZTJvRG9jLnhtbFBLAQItABQABgAIAAAAIQCZaAmt2gAAAAkBAAAPAAAAAAAAAAAAAAAAAMUE&#10;AABkcnMvZG93bnJldi54bWxQSwUGAAAAAAQABADzAAAAzAUAAAAA&#10;" filled="f" strokecolor="#0a121c [484]" strokeweight="1.5pt"/>
            </w:pict>
          </mc:Fallback>
        </mc:AlternateContent>
      </w:r>
    </w:p>
    <w:p w14:paraId="5257DC3A" w14:textId="1401FB8C" w:rsidR="008A1360" w:rsidRPr="008A1360" w:rsidRDefault="008A1360" w:rsidP="008A1360">
      <w:pPr>
        <w:spacing w:line="360" w:lineRule="exact"/>
        <w:ind w:leftChars="200" w:left="574" w:hangingChars="100" w:hanging="158"/>
        <w:rPr>
          <w:rFonts w:ascii="メイリオ" w:eastAsia="メイリオ" w:hAnsi="メイリオ" w:hint="eastAsia"/>
          <w:sz w:val="16"/>
          <w:szCs w:val="16"/>
        </w:rPr>
      </w:pPr>
      <w:r w:rsidRPr="008A1360">
        <w:rPr>
          <w:rFonts w:ascii="メイリオ" w:eastAsia="メイリオ" w:hAnsi="メイリオ" w:hint="eastAsia"/>
          <w:sz w:val="16"/>
          <w:szCs w:val="16"/>
        </w:rPr>
        <w:t xml:space="preserve">　社会保険診療報酬基金「医療機関等向けオンライン資格確認等システム操作マニュアル一般利用者・医療情報閲覧者編」</w:t>
      </w:r>
      <w:r w:rsidR="006316D4">
        <w:rPr>
          <w:rFonts w:ascii="メイリオ" w:eastAsia="メイリオ" w:hAnsi="メイリオ" w:hint="eastAsia"/>
          <w:sz w:val="16"/>
          <w:szCs w:val="16"/>
        </w:rPr>
        <w:t>を基に作成</w:t>
      </w:r>
    </w:p>
    <w:p w14:paraId="6BFAD0E7" w14:textId="20BA824A" w:rsidR="00B56E16" w:rsidRPr="002D31F5" w:rsidRDefault="00B56E16" w:rsidP="00043C86">
      <w:pPr>
        <w:spacing w:beforeLines="50" w:before="159" w:afterLines="50" w:after="159" w:line="360" w:lineRule="exact"/>
        <w:ind w:leftChars="200" w:left="654" w:hangingChars="100" w:hanging="238"/>
        <w:rPr>
          <w:rFonts w:ascii="メイリオ" w:eastAsia="メイリオ" w:hAnsi="メイリオ"/>
          <w:b/>
          <w:bCs/>
          <w:sz w:val="24"/>
          <w:szCs w:val="24"/>
        </w:rPr>
      </w:pPr>
      <w:r w:rsidRPr="002D31F5">
        <w:rPr>
          <w:rFonts w:ascii="メイリオ" w:eastAsia="メイリオ" w:hAnsi="メイリオ" w:hint="eastAsia"/>
          <w:b/>
          <w:bCs/>
          <w:sz w:val="24"/>
          <w:szCs w:val="24"/>
        </w:rPr>
        <w:t>②</w:t>
      </w:r>
      <w:r w:rsidR="008D6762">
        <w:rPr>
          <w:rFonts w:ascii="メイリオ" w:eastAsia="メイリオ" w:hAnsi="メイリオ" w:hint="eastAsia"/>
          <w:b/>
          <w:bCs/>
          <w:sz w:val="24"/>
          <w:szCs w:val="24"/>
        </w:rPr>
        <w:t>対象者</w:t>
      </w:r>
      <w:r w:rsidR="00F63554" w:rsidRPr="002D31F5">
        <w:rPr>
          <w:rFonts w:ascii="メイリオ" w:eastAsia="メイリオ" w:hAnsi="メイリオ" w:hint="eastAsia"/>
          <w:b/>
          <w:bCs/>
          <w:sz w:val="24"/>
          <w:szCs w:val="24"/>
        </w:rPr>
        <w:t>から診療費用の</w:t>
      </w:r>
      <w:r w:rsidR="002D31F5" w:rsidRPr="002D31F5">
        <w:rPr>
          <w:rFonts w:ascii="メイリオ" w:eastAsia="メイリオ" w:hAnsi="メイリオ" w:hint="eastAsia"/>
          <w:b/>
          <w:bCs/>
          <w:sz w:val="24"/>
          <w:szCs w:val="24"/>
        </w:rPr>
        <w:t>10割分を徴収し、領収書を交付してください。</w:t>
      </w:r>
    </w:p>
    <w:p w14:paraId="154F81CC" w14:textId="278DF956" w:rsidR="002D31F5" w:rsidRDefault="002D31F5" w:rsidP="008D6762">
      <w:pPr>
        <w:spacing w:line="360" w:lineRule="exact"/>
        <w:ind w:leftChars="200" w:left="654" w:hangingChars="100" w:hanging="238"/>
        <w:rPr>
          <w:rFonts w:ascii="メイリオ" w:eastAsia="メイリオ" w:hAnsi="メイリオ"/>
          <w:b/>
          <w:bCs/>
          <w:sz w:val="24"/>
          <w:szCs w:val="24"/>
        </w:rPr>
      </w:pPr>
      <w:r w:rsidRPr="002D31F5">
        <w:rPr>
          <w:rFonts w:ascii="メイリオ" w:eastAsia="メイリオ" w:hAnsi="メイリオ" w:hint="eastAsia"/>
          <w:b/>
          <w:bCs/>
          <w:sz w:val="24"/>
          <w:szCs w:val="24"/>
        </w:rPr>
        <w:t>③</w:t>
      </w:r>
      <w:r w:rsidR="008A1360">
        <w:rPr>
          <w:rFonts w:ascii="メイリオ" w:eastAsia="メイリオ" w:hAnsi="メイリオ" w:hint="eastAsia"/>
          <w:b/>
          <w:bCs/>
          <w:sz w:val="24"/>
          <w:szCs w:val="24"/>
        </w:rPr>
        <w:t>国保連合会へのレセプト</w:t>
      </w:r>
      <w:r w:rsidR="00DB1B18">
        <w:rPr>
          <w:rFonts w:ascii="メイリオ" w:eastAsia="メイリオ" w:hAnsi="メイリオ" w:hint="eastAsia"/>
          <w:b/>
          <w:bCs/>
          <w:sz w:val="24"/>
          <w:szCs w:val="24"/>
        </w:rPr>
        <w:t>提出は、電子レセプトではなく、診療報酬明細書又は調剤報酬明細書を届出書として活用し、</w:t>
      </w:r>
      <w:r w:rsidR="00DB1B18" w:rsidRPr="006316D4">
        <w:rPr>
          <w:rFonts w:ascii="メイリオ" w:eastAsia="メイリオ" w:hAnsi="メイリオ" w:hint="eastAsia"/>
          <w:b/>
          <w:bCs/>
          <w:sz w:val="24"/>
          <w:szCs w:val="24"/>
          <w:u w:val="single"/>
        </w:rPr>
        <w:t>上部余白に「特別療養費</w:t>
      </w:r>
      <w:r w:rsidR="006316D4" w:rsidRPr="006316D4">
        <w:rPr>
          <w:rFonts w:ascii="メイリオ" w:eastAsia="メイリオ" w:hAnsi="メイリオ" w:hint="eastAsia"/>
          <w:b/>
          <w:bCs/>
          <w:sz w:val="24"/>
          <w:szCs w:val="24"/>
          <w:u w:val="single"/>
        </w:rPr>
        <w:t>」</w:t>
      </w:r>
      <w:r w:rsidR="00DB1B18" w:rsidRPr="006316D4">
        <w:rPr>
          <w:rFonts w:ascii="メイリオ" w:eastAsia="メイリオ" w:hAnsi="メイリオ" w:hint="eastAsia"/>
          <w:b/>
          <w:bCs/>
          <w:sz w:val="24"/>
          <w:szCs w:val="24"/>
          <w:u w:val="single"/>
        </w:rPr>
        <w:t>と朱書した紙レセプト</w:t>
      </w:r>
      <w:r w:rsidR="006316D4">
        <w:rPr>
          <w:rFonts w:ascii="メイリオ" w:eastAsia="メイリオ" w:hAnsi="メイリオ" w:hint="eastAsia"/>
          <w:b/>
          <w:bCs/>
          <w:sz w:val="24"/>
          <w:szCs w:val="24"/>
        </w:rPr>
        <w:t>になります。</w:t>
      </w:r>
      <w:r w:rsidR="008D6762" w:rsidRPr="005E7D66">
        <w:rPr>
          <w:rFonts w:ascii="メイリオ" w:eastAsia="メイリオ" w:hAnsi="メイリオ" w:hint="eastAsia"/>
          <w:sz w:val="24"/>
          <w:szCs w:val="24"/>
        </w:rPr>
        <w:t>「特別療養費に係る療養についての事務処理について（昭63.5.23　保険発第７１号）」などに従い、愛知県国保連合会に提出してください。</w:t>
      </w:r>
    </w:p>
    <w:p w14:paraId="723A9CC7" w14:textId="018481B3" w:rsidR="002D31F5" w:rsidRDefault="002D31F5" w:rsidP="008D6762">
      <w:pPr>
        <w:spacing w:line="360" w:lineRule="exact"/>
        <w:ind w:leftChars="200" w:left="654" w:hangingChars="100" w:hanging="238"/>
        <w:rPr>
          <w:rFonts w:ascii="メイリオ" w:eastAsia="メイリオ" w:hAnsi="メイリオ"/>
          <w:sz w:val="24"/>
          <w:szCs w:val="24"/>
        </w:rPr>
      </w:pPr>
      <w:r w:rsidRPr="002D31F5">
        <w:rPr>
          <w:rFonts w:ascii="メイリオ" w:eastAsia="メイリオ" w:hAnsi="メイリオ" w:hint="eastAsia"/>
          <w:sz w:val="24"/>
          <w:szCs w:val="24"/>
        </w:rPr>
        <w:t xml:space="preserve">　※</w:t>
      </w:r>
      <w:r w:rsidR="008D6762">
        <w:rPr>
          <w:rFonts w:ascii="メイリオ" w:eastAsia="メイリオ" w:hAnsi="メイリオ" w:hint="eastAsia"/>
          <w:sz w:val="24"/>
          <w:szCs w:val="24"/>
        </w:rPr>
        <w:t>記載内容・</w:t>
      </w:r>
      <w:r>
        <w:rPr>
          <w:rFonts w:ascii="メイリオ" w:eastAsia="メイリオ" w:hAnsi="メイリオ" w:hint="eastAsia"/>
          <w:sz w:val="24"/>
          <w:szCs w:val="24"/>
        </w:rPr>
        <w:t>提出方法</w:t>
      </w:r>
      <w:r w:rsidR="008D6762">
        <w:rPr>
          <w:rFonts w:ascii="メイリオ" w:eastAsia="メイリオ" w:hAnsi="メイリオ" w:hint="eastAsia"/>
          <w:sz w:val="24"/>
          <w:szCs w:val="24"/>
        </w:rPr>
        <w:t>等</w:t>
      </w:r>
      <w:r>
        <w:rPr>
          <w:rFonts w:ascii="メイリオ" w:eastAsia="メイリオ" w:hAnsi="メイリオ" w:hint="eastAsia"/>
          <w:sz w:val="24"/>
          <w:szCs w:val="24"/>
        </w:rPr>
        <w:t>については、連合会に</w:t>
      </w:r>
      <w:r w:rsidR="008D6762">
        <w:rPr>
          <w:rFonts w:ascii="メイリオ" w:eastAsia="メイリオ" w:hAnsi="メイリオ" w:hint="eastAsia"/>
          <w:sz w:val="24"/>
          <w:szCs w:val="24"/>
        </w:rPr>
        <w:t>お問い合わせを</w:t>
      </w:r>
      <w:r>
        <w:rPr>
          <w:rFonts w:ascii="メイリオ" w:eastAsia="メイリオ" w:hAnsi="メイリオ" w:hint="eastAsia"/>
          <w:sz w:val="24"/>
          <w:szCs w:val="24"/>
        </w:rPr>
        <w:t>お願いします。</w:t>
      </w:r>
    </w:p>
    <w:p w14:paraId="6CA29668" w14:textId="03D7F5B9" w:rsidR="008D6762" w:rsidRDefault="008D6762" w:rsidP="008D6762">
      <w:pPr>
        <w:spacing w:beforeLines="50" w:before="159" w:line="360" w:lineRule="exact"/>
        <w:rPr>
          <w:rFonts w:ascii="メイリオ" w:eastAsia="メイリオ" w:hAnsi="メイリオ"/>
          <w:b/>
          <w:bCs/>
          <w:sz w:val="24"/>
          <w:szCs w:val="24"/>
        </w:rPr>
      </w:pPr>
      <w:r w:rsidRPr="004240FE">
        <w:rPr>
          <w:rFonts w:ascii="メイリオ" w:eastAsia="メイリオ" w:hAnsi="メイリオ" w:hint="eastAsia"/>
          <w:b/>
          <w:bCs/>
          <w:sz w:val="24"/>
          <w:szCs w:val="24"/>
        </w:rPr>
        <w:t>（２）不明点の照会</w:t>
      </w:r>
    </w:p>
    <w:p w14:paraId="347105AC" w14:textId="17BDF650" w:rsidR="008D6762" w:rsidRPr="00320E74" w:rsidRDefault="008D6762" w:rsidP="008D6762">
      <w:pPr>
        <w:spacing w:line="360" w:lineRule="exact"/>
        <w:ind w:firstLineChars="300" w:firstLine="714"/>
        <w:rPr>
          <w:rFonts w:ascii="メイリオ" w:eastAsia="メイリオ" w:hAnsi="メイリオ"/>
          <w:b/>
          <w:bCs/>
          <w:sz w:val="24"/>
          <w:szCs w:val="24"/>
        </w:rPr>
      </w:pPr>
      <w:r w:rsidRPr="00AB74D7">
        <w:rPr>
          <w:rFonts w:ascii="メイリオ" w:eastAsia="メイリオ" w:hAnsi="メイリオ" w:hint="eastAsia"/>
          <w:sz w:val="24"/>
          <w:szCs w:val="24"/>
        </w:rPr>
        <w:t>対応に迷われる場合は、豊田市国保年金課までお問い合わせください。</w:t>
      </w:r>
    </w:p>
    <w:p w14:paraId="41497364" w14:textId="20C37B9F" w:rsidR="007B3ECA" w:rsidRPr="00CE7899" w:rsidRDefault="007B3ECA" w:rsidP="00A27EC9">
      <w:pPr>
        <w:spacing w:line="360" w:lineRule="exact"/>
        <w:rPr>
          <w:rFonts w:ascii="メイリオ" w:eastAsia="メイリオ" w:hAnsi="メイリオ"/>
          <w:sz w:val="24"/>
          <w:szCs w:val="24"/>
        </w:rPr>
      </w:pPr>
      <w:r>
        <w:rPr>
          <w:noProof/>
        </w:rPr>
        <mc:AlternateContent>
          <mc:Choice Requires="wps">
            <w:drawing>
              <wp:anchor distT="0" distB="0" distL="114300" distR="114300" simplePos="0" relativeHeight="251678720" behindDoc="0" locked="0" layoutInCell="1" allowOverlap="1" wp14:anchorId="2565721D" wp14:editId="54598A21">
                <wp:simplePos x="0" y="0"/>
                <wp:positionH relativeFrom="margin">
                  <wp:posOffset>0</wp:posOffset>
                </wp:positionH>
                <wp:positionV relativeFrom="paragraph">
                  <wp:posOffset>43180</wp:posOffset>
                </wp:positionV>
                <wp:extent cx="6372225" cy="1084521"/>
                <wp:effectExtent l="0" t="0" r="28575" b="13335"/>
                <wp:wrapNone/>
                <wp:docPr id="4" name="角丸四角形 4"/>
                <wp:cNvGraphicFramePr/>
                <a:graphic xmlns:a="http://schemas.openxmlformats.org/drawingml/2006/main">
                  <a:graphicData uri="http://schemas.microsoft.com/office/word/2010/wordprocessingShape">
                    <wps:wsp>
                      <wps:cNvSpPr/>
                      <wps:spPr>
                        <a:xfrm>
                          <a:off x="0" y="0"/>
                          <a:ext cx="6372225" cy="1084521"/>
                        </a:xfrm>
                        <a:prstGeom prst="roundRect">
                          <a:avLst/>
                        </a:prstGeom>
                        <a:noFill/>
                        <a:ln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DCA5A2" w14:textId="30C6244E" w:rsidR="007B3ECA" w:rsidRPr="00974404" w:rsidRDefault="007B3ECA" w:rsidP="007B3ECA">
                            <w:pPr>
                              <w:spacing w:line="320" w:lineRule="exact"/>
                              <w:rPr>
                                <w:rFonts w:ascii="メイリオ" w:eastAsia="メイリオ" w:hAnsi="メイリオ"/>
                                <w:color w:val="000000" w:themeColor="text1"/>
                                <w:sz w:val="22"/>
                              </w:rPr>
                            </w:pPr>
                            <w:r w:rsidRPr="00974404">
                              <w:rPr>
                                <w:rFonts w:ascii="メイリオ" w:eastAsia="メイリオ" w:hAnsi="メイリオ" w:hint="eastAsia"/>
                                <w:color w:val="000000" w:themeColor="text1"/>
                                <w:sz w:val="22"/>
                              </w:rPr>
                              <w:t xml:space="preserve">【問合せ先】　</w:t>
                            </w:r>
                          </w:p>
                          <w:p w14:paraId="6B3E7047" w14:textId="0653AA2F" w:rsidR="007B3ECA" w:rsidRDefault="007B3ECA" w:rsidP="00B8240F">
                            <w:pPr>
                              <w:spacing w:line="320" w:lineRule="exact"/>
                              <w:ind w:firstLineChars="100" w:firstLine="218"/>
                              <w:rPr>
                                <w:rFonts w:ascii="メイリオ" w:eastAsia="メイリオ" w:hAnsi="メイリオ"/>
                                <w:color w:val="000000" w:themeColor="text1"/>
                                <w:sz w:val="22"/>
                              </w:rPr>
                            </w:pPr>
                            <w:r w:rsidRPr="00974404">
                              <w:rPr>
                                <w:rFonts w:ascii="メイリオ" w:eastAsia="メイリオ" w:hAnsi="メイリオ" w:hint="eastAsia"/>
                                <w:color w:val="000000" w:themeColor="text1"/>
                                <w:sz w:val="22"/>
                              </w:rPr>
                              <w:t>豊田市</w:t>
                            </w:r>
                            <w:r w:rsidR="00A27EC9">
                              <w:rPr>
                                <w:rFonts w:ascii="メイリオ" w:eastAsia="メイリオ" w:hAnsi="メイリオ" w:hint="eastAsia"/>
                                <w:color w:val="000000" w:themeColor="text1"/>
                                <w:sz w:val="22"/>
                              </w:rPr>
                              <w:t xml:space="preserve"> </w:t>
                            </w:r>
                            <w:r w:rsidR="00B8240F">
                              <w:rPr>
                                <w:rFonts w:ascii="メイリオ" w:eastAsia="メイリオ" w:hAnsi="メイリオ" w:hint="eastAsia"/>
                                <w:color w:val="000000" w:themeColor="text1"/>
                                <w:sz w:val="22"/>
                              </w:rPr>
                              <w:t>市民部</w:t>
                            </w:r>
                            <w:r w:rsidR="00A27EC9">
                              <w:rPr>
                                <w:rFonts w:ascii="メイリオ" w:eastAsia="メイリオ" w:hAnsi="メイリオ" w:hint="eastAsia"/>
                                <w:color w:val="000000" w:themeColor="text1"/>
                                <w:sz w:val="22"/>
                              </w:rPr>
                              <w:t xml:space="preserve"> </w:t>
                            </w:r>
                            <w:r w:rsidR="00B8240F">
                              <w:rPr>
                                <w:rFonts w:ascii="メイリオ" w:eastAsia="メイリオ" w:hAnsi="メイリオ" w:hint="eastAsia"/>
                                <w:color w:val="000000" w:themeColor="text1"/>
                                <w:sz w:val="22"/>
                              </w:rPr>
                              <w:t>国保年金</w:t>
                            </w:r>
                            <w:r w:rsidRPr="00974404">
                              <w:rPr>
                                <w:rFonts w:ascii="メイリオ" w:eastAsia="メイリオ" w:hAnsi="メイリオ" w:hint="eastAsia"/>
                                <w:color w:val="000000" w:themeColor="text1"/>
                                <w:sz w:val="22"/>
                              </w:rPr>
                              <w:t>課（</w:t>
                            </w:r>
                            <w:r w:rsidR="00B8240F">
                              <w:rPr>
                                <w:rFonts w:ascii="メイリオ" w:eastAsia="メイリオ" w:hAnsi="メイリオ" w:hint="eastAsia"/>
                                <w:color w:val="000000" w:themeColor="text1"/>
                                <w:sz w:val="22"/>
                              </w:rPr>
                              <w:t>資格</w:t>
                            </w:r>
                            <w:r w:rsidRPr="00974404">
                              <w:rPr>
                                <w:rFonts w:ascii="メイリオ" w:eastAsia="メイリオ" w:hAnsi="メイリオ" w:hint="eastAsia"/>
                                <w:color w:val="000000" w:themeColor="text1"/>
                                <w:sz w:val="22"/>
                              </w:rPr>
                              <w:t>担当</w:t>
                            </w:r>
                            <w:r w:rsidR="00B8240F">
                              <w:rPr>
                                <w:rFonts w:ascii="メイリオ" w:eastAsia="メイリオ" w:hAnsi="メイリオ" w:hint="eastAsia"/>
                                <w:color w:val="000000" w:themeColor="text1"/>
                                <w:sz w:val="22"/>
                              </w:rPr>
                              <w:t>・給付担当</w:t>
                            </w:r>
                            <w:r w:rsidRPr="00974404">
                              <w:rPr>
                                <w:rFonts w:ascii="メイリオ" w:eastAsia="メイリオ" w:hAnsi="メイリオ" w:hint="eastAsia"/>
                                <w:color w:val="000000" w:themeColor="text1"/>
                                <w:sz w:val="22"/>
                              </w:rPr>
                              <w:t>）　電話0565-34-</w:t>
                            </w:r>
                            <w:r w:rsidR="00B8240F">
                              <w:rPr>
                                <w:rFonts w:ascii="メイリオ" w:eastAsia="メイリオ" w:hAnsi="メイリオ" w:hint="eastAsia"/>
                                <w:color w:val="000000" w:themeColor="text1"/>
                                <w:sz w:val="22"/>
                              </w:rPr>
                              <w:t>6637</w:t>
                            </w:r>
                            <w:r>
                              <w:rPr>
                                <w:rFonts w:ascii="メイリオ" w:eastAsia="メイリオ" w:hAnsi="メイリオ" w:hint="eastAsia"/>
                                <w:color w:val="000000" w:themeColor="text1"/>
                                <w:sz w:val="22"/>
                              </w:rPr>
                              <w:t>（直通）</w:t>
                            </w:r>
                          </w:p>
                          <w:p w14:paraId="23A8366F" w14:textId="4F001BB4" w:rsidR="004240FE" w:rsidRDefault="004240FE" w:rsidP="00B8240F">
                            <w:pPr>
                              <w:spacing w:line="320" w:lineRule="exact"/>
                              <w:ind w:firstLineChars="100" w:firstLine="218"/>
                              <w:rPr>
                                <w:rFonts w:ascii="メイリオ" w:eastAsia="メイリオ" w:hAnsi="メイリオ"/>
                                <w:color w:val="000000" w:themeColor="text1"/>
                                <w:sz w:val="22"/>
                              </w:rPr>
                            </w:pPr>
                            <w:r>
                              <w:rPr>
                                <w:rFonts w:ascii="メイリオ" w:eastAsia="メイリオ" w:hAnsi="メイリオ" w:hint="eastAsia"/>
                                <w:color w:val="000000" w:themeColor="text1"/>
                                <w:sz w:val="22"/>
                              </w:rPr>
                              <w:t>・特別療養費の対象・資格に関すること　資格担当</w:t>
                            </w:r>
                          </w:p>
                          <w:p w14:paraId="643381E7" w14:textId="46AAD90C" w:rsidR="004240FE" w:rsidRPr="00871EB6" w:rsidRDefault="004240FE" w:rsidP="00B8240F">
                            <w:pPr>
                              <w:spacing w:line="320" w:lineRule="exact"/>
                              <w:ind w:firstLineChars="100" w:firstLine="218"/>
                              <w:rPr>
                                <w:rFonts w:ascii="メイリオ" w:eastAsia="メイリオ" w:hAnsi="メイリオ"/>
                                <w:color w:val="000000" w:themeColor="text1"/>
                                <w:sz w:val="22"/>
                              </w:rPr>
                            </w:pPr>
                            <w:r>
                              <w:rPr>
                                <w:rFonts w:ascii="メイリオ" w:eastAsia="メイリオ" w:hAnsi="メイリオ" w:hint="eastAsia"/>
                                <w:color w:val="000000" w:themeColor="text1"/>
                                <w:sz w:val="22"/>
                              </w:rPr>
                              <w:t>・特別療養費の申請・給付に関すること　給付担当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565721D" id="角丸四角形 4" o:spid="_x0000_s1029" style="position:absolute;left:0;text-align:left;margin-left:0;margin-top:3.4pt;width:501.75pt;height:85.4pt;z-index:2516787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h1ckAIAAIEFAAAOAAAAZHJzL2Uyb0RvYy54bWysVEtv2zAMvg/YfxB0X/1Y0kdQpwhadBhQ&#10;tEXboWdFlmoBsqhJSuzs14+SHSfoih2G+SBLIvmR/ETy8qpvNdkK5xWYihYnOSXCcKiVeavoj5fb&#10;L+eU+MBMzTQYUdGd8PRq+fnTZWcXooQGdC0cQRDjF52taBOCXWSZ541omT8BKwwKJbiWBTy6t6x2&#10;rEP0Vmdlnp9mHbjaOuDCe7y9GYR0mfClFDw8SOlFILqiGFtIq0vrOq7Z8pIt3hyzjeJjGOwfomiZ&#10;Muh0grphgZGNU39AtYo78CDDCYc2AykVFykHzKbI32Xz3DArUi5IjrcTTf7/wfL77bN9dEhDZ/3C&#10;4zZm0UvXxj/GR/pE1m4iS/SBcLw8/XpWluWcEo6yIj+fzcsi0pkdzK3z4ZuAlsRNRR1sTP2ET5KY&#10;Yts7Hwb9vV50aeBWaZ2eRRvCW1tXtF7rZOJBqzqKo2IqEXGtHdkyfNzQ770faWEs2mBIh9zSLuy0&#10;iBDaPAlJVI3ZlIODWHYHTMa5MKEYRA2rxeBqnuM3pjpFkRJPgBFZYpAT9gjwMfbAwKgfTUWq2sk4&#10;/1tgg/FkkTyDCZNxqwy4jwA0ZjV6HvT3JA3URJZCv+6Rm0gNasabNdS7R0ccDF3kLb9V+LB3zIdH&#10;5rBtsMFwFIQHXKSGrqIw7ihpwP366D7qYzWjlJIO27Ci/ueGOUGJ/m6wzi+K2Sz2bTrM5mclHtyx&#10;ZH0sMZv2GrAYChw6lqdt1A96v5UO2lecGKvoFUXMcPRdUR7c/nAdhvGAM4eL1SqpYa9aFu7Ms+UR&#10;PPIca/alf2XOjtUdsDHuYd+ybPGuvgfdaGlgtQkgVSr+A6/jC2Cfp1IaZ1IcJMfnpHWYnMvfAAAA&#10;//8DAFBLAwQUAAYACAAAACEANGbWGd0AAAAHAQAADwAAAGRycy9kb3ducmV2LnhtbEyPzU7DMBCE&#10;70i8g7WVuFG7oKYojVMBAi4gQVMOHJ148yPidRS7TXh7tie47WhGM99mu9n14oRj6DxpWC0VCKTK&#10;244aDZ+H5+s7ECEasqb3hBp+MMAuv7zITGr9RHs8FbERXEIhNRraGIdUylC16ExY+gGJvdqPzkSW&#10;YyPtaCYud728USqRznTEC60Z8LHF6rs4Og1vrv7aF0Ny+Kgfnt7Xk3p9GVal1leL+X4LIuIc/8Jw&#10;xmd0yJmp9EeyQfQa+JGoIWH8s6nU7RpEyddmk4DMM/mfP/8FAAD//wMAUEsBAi0AFAAGAAgAAAAh&#10;ALaDOJL+AAAA4QEAABMAAAAAAAAAAAAAAAAAAAAAAFtDb250ZW50X1R5cGVzXS54bWxQSwECLQAU&#10;AAYACAAAACEAOP0h/9YAAACUAQAACwAAAAAAAAAAAAAAAAAvAQAAX3JlbHMvLnJlbHNQSwECLQAU&#10;AAYACAAAACEAw0IdXJACAACBBQAADgAAAAAAAAAAAAAAAAAuAgAAZHJzL2Uyb0RvYy54bWxQSwEC&#10;LQAUAAYACAAAACEANGbWGd0AAAAHAQAADwAAAAAAAAAAAAAAAADqBAAAZHJzL2Rvd25yZXYueG1s&#10;UEsFBgAAAAAEAAQA8wAAAPQFAAAAAA==&#10;" filled="f" strokecolor="black [3213]" strokeweight="2pt">
                <v:stroke linestyle="thinThin"/>
                <v:textbox>
                  <w:txbxContent>
                    <w:p w14:paraId="39DCA5A2" w14:textId="30C6244E" w:rsidR="007B3ECA" w:rsidRPr="00974404" w:rsidRDefault="007B3ECA" w:rsidP="007B3ECA">
                      <w:pPr>
                        <w:spacing w:line="320" w:lineRule="exact"/>
                        <w:rPr>
                          <w:rFonts w:ascii="メイリオ" w:eastAsia="メイリオ" w:hAnsi="メイリオ"/>
                          <w:color w:val="000000" w:themeColor="text1"/>
                          <w:sz w:val="22"/>
                        </w:rPr>
                      </w:pPr>
                      <w:r w:rsidRPr="00974404">
                        <w:rPr>
                          <w:rFonts w:ascii="メイリオ" w:eastAsia="メイリオ" w:hAnsi="メイリオ" w:hint="eastAsia"/>
                          <w:color w:val="000000" w:themeColor="text1"/>
                          <w:sz w:val="22"/>
                        </w:rPr>
                        <w:t xml:space="preserve">【問合せ先】　</w:t>
                      </w:r>
                    </w:p>
                    <w:p w14:paraId="6B3E7047" w14:textId="0653AA2F" w:rsidR="007B3ECA" w:rsidRDefault="007B3ECA" w:rsidP="00B8240F">
                      <w:pPr>
                        <w:spacing w:line="320" w:lineRule="exact"/>
                        <w:ind w:firstLineChars="100" w:firstLine="218"/>
                        <w:rPr>
                          <w:rFonts w:ascii="メイリオ" w:eastAsia="メイリオ" w:hAnsi="メイリオ"/>
                          <w:color w:val="000000" w:themeColor="text1"/>
                          <w:sz w:val="22"/>
                        </w:rPr>
                      </w:pPr>
                      <w:r w:rsidRPr="00974404">
                        <w:rPr>
                          <w:rFonts w:ascii="メイリオ" w:eastAsia="メイリオ" w:hAnsi="メイリオ" w:hint="eastAsia"/>
                          <w:color w:val="000000" w:themeColor="text1"/>
                          <w:sz w:val="22"/>
                        </w:rPr>
                        <w:t>豊田市</w:t>
                      </w:r>
                      <w:r w:rsidR="00A27EC9">
                        <w:rPr>
                          <w:rFonts w:ascii="メイリオ" w:eastAsia="メイリオ" w:hAnsi="メイリオ" w:hint="eastAsia"/>
                          <w:color w:val="000000" w:themeColor="text1"/>
                          <w:sz w:val="22"/>
                        </w:rPr>
                        <w:t xml:space="preserve"> </w:t>
                      </w:r>
                      <w:r w:rsidR="00B8240F">
                        <w:rPr>
                          <w:rFonts w:ascii="メイリオ" w:eastAsia="メイリオ" w:hAnsi="メイリオ" w:hint="eastAsia"/>
                          <w:color w:val="000000" w:themeColor="text1"/>
                          <w:sz w:val="22"/>
                        </w:rPr>
                        <w:t>市民部</w:t>
                      </w:r>
                      <w:r w:rsidR="00A27EC9">
                        <w:rPr>
                          <w:rFonts w:ascii="メイリオ" w:eastAsia="メイリオ" w:hAnsi="メイリオ" w:hint="eastAsia"/>
                          <w:color w:val="000000" w:themeColor="text1"/>
                          <w:sz w:val="22"/>
                        </w:rPr>
                        <w:t xml:space="preserve"> </w:t>
                      </w:r>
                      <w:r w:rsidR="00B8240F">
                        <w:rPr>
                          <w:rFonts w:ascii="メイリオ" w:eastAsia="メイリオ" w:hAnsi="メイリオ" w:hint="eastAsia"/>
                          <w:color w:val="000000" w:themeColor="text1"/>
                          <w:sz w:val="22"/>
                        </w:rPr>
                        <w:t>国保年金</w:t>
                      </w:r>
                      <w:r w:rsidRPr="00974404">
                        <w:rPr>
                          <w:rFonts w:ascii="メイリオ" w:eastAsia="メイリオ" w:hAnsi="メイリオ" w:hint="eastAsia"/>
                          <w:color w:val="000000" w:themeColor="text1"/>
                          <w:sz w:val="22"/>
                        </w:rPr>
                        <w:t>課（</w:t>
                      </w:r>
                      <w:r w:rsidR="00B8240F">
                        <w:rPr>
                          <w:rFonts w:ascii="メイリオ" w:eastAsia="メイリオ" w:hAnsi="メイリオ" w:hint="eastAsia"/>
                          <w:color w:val="000000" w:themeColor="text1"/>
                          <w:sz w:val="22"/>
                        </w:rPr>
                        <w:t>資格</w:t>
                      </w:r>
                      <w:r w:rsidRPr="00974404">
                        <w:rPr>
                          <w:rFonts w:ascii="メイリオ" w:eastAsia="メイリオ" w:hAnsi="メイリオ" w:hint="eastAsia"/>
                          <w:color w:val="000000" w:themeColor="text1"/>
                          <w:sz w:val="22"/>
                        </w:rPr>
                        <w:t>担当</w:t>
                      </w:r>
                      <w:r w:rsidR="00B8240F">
                        <w:rPr>
                          <w:rFonts w:ascii="メイリオ" w:eastAsia="メイリオ" w:hAnsi="メイリオ" w:hint="eastAsia"/>
                          <w:color w:val="000000" w:themeColor="text1"/>
                          <w:sz w:val="22"/>
                        </w:rPr>
                        <w:t>・給付担当</w:t>
                      </w:r>
                      <w:r w:rsidRPr="00974404">
                        <w:rPr>
                          <w:rFonts w:ascii="メイリオ" w:eastAsia="メイリオ" w:hAnsi="メイリオ" w:hint="eastAsia"/>
                          <w:color w:val="000000" w:themeColor="text1"/>
                          <w:sz w:val="22"/>
                        </w:rPr>
                        <w:t>）　電話0565-34-</w:t>
                      </w:r>
                      <w:r w:rsidR="00B8240F">
                        <w:rPr>
                          <w:rFonts w:ascii="メイリオ" w:eastAsia="メイリオ" w:hAnsi="メイリオ" w:hint="eastAsia"/>
                          <w:color w:val="000000" w:themeColor="text1"/>
                          <w:sz w:val="22"/>
                        </w:rPr>
                        <w:t>6637</w:t>
                      </w:r>
                      <w:r>
                        <w:rPr>
                          <w:rFonts w:ascii="メイリオ" w:eastAsia="メイリオ" w:hAnsi="メイリオ" w:hint="eastAsia"/>
                          <w:color w:val="000000" w:themeColor="text1"/>
                          <w:sz w:val="22"/>
                        </w:rPr>
                        <w:t>（直通）</w:t>
                      </w:r>
                    </w:p>
                    <w:p w14:paraId="23A8366F" w14:textId="4F001BB4" w:rsidR="004240FE" w:rsidRDefault="004240FE" w:rsidP="00B8240F">
                      <w:pPr>
                        <w:spacing w:line="320" w:lineRule="exact"/>
                        <w:ind w:firstLineChars="100" w:firstLine="218"/>
                        <w:rPr>
                          <w:rFonts w:ascii="メイリオ" w:eastAsia="メイリオ" w:hAnsi="メイリオ"/>
                          <w:color w:val="000000" w:themeColor="text1"/>
                          <w:sz w:val="22"/>
                        </w:rPr>
                      </w:pPr>
                      <w:r>
                        <w:rPr>
                          <w:rFonts w:ascii="メイリオ" w:eastAsia="メイリオ" w:hAnsi="メイリオ" w:hint="eastAsia"/>
                          <w:color w:val="000000" w:themeColor="text1"/>
                          <w:sz w:val="22"/>
                        </w:rPr>
                        <w:t>・特別療養費の対象・資格に関すること　資格担当</w:t>
                      </w:r>
                    </w:p>
                    <w:p w14:paraId="643381E7" w14:textId="46AAD90C" w:rsidR="004240FE" w:rsidRPr="00871EB6" w:rsidRDefault="004240FE" w:rsidP="00B8240F">
                      <w:pPr>
                        <w:spacing w:line="320" w:lineRule="exact"/>
                        <w:ind w:firstLineChars="100" w:firstLine="218"/>
                        <w:rPr>
                          <w:rFonts w:ascii="メイリオ" w:eastAsia="メイリオ" w:hAnsi="メイリオ"/>
                          <w:color w:val="000000" w:themeColor="text1"/>
                          <w:sz w:val="22"/>
                        </w:rPr>
                      </w:pPr>
                      <w:r>
                        <w:rPr>
                          <w:rFonts w:ascii="メイリオ" w:eastAsia="メイリオ" w:hAnsi="メイリオ" w:hint="eastAsia"/>
                          <w:color w:val="000000" w:themeColor="text1"/>
                          <w:sz w:val="22"/>
                        </w:rPr>
                        <w:t>・特別療養費の申請・給付に関すること　給付担当</w:t>
                      </w:r>
                    </w:p>
                  </w:txbxContent>
                </v:textbox>
                <w10:wrap anchorx="margin"/>
              </v:roundrect>
            </w:pict>
          </mc:Fallback>
        </mc:AlternateContent>
      </w:r>
    </w:p>
    <w:sectPr w:rsidR="007B3ECA" w:rsidRPr="00CE7899" w:rsidSect="007E1616">
      <w:pgSz w:w="11906" w:h="16838" w:code="9"/>
      <w:pgMar w:top="964" w:right="964" w:bottom="851" w:left="964" w:header="851" w:footer="992" w:gutter="0"/>
      <w:cols w:space="425"/>
      <w:docGrid w:type="linesAndChars" w:linePitch="318" w:charSpace="-4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DB06D9" w14:textId="77777777" w:rsidR="00172F84" w:rsidRDefault="00172F84" w:rsidP="003D12A2">
      <w:r>
        <w:separator/>
      </w:r>
    </w:p>
  </w:endnote>
  <w:endnote w:type="continuationSeparator" w:id="0">
    <w:p w14:paraId="17EB39FF" w14:textId="77777777" w:rsidR="00172F84" w:rsidRDefault="00172F84" w:rsidP="003D1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メイリオ">
    <w:altName w:val="MS Mincho"/>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2FFB4C" w14:textId="77777777" w:rsidR="00172F84" w:rsidRDefault="00172F84" w:rsidP="003D12A2">
      <w:r>
        <w:separator/>
      </w:r>
    </w:p>
  </w:footnote>
  <w:footnote w:type="continuationSeparator" w:id="0">
    <w:p w14:paraId="01B0CF16" w14:textId="77777777" w:rsidR="00172F84" w:rsidRDefault="00172F84" w:rsidP="003D12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3A6559"/>
    <w:multiLevelType w:val="hybridMultilevel"/>
    <w:tmpl w:val="BCE069F6"/>
    <w:lvl w:ilvl="0" w:tplc="A8E628A6">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20D65A45"/>
    <w:multiLevelType w:val="hybridMultilevel"/>
    <w:tmpl w:val="751A01B8"/>
    <w:lvl w:ilvl="0" w:tplc="5448BE62">
      <w:start w:val="1"/>
      <w:numFmt w:val="decimalEnclosedCircle"/>
      <w:lvlText w:val="%1"/>
      <w:lvlJc w:val="left"/>
      <w:pPr>
        <w:ind w:left="643" w:hanging="36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2" w15:restartNumberingAfterBreak="0">
    <w:nsid w:val="30A025F0"/>
    <w:multiLevelType w:val="hybridMultilevel"/>
    <w:tmpl w:val="ABF8FD7C"/>
    <w:lvl w:ilvl="0" w:tplc="0E505BFA">
      <w:start w:val="1"/>
      <w:numFmt w:val="decimalEnclosedCircle"/>
      <w:lvlText w:val="%1"/>
      <w:lvlJc w:val="left"/>
      <w:pPr>
        <w:ind w:left="360" w:hanging="360"/>
      </w:pPr>
      <w:rPr>
        <w:rFonts w:ascii="メイリオ" w:eastAsia="メイリオ" w:hAnsi="メイリオ"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6BA3B27"/>
    <w:multiLevelType w:val="hybridMultilevel"/>
    <w:tmpl w:val="F50ED9D2"/>
    <w:lvl w:ilvl="0" w:tplc="C24EBA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FF31DB2"/>
    <w:multiLevelType w:val="hybridMultilevel"/>
    <w:tmpl w:val="33780630"/>
    <w:lvl w:ilvl="0" w:tplc="47089040">
      <w:start w:val="1"/>
      <w:numFmt w:val="decimalFullWidth"/>
      <w:lvlText w:val="（%1）"/>
      <w:lvlJc w:val="left"/>
      <w:pPr>
        <w:ind w:left="720" w:hanging="720"/>
      </w:pPr>
      <w:rPr>
        <w:rFonts w:hint="default"/>
      </w:rPr>
    </w:lvl>
    <w:lvl w:ilvl="1" w:tplc="A836A5E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A6C24B6"/>
    <w:multiLevelType w:val="hybridMultilevel"/>
    <w:tmpl w:val="5EFC77C4"/>
    <w:lvl w:ilvl="0" w:tplc="7284A1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2FD5428"/>
    <w:multiLevelType w:val="hybridMultilevel"/>
    <w:tmpl w:val="B8EA5D7A"/>
    <w:lvl w:ilvl="0" w:tplc="02721D48">
      <w:start w:val="2"/>
      <w:numFmt w:val="bullet"/>
      <w:lvlText w:val="※"/>
      <w:lvlJc w:val="left"/>
      <w:pPr>
        <w:ind w:left="568" w:hanging="360"/>
      </w:pPr>
      <w:rPr>
        <w:rFonts w:ascii="メイリオ" w:eastAsia="メイリオ" w:hAnsi="メイリオ" w:cstheme="minorBidi" w:hint="eastAsia"/>
      </w:rPr>
    </w:lvl>
    <w:lvl w:ilvl="1" w:tplc="0409000B" w:tentative="1">
      <w:start w:val="1"/>
      <w:numFmt w:val="bullet"/>
      <w:lvlText w:val=""/>
      <w:lvlJc w:val="left"/>
      <w:pPr>
        <w:ind w:left="1048" w:hanging="420"/>
      </w:pPr>
      <w:rPr>
        <w:rFonts w:ascii="Wingdings" w:hAnsi="Wingdings" w:hint="default"/>
      </w:rPr>
    </w:lvl>
    <w:lvl w:ilvl="2" w:tplc="0409000D" w:tentative="1">
      <w:start w:val="1"/>
      <w:numFmt w:val="bullet"/>
      <w:lvlText w:val=""/>
      <w:lvlJc w:val="left"/>
      <w:pPr>
        <w:ind w:left="1468" w:hanging="420"/>
      </w:pPr>
      <w:rPr>
        <w:rFonts w:ascii="Wingdings" w:hAnsi="Wingdings" w:hint="default"/>
      </w:rPr>
    </w:lvl>
    <w:lvl w:ilvl="3" w:tplc="04090001" w:tentative="1">
      <w:start w:val="1"/>
      <w:numFmt w:val="bullet"/>
      <w:lvlText w:val=""/>
      <w:lvlJc w:val="left"/>
      <w:pPr>
        <w:ind w:left="1888" w:hanging="420"/>
      </w:pPr>
      <w:rPr>
        <w:rFonts w:ascii="Wingdings" w:hAnsi="Wingdings" w:hint="default"/>
      </w:rPr>
    </w:lvl>
    <w:lvl w:ilvl="4" w:tplc="0409000B" w:tentative="1">
      <w:start w:val="1"/>
      <w:numFmt w:val="bullet"/>
      <w:lvlText w:val=""/>
      <w:lvlJc w:val="left"/>
      <w:pPr>
        <w:ind w:left="2308" w:hanging="420"/>
      </w:pPr>
      <w:rPr>
        <w:rFonts w:ascii="Wingdings" w:hAnsi="Wingdings" w:hint="default"/>
      </w:rPr>
    </w:lvl>
    <w:lvl w:ilvl="5" w:tplc="0409000D" w:tentative="1">
      <w:start w:val="1"/>
      <w:numFmt w:val="bullet"/>
      <w:lvlText w:val=""/>
      <w:lvlJc w:val="left"/>
      <w:pPr>
        <w:ind w:left="2728" w:hanging="420"/>
      </w:pPr>
      <w:rPr>
        <w:rFonts w:ascii="Wingdings" w:hAnsi="Wingdings" w:hint="default"/>
      </w:rPr>
    </w:lvl>
    <w:lvl w:ilvl="6" w:tplc="04090001" w:tentative="1">
      <w:start w:val="1"/>
      <w:numFmt w:val="bullet"/>
      <w:lvlText w:val=""/>
      <w:lvlJc w:val="left"/>
      <w:pPr>
        <w:ind w:left="3148" w:hanging="420"/>
      </w:pPr>
      <w:rPr>
        <w:rFonts w:ascii="Wingdings" w:hAnsi="Wingdings" w:hint="default"/>
      </w:rPr>
    </w:lvl>
    <w:lvl w:ilvl="7" w:tplc="0409000B" w:tentative="1">
      <w:start w:val="1"/>
      <w:numFmt w:val="bullet"/>
      <w:lvlText w:val=""/>
      <w:lvlJc w:val="left"/>
      <w:pPr>
        <w:ind w:left="3568" w:hanging="420"/>
      </w:pPr>
      <w:rPr>
        <w:rFonts w:ascii="Wingdings" w:hAnsi="Wingdings" w:hint="default"/>
      </w:rPr>
    </w:lvl>
    <w:lvl w:ilvl="8" w:tplc="0409000D" w:tentative="1">
      <w:start w:val="1"/>
      <w:numFmt w:val="bullet"/>
      <w:lvlText w:val=""/>
      <w:lvlJc w:val="left"/>
      <w:pPr>
        <w:ind w:left="3988" w:hanging="420"/>
      </w:pPr>
      <w:rPr>
        <w:rFonts w:ascii="Wingdings" w:hAnsi="Wingdings" w:hint="default"/>
      </w:rPr>
    </w:lvl>
  </w:abstractNum>
  <w:abstractNum w:abstractNumId="7" w15:restartNumberingAfterBreak="0">
    <w:nsid w:val="63A575BE"/>
    <w:multiLevelType w:val="hybridMultilevel"/>
    <w:tmpl w:val="A2BCAC92"/>
    <w:lvl w:ilvl="0" w:tplc="8920378E">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8" w15:restartNumberingAfterBreak="0">
    <w:nsid w:val="73A83C26"/>
    <w:multiLevelType w:val="hybridMultilevel"/>
    <w:tmpl w:val="8314FA5A"/>
    <w:lvl w:ilvl="0" w:tplc="8920378E">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9" w15:restartNumberingAfterBreak="0">
    <w:nsid w:val="73D46B02"/>
    <w:multiLevelType w:val="hybridMultilevel"/>
    <w:tmpl w:val="A1E695F2"/>
    <w:lvl w:ilvl="0" w:tplc="5448BE62">
      <w:start w:val="1"/>
      <w:numFmt w:val="decimalEnclosedCircle"/>
      <w:lvlText w:val="%1"/>
      <w:lvlJc w:val="left"/>
      <w:pPr>
        <w:ind w:left="643" w:hanging="36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10" w15:restartNumberingAfterBreak="0">
    <w:nsid w:val="755A58D8"/>
    <w:multiLevelType w:val="hybridMultilevel"/>
    <w:tmpl w:val="6DCCC714"/>
    <w:lvl w:ilvl="0" w:tplc="FC527DE6">
      <w:start w:val="1"/>
      <w:numFmt w:val="decimalFullWidth"/>
      <w:lvlText w:val="（%1）"/>
      <w:lvlJc w:val="left"/>
      <w:pPr>
        <w:ind w:left="958" w:hanging="720"/>
      </w:pPr>
      <w:rPr>
        <w:rFonts w:hint="default"/>
      </w:rPr>
    </w:lvl>
    <w:lvl w:ilvl="1" w:tplc="04090017" w:tentative="1">
      <w:start w:val="1"/>
      <w:numFmt w:val="aiueoFullWidth"/>
      <w:lvlText w:val="(%2)"/>
      <w:lvlJc w:val="left"/>
      <w:pPr>
        <w:ind w:left="1078" w:hanging="420"/>
      </w:pPr>
    </w:lvl>
    <w:lvl w:ilvl="2" w:tplc="04090011" w:tentative="1">
      <w:start w:val="1"/>
      <w:numFmt w:val="decimalEnclosedCircle"/>
      <w:lvlText w:val="%3"/>
      <w:lvlJc w:val="left"/>
      <w:pPr>
        <w:ind w:left="1498" w:hanging="420"/>
      </w:pPr>
    </w:lvl>
    <w:lvl w:ilvl="3" w:tplc="0409000F" w:tentative="1">
      <w:start w:val="1"/>
      <w:numFmt w:val="decimal"/>
      <w:lvlText w:val="%4."/>
      <w:lvlJc w:val="left"/>
      <w:pPr>
        <w:ind w:left="1918" w:hanging="420"/>
      </w:pPr>
    </w:lvl>
    <w:lvl w:ilvl="4" w:tplc="04090017" w:tentative="1">
      <w:start w:val="1"/>
      <w:numFmt w:val="aiueoFullWidth"/>
      <w:lvlText w:val="(%5)"/>
      <w:lvlJc w:val="left"/>
      <w:pPr>
        <w:ind w:left="2338" w:hanging="420"/>
      </w:pPr>
    </w:lvl>
    <w:lvl w:ilvl="5" w:tplc="04090011" w:tentative="1">
      <w:start w:val="1"/>
      <w:numFmt w:val="decimalEnclosedCircle"/>
      <w:lvlText w:val="%6"/>
      <w:lvlJc w:val="left"/>
      <w:pPr>
        <w:ind w:left="2758" w:hanging="420"/>
      </w:pPr>
    </w:lvl>
    <w:lvl w:ilvl="6" w:tplc="0409000F" w:tentative="1">
      <w:start w:val="1"/>
      <w:numFmt w:val="decimal"/>
      <w:lvlText w:val="%7."/>
      <w:lvlJc w:val="left"/>
      <w:pPr>
        <w:ind w:left="3178" w:hanging="420"/>
      </w:pPr>
    </w:lvl>
    <w:lvl w:ilvl="7" w:tplc="04090017" w:tentative="1">
      <w:start w:val="1"/>
      <w:numFmt w:val="aiueoFullWidth"/>
      <w:lvlText w:val="(%8)"/>
      <w:lvlJc w:val="left"/>
      <w:pPr>
        <w:ind w:left="3598" w:hanging="420"/>
      </w:pPr>
    </w:lvl>
    <w:lvl w:ilvl="8" w:tplc="04090011" w:tentative="1">
      <w:start w:val="1"/>
      <w:numFmt w:val="decimalEnclosedCircle"/>
      <w:lvlText w:val="%9"/>
      <w:lvlJc w:val="left"/>
      <w:pPr>
        <w:ind w:left="4018" w:hanging="420"/>
      </w:pPr>
    </w:lvl>
  </w:abstractNum>
  <w:abstractNum w:abstractNumId="11" w15:restartNumberingAfterBreak="0">
    <w:nsid w:val="76903325"/>
    <w:multiLevelType w:val="hybridMultilevel"/>
    <w:tmpl w:val="9092C0D6"/>
    <w:lvl w:ilvl="0" w:tplc="059CA76E">
      <w:start w:val="1"/>
      <w:numFmt w:val="decimalEnclosedCircle"/>
      <w:lvlText w:val="%1"/>
      <w:lvlJc w:val="left"/>
      <w:pPr>
        <w:ind w:left="883" w:hanging="360"/>
      </w:pPr>
      <w:rPr>
        <w:rFonts w:hint="default"/>
      </w:rPr>
    </w:lvl>
    <w:lvl w:ilvl="1" w:tplc="04090017" w:tentative="1">
      <w:start w:val="1"/>
      <w:numFmt w:val="aiueoFullWidth"/>
      <w:lvlText w:val="(%2)"/>
      <w:lvlJc w:val="left"/>
      <w:pPr>
        <w:ind w:left="1363" w:hanging="420"/>
      </w:pPr>
    </w:lvl>
    <w:lvl w:ilvl="2" w:tplc="04090011" w:tentative="1">
      <w:start w:val="1"/>
      <w:numFmt w:val="decimalEnclosedCircle"/>
      <w:lvlText w:val="%3"/>
      <w:lvlJc w:val="left"/>
      <w:pPr>
        <w:ind w:left="1783" w:hanging="420"/>
      </w:pPr>
    </w:lvl>
    <w:lvl w:ilvl="3" w:tplc="0409000F" w:tentative="1">
      <w:start w:val="1"/>
      <w:numFmt w:val="decimal"/>
      <w:lvlText w:val="%4."/>
      <w:lvlJc w:val="left"/>
      <w:pPr>
        <w:ind w:left="2203" w:hanging="420"/>
      </w:pPr>
    </w:lvl>
    <w:lvl w:ilvl="4" w:tplc="04090017" w:tentative="1">
      <w:start w:val="1"/>
      <w:numFmt w:val="aiueoFullWidth"/>
      <w:lvlText w:val="(%5)"/>
      <w:lvlJc w:val="left"/>
      <w:pPr>
        <w:ind w:left="2623" w:hanging="420"/>
      </w:pPr>
    </w:lvl>
    <w:lvl w:ilvl="5" w:tplc="04090011" w:tentative="1">
      <w:start w:val="1"/>
      <w:numFmt w:val="decimalEnclosedCircle"/>
      <w:lvlText w:val="%6"/>
      <w:lvlJc w:val="left"/>
      <w:pPr>
        <w:ind w:left="3043" w:hanging="420"/>
      </w:pPr>
    </w:lvl>
    <w:lvl w:ilvl="6" w:tplc="0409000F" w:tentative="1">
      <w:start w:val="1"/>
      <w:numFmt w:val="decimal"/>
      <w:lvlText w:val="%7."/>
      <w:lvlJc w:val="left"/>
      <w:pPr>
        <w:ind w:left="3463" w:hanging="420"/>
      </w:pPr>
    </w:lvl>
    <w:lvl w:ilvl="7" w:tplc="04090017" w:tentative="1">
      <w:start w:val="1"/>
      <w:numFmt w:val="aiueoFullWidth"/>
      <w:lvlText w:val="(%8)"/>
      <w:lvlJc w:val="left"/>
      <w:pPr>
        <w:ind w:left="3883" w:hanging="420"/>
      </w:pPr>
    </w:lvl>
    <w:lvl w:ilvl="8" w:tplc="04090011" w:tentative="1">
      <w:start w:val="1"/>
      <w:numFmt w:val="decimalEnclosedCircle"/>
      <w:lvlText w:val="%9"/>
      <w:lvlJc w:val="left"/>
      <w:pPr>
        <w:ind w:left="4303" w:hanging="420"/>
      </w:pPr>
    </w:lvl>
  </w:abstractNum>
  <w:abstractNum w:abstractNumId="12" w15:restartNumberingAfterBreak="0">
    <w:nsid w:val="783435F8"/>
    <w:multiLevelType w:val="hybridMultilevel"/>
    <w:tmpl w:val="371470E8"/>
    <w:lvl w:ilvl="0" w:tplc="A8266A8E">
      <w:start w:val="1"/>
      <w:numFmt w:val="decimalEnclosedCircle"/>
      <w:lvlText w:val="%1"/>
      <w:lvlJc w:val="left"/>
      <w:pPr>
        <w:ind w:left="598" w:hanging="360"/>
      </w:pPr>
      <w:rPr>
        <w:rFonts w:hint="default"/>
      </w:rPr>
    </w:lvl>
    <w:lvl w:ilvl="1" w:tplc="04090017" w:tentative="1">
      <w:start w:val="1"/>
      <w:numFmt w:val="aiueoFullWidth"/>
      <w:lvlText w:val="(%2)"/>
      <w:lvlJc w:val="left"/>
      <w:pPr>
        <w:ind w:left="1078" w:hanging="420"/>
      </w:pPr>
    </w:lvl>
    <w:lvl w:ilvl="2" w:tplc="04090011" w:tentative="1">
      <w:start w:val="1"/>
      <w:numFmt w:val="decimalEnclosedCircle"/>
      <w:lvlText w:val="%3"/>
      <w:lvlJc w:val="left"/>
      <w:pPr>
        <w:ind w:left="1498" w:hanging="420"/>
      </w:pPr>
    </w:lvl>
    <w:lvl w:ilvl="3" w:tplc="0409000F" w:tentative="1">
      <w:start w:val="1"/>
      <w:numFmt w:val="decimal"/>
      <w:lvlText w:val="%4."/>
      <w:lvlJc w:val="left"/>
      <w:pPr>
        <w:ind w:left="1918" w:hanging="420"/>
      </w:pPr>
    </w:lvl>
    <w:lvl w:ilvl="4" w:tplc="04090017" w:tentative="1">
      <w:start w:val="1"/>
      <w:numFmt w:val="aiueoFullWidth"/>
      <w:lvlText w:val="(%5)"/>
      <w:lvlJc w:val="left"/>
      <w:pPr>
        <w:ind w:left="2338" w:hanging="420"/>
      </w:pPr>
    </w:lvl>
    <w:lvl w:ilvl="5" w:tplc="04090011" w:tentative="1">
      <w:start w:val="1"/>
      <w:numFmt w:val="decimalEnclosedCircle"/>
      <w:lvlText w:val="%6"/>
      <w:lvlJc w:val="left"/>
      <w:pPr>
        <w:ind w:left="2758" w:hanging="420"/>
      </w:pPr>
    </w:lvl>
    <w:lvl w:ilvl="6" w:tplc="0409000F" w:tentative="1">
      <w:start w:val="1"/>
      <w:numFmt w:val="decimal"/>
      <w:lvlText w:val="%7."/>
      <w:lvlJc w:val="left"/>
      <w:pPr>
        <w:ind w:left="3178" w:hanging="420"/>
      </w:pPr>
    </w:lvl>
    <w:lvl w:ilvl="7" w:tplc="04090017" w:tentative="1">
      <w:start w:val="1"/>
      <w:numFmt w:val="aiueoFullWidth"/>
      <w:lvlText w:val="(%8)"/>
      <w:lvlJc w:val="left"/>
      <w:pPr>
        <w:ind w:left="3598" w:hanging="420"/>
      </w:pPr>
    </w:lvl>
    <w:lvl w:ilvl="8" w:tplc="04090011" w:tentative="1">
      <w:start w:val="1"/>
      <w:numFmt w:val="decimalEnclosedCircle"/>
      <w:lvlText w:val="%9"/>
      <w:lvlJc w:val="left"/>
      <w:pPr>
        <w:ind w:left="4018" w:hanging="420"/>
      </w:pPr>
    </w:lvl>
  </w:abstractNum>
  <w:abstractNum w:abstractNumId="13" w15:restartNumberingAfterBreak="0">
    <w:nsid w:val="7C022EB9"/>
    <w:multiLevelType w:val="hybridMultilevel"/>
    <w:tmpl w:val="588A26B0"/>
    <w:lvl w:ilvl="0" w:tplc="84960B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DAC0A35"/>
    <w:multiLevelType w:val="hybridMultilevel"/>
    <w:tmpl w:val="F9A28286"/>
    <w:lvl w:ilvl="0" w:tplc="663A30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F60628B"/>
    <w:multiLevelType w:val="hybridMultilevel"/>
    <w:tmpl w:val="41A83B12"/>
    <w:lvl w:ilvl="0" w:tplc="5448BE62">
      <w:start w:val="1"/>
      <w:numFmt w:val="decimalEnclosedCircle"/>
      <w:lvlText w:val="%1"/>
      <w:lvlJc w:val="left"/>
      <w:pPr>
        <w:ind w:left="643" w:hanging="36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num w:numId="1" w16cid:durableId="296960217">
    <w:abstractNumId w:val="11"/>
  </w:num>
  <w:num w:numId="2" w16cid:durableId="499540915">
    <w:abstractNumId w:val="9"/>
  </w:num>
  <w:num w:numId="3" w16cid:durableId="794253435">
    <w:abstractNumId w:val="15"/>
  </w:num>
  <w:num w:numId="4" w16cid:durableId="1964579000">
    <w:abstractNumId w:val="1"/>
  </w:num>
  <w:num w:numId="5" w16cid:durableId="834228309">
    <w:abstractNumId w:val="8"/>
  </w:num>
  <w:num w:numId="6" w16cid:durableId="341126709">
    <w:abstractNumId w:val="7"/>
  </w:num>
  <w:num w:numId="7" w16cid:durableId="836846726">
    <w:abstractNumId w:val="14"/>
  </w:num>
  <w:num w:numId="8" w16cid:durableId="1899245266">
    <w:abstractNumId w:val="12"/>
  </w:num>
  <w:num w:numId="9" w16cid:durableId="447511990">
    <w:abstractNumId w:val="3"/>
  </w:num>
  <w:num w:numId="10" w16cid:durableId="1006127544">
    <w:abstractNumId w:val="2"/>
  </w:num>
  <w:num w:numId="11" w16cid:durableId="1070662069">
    <w:abstractNumId w:val="13"/>
  </w:num>
  <w:num w:numId="12" w16cid:durableId="2091996169">
    <w:abstractNumId w:val="5"/>
  </w:num>
  <w:num w:numId="13" w16cid:durableId="240261524">
    <w:abstractNumId w:val="0"/>
  </w:num>
  <w:num w:numId="14" w16cid:durableId="492062495">
    <w:abstractNumId w:val="10"/>
  </w:num>
  <w:num w:numId="15" w16cid:durableId="1354065788">
    <w:abstractNumId w:val="4"/>
  </w:num>
  <w:num w:numId="16" w16cid:durableId="17360811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4"/>
  <w:drawingGridVerticalSpacing w:val="15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62D"/>
    <w:rsid w:val="0001376D"/>
    <w:rsid w:val="00021F93"/>
    <w:rsid w:val="00027C3B"/>
    <w:rsid w:val="00035C4A"/>
    <w:rsid w:val="00037400"/>
    <w:rsid w:val="0004169C"/>
    <w:rsid w:val="00043C86"/>
    <w:rsid w:val="00044202"/>
    <w:rsid w:val="00045AEE"/>
    <w:rsid w:val="00055430"/>
    <w:rsid w:val="0005676C"/>
    <w:rsid w:val="00072034"/>
    <w:rsid w:val="00072BEF"/>
    <w:rsid w:val="000746A2"/>
    <w:rsid w:val="0008045F"/>
    <w:rsid w:val="00084C9D"/>
    <w:rsid w:val="000862D6"/>
    <w:rsid w:val="0008723F"/>
    <w:rsid w:val="00091AB1"/>
    <w:rsid w:val="00093306"/>
    <w:rsid w:val="0009431C"/>
    <w:rsid w:val="00096251"/>
    <w:rsid w:val="000974C5"/>
    <w:rsid w:val="000A5798"/>
    <w:rsid w:val="000B7E24"/>
    <w:rsid w:val="000C24A9"/>
    <w:rsid w:val="000C2F2C"/>
    <w:rsid w:val="000C6056"/>
    <w:rsid w:val="000D0BF0"/>
    <w:rsid w:val="000D507A"/>
    <w:rsid w:val="000D62FD"/>
    <w:rsid w:val="000D70E9"/>
    <w:rsid w:val="000E0133"/>
    <w:rsid w:val="000E262C"/>
    <w:rsid w:val="00102515"/>
    <w:rsid w:val="0010263D"/>
    <w:rsid w:val="00103393"/>
    <w:rsid w:val="001033AF"/>
    <w:rsid w:val="001052D9"/>
    <w:rsid w:val="00110245"/>
    <w:rsid w:val="00117BD1"/>
    <w:rsid w:val="00122A22"/>
    <w:rsid w:val="00124513"/>
    <w:rsid w:val="00124E01"/>
    <w:rsid w:val="00147531"/>
    <w:rsid w:val="0015098A"/>
    <w:rsid w:val="00153231"/>
    <w:rsid w:val="00160E7A"/>
    <w:rsid w:val="00161A4D"/>
    <w:rsid w:val="00170FDF"/>
    <w:rsid w:val="0017115F"/>
    <w:rsid w:val="00171917"/>
    <w:rsid w:val="00172F84"/>
    <w:rsid w:val="00173425"/>
    <w:rsid w:val="001912E9"/>
    <w:rsid w:val="001952ED"/>
    <w:rsid w:val="001A4263"/>
    <w:rsid w:val="001C66BC"/>
    <w:rsid w:val="001D0DAC"/>
    <w:rsid w:val="001D3DDF"/>
    <w:rsid w:val="001D468B"/>
    <w:rsid w:val="00214B1F"/>
    <w:rsid w:val="00216854"/>
    <w:rsid w:val="00223971"/>
    <w:rsid w:val="002322AA"/>
    <w:rsid w:val="002344FB"/>
    <w:rsid w:val="002364CE"/>
    <w:rsid w:val="00236ABF"/>
    <w:rsid w:val="0024194D"/>
    <w:rsid w:val="0024246A"/>
    <w:rsid w:val="002430C5"/>
    <w:rsid w:val="0025763E"/>
    <w:rsid w:val="0026131D"/>
    <w:rsid w:val="00261999"/>
    <w:rsid w:val="00262012"/>
    <w:rsid w:val="00266227"/>
    <w:rsid w:val="00282427"/>
    <w:rsid w:val="00290F80"/>
    <w:rsid w:val="00291DED"/>
    <w:rsid w:val="00293254"/>
    <w:rsid w:val="0029347F"/>
    <w:rsid w:val="002A0AAD"/>
    <w:rsid w:val="002A33ED"/>
    <w:rsid w:val="002A34F2"/>
    <w:rsid w:val="002A459D"/>
    <w:rsid w:val="002A4DA5"/>
    <w:rsid w:val="002C1332"/>
    <w:rsid w:val="002C6282"/>
    <w:rsid w:val="002C6FB4"/>
    <w:rsid w:val="002D0B45"/>
    <w:rsid w:val="002D0D53"/>
    <w:rsid w:val="002D2223"/>
    <w:rsid w:val="002D31F5"/>
    <w:rsid w:val="002D61DD"/>
    <w:rsid w:val="002D627D"/>
    <w:rsid w:val="002F2E68"/>
    <w:rsid w:val="002F3D54"/>
    <w:rsid w:val="002F6FCA"/>
    <w:rsid w:val="00301E25"/>
    <w:rsid w:val="0030351C"/>
    <w:rsid w:val="00311F5D"/>
    <w:rsid w:val="00313D75"/>
    <w:rsid w:val="00315F8B"/>
    <w:rsid w:val="00317DF0"/>
    <w:rsid w:val="00320E74"/>
    <w:rsid w:val="003244AE"/>
    <w:rsid w:val="00326EC9"/>
    <w:rsid w:val="0033403C"/>
    <w:rsid w:val="00335FFB"/>
    <w:rsid w:val="0033620D"/>
    <w:rsid w:val="003559E9"/>
    <w:rsid w:val="00362AC1"/>
    <w:rsid w:val="00367AA9"/>
    <w:rsid w:val="00370BD9"/>
    <w:rsid w:val="00372A72"/>
    <w:rsid w:val="00373265"/>
    <w:rsid w:val="003740DB"/>
    <w:rsid w:val="00374C25"/>
    <w:rsid w:val="003823A1"/>
    <w:rsid w:val="00392028"/>
    <w:rsid w:val="003A48E1"/>
    <w:rsid w:val="003B4442"/>
    <w:rsid w:val="003C64F6"/>
    <w:rsid w:val="003C7596"/>
    <w:rsid w:val="003D12A2"/>
    <w:rsid w:val="003E1A01"/>
    <w:rsid w:val="003E3682"/>
    <w:rsid w:val="003E41D8"/>
    <w:rsid w:val="003E7CAD"/>
    <w:rsid w:val="003F059F"/>
    <w:rsid w:val="003F28D2"/>
    <w:rsid w:val="003F3713"/>
    <w:rsid w:val="003F6681"/>
    <w:rsid w:val="003F7C6C"/>
    <w:rsid w:val="00413029"/>
    <w:rsid w:val="00415E8C"/>
    <w:rsid w:val="00416195"/>
    <w:rsid w:val="00420575"/>
    <w:rsid w:val="00421624"/>
    <w:rsid w:val="004227AF"/>
    <w:rsid w:val="004240FE"/>
    <w:rsid w:val="00425F09"/>
    <w:rsid w:val="00430DC8"/>
    <w:rsid w:val="00432B0E"/>
    <w:rsid w:val="004408A6"/>
    <w:rsid w:val="00441155"/>
    <w:rsid w:val="00447670"/>
    <w:rsid w:val="00463FAA"/>
    <w:rsid w:val="00465700"/>
    <w:rsid w:val="00466D54"/>
    <w:rsid w:val="004671CB"/>
    <w:rsid w:val="00467386"/>
    <w:rsid w:val="00467403"/>
    <w:rsid w:val="004712E0"/>
    <w:rsid w:val="0047629F"/>
    <w:rsid w:val="00484A43"/>
    <w:rsid w:val="0048798E"/>
    <w:rsid w:val="004976B5"/>
    <w:rsid w:val="004A6438"/>
    <w:rsid w:val="004B6180"/>
    <w:rsid w:val="004C1DA5"/>
    <w:rsid w:val="004C47C2"/>
    <w:rsid w:val="004D1065"/>
    <w:rsid w:val="004D3A6D"/>
    <w:rsid w:val="004E7B27"/>
    <w:rsid w:val="004F37BB"/>
    <w:rsid w:val="004F5DD3"/>
    <w:rsid w:val="00504F46"/>
    <w:rsid w:val="00506EA1"/>
    <w:rsid w:val="005101B2"/>
    <w:rsid w:val="00520AF8"/>
    <w:rsid w:val="0052630E"/>
    <w:rsid w:val="00526CCE"/>
    <w:rsid w:val="005315FE"/>
    <w:rsid w:val="005453F9"/>
    <w:rsid w:val="00546144"/>
    <w:rsid w:val="0055057A"/>
    <w:rsid w:val="00562853"/>
    <w:rsid w:val="00564311"/>
    <w:rsid w:val="00574270"/>
    <w:rsid w:val="00577A7A"/>
    <w:rsid w:val="00593AFA"/>
    <w:rsid w:val="005974B7"/>
    <w:rsid w:val="005A6604"/>
    <w:rsid w:val="005B7D63"/>
    <w:rsid w:val="005C11A5"/>
    <w:rsid w:val="005C6692"/>
    <w:rsid w:val="005D0736"/>
    <w:rsid w:val="005D36F1"/>
    <w:rsid w:val="005D7D57"/>
    <w:rsid w:val="005E7D66"/>
    <w:rsid w:val="005F1AAB"/>
    <w:rsid w:val="005F3F5F"/>
    <w:rsid w:val="0060558B"/>
    <w:rsid w:val="00611D33"/>
    <w:rsid w:val="00620D7B"/>
    <w:rsid w:val="006316D4"/>
    <w:rsid w:val="00640420"/>
    <w:rsid w:val="0064136B"/>
    <w:rsid w:val="006474EB"/>
    <w:rsid w:val="0064762D"/>
    <w:rsid w:val="00650A6A"/>
    <w:rsid w:val="00657450"/>
    <w:rsid w:val="00663547"/>
    <w:rsid w:val="00665988"/>
    <w:rsid w:val="006704AC"/>
    <w:rsid w:val="0068275C"/>
    <w:rsid w:val="00686382"/>
    <w:rsid w:val="006A3CB7"/>
    <w:rsid w:val="006B149A"/>
    <w:rsid w:val="006B4C8C"/>
    <w:rsid w:val="006B63C2"/>
    <w:rsid w:val="006C5FD3"/>
    <w:rsid w:val="006C7B92"/>
    <w:rsid w:val="006D0099"/>
    <w:rsid w:val="006D0735"/>
    <w:rsid w:val="006D7190"/>
    <w:rsid w:val="006E0E43"/>
    <w:rsid w:val="006E4E77"/>
    <w:rsid w:val="006E5075"/>
    <w:rsid w:val="006F04BB"/>
    <w:rsid w:val="006F6940"/>
    <w:rsid w:val="00701208"/>
    <w:rsid w:val="00710878"/>
    <w:rsid w:val="007138A4"/>
    <w:rsid w:val="00714873"/>
    <w:rsid w:val="0072463A"/>
    <w:rsid w:val="007276DF"/>
    <w:rsid w:val="007301FC"/>
    <w:rsid w:val="007345CD"/>
    <w:rsid w:val="007407FE"/>
    <w:rsid w:val="00744DF8"/>
    <w:rsid w:val="00747408"/>
    <w:rsid w:val="0076165C"/>
    <w:rsid w:val="0076443F"/>
    <w:rsid w:val="00781C03"/>
    <w:rsid w:val="00791475"/>
    <w:rsid w:val="0079473F"/>
    <w:rsid w:val="00795EE3"/>
    <w:rsid w:val="007A04B4"/>
    <w:rsid w:val="007A13E5"/>
    <w:rsid w:val="007A7104"/>
    <w:rsid w:val="007B3178"/>
    <w:rsid w:val="007B3ECA"/>
    <w:rsid w:val="007B4671"/>
    <w:rsid w:val="007C0E60"/>
    <w:rsid w:val="007D2511"/>
    <w:rsid w:val="007E1616"/>
    <w:rsid w:val="007E2B92"/>
    <w:rsid w:val="007E5EFF"/>
    <w:rsid w:val="007E64CB"/>
    <w:rsid w:val="007E6EFE"/>
    <w:rsid w:val="007E7D72"/>
    <w:rsid w:val="007F269F"/>
    <w:rsid w:val="007F681E"/>
    <w:rsid w:val="008042FE"/>
    <w:rsid w:val="0080476E"/>
    <w:rsid w:val="008106F6"/>
    <w:rsid w:val="00816626"/>
    <w:rsid w:val="00821189"/>
    <w:rsid w:val="00824012"/>
    <w:rsid w:val="00826585"/>
    <w:rsid w:val="00827B40"/>
    <w:rsid w:val="008327C1"/>
    <w:rsid w:val="00840C34"/>
    <w:rsid w:val="008416EF"/>
    <w:rsid w:val="00845980"/>
    <w:rsid w:val="0084798A"/>
    <w:rsid w:val="00856168"/>
    <w:rsid w:val="00860364"/>
    <w:rsid w:val="008640C6"/>
    <w:rsid w:val="00867A72"/>
    <w:rsid w:val="00873C66"/>
    <w:rsid w:val="0088119C"/>
    <w:rsid w:val="008834B1"/>
    <w:rsid w:val="00883DAF"/>
    <w:rsid w:val="008964FF"/>
    <w:rsid w:val="008978DB"/>
    <w:rsid w:val="008A1360"/>
    <w:rsid w:val="008B44AD"/>
    <w:rsid w:val="008C08F5"/>
    <w:rsid w:val="008D075F"/>
    <w:rsid w:val="008D2FBF"/>
    <w:rsid w:val="008D3A24"/>
    <w:rsid w:val="008D47FF"/>
    <w:rsid w:val="008D6762"/>
    <w:rsid w:val="008E0DA6"/>
    <w:rsid w:val="008E5A0D"/>
    <w:rsid w:val="008F14D3"/>
    <w:rsid w:val="008F22E6"/>
    <w:rsid w:val="008F3384"/>
    <w:rsid w:val="008F6CE8"/>
    <w:rsid w:val="009104E8"/>
    <w:rsid w:val="00911F11"/>
    <w:rsid w:val="00932B26"/>
    <w:rsid w:val="00935F78"/>
    <w:rsid w:val="0093745B"/>
    <w:rsid w:val="00942BAC"/>
    <w:rsid w:val="00944E81"/>
    <w:rsid w:val="00944FED"/>
    <w:rsid w:val="009454FD"/>
    <w:rsid w:val="00954046"/>
    <w:rsid w:val="00956648"/>
    <w:rsid w:val="0096105E"/>
    <w:rsid w:val="00963DC7"/>
    <w:rsid w:val="009717C5"/>
    <w:rsid w:val="00971BAF"/>
    <w:rsid w:val="00971BC4"/>
    <w:rsid w:val="0097348E"/>
    <w:rsid w:val="00974B46"/>
    <w:rsid w:val="00977046"/>
    <w:rsid w:val="0098055B"/>
    <w:rsid w:val="00990A2D"/>
    <w:rsid w:val="00995D9B"/>
    <w:rsid w:val="009A0D20"/>
    <w:rsid w:val="009A628E"/>
    <w:rsid w:val="009B163E"/>
    <w:rsid w:val="009B5B2C"/>
    <w:rsid w:val="009C1928"/>
    <w:rsid w:val="009C35B0"/>
    <w:rsid w:val="009C447D"/>
    <w:rsid w:val="009C4ABC"/>
    <w:rsid w:val="009C5B6D"/>
    <w:rsid w:val="009D283E"/>
    <w:rsid w:val="009E1FA2"/>
    <w:rsid w:val="009F2727"/>
    <w:rsid w:val="009F2A1B"/>
    <w:rsid w:val="009F5782"/>
    <w:rsid w:val="00A01744"/>
    <w:rsid w:val="00A12AF5"/>
    <w:rsid w:val="00A131F7"/>
    <w:rsid w:val="00A153A0"/>
    <w:rsid w:val="00A15E71"/>
    <w:rsid w:val="00A16959"/>
    <w:rsid w:val="00A21E0F"/>
    <w:rsid w:val="00A27EC9"/>
    <w:rsid w:val="00A30F69"/>
    <w:rsid w:val="00A400A1"/>
    <w:rsid w:val="00A41C94"/>
    <w:rsid w:val="00A46143"/>
    <w:rsid w:val="00A4711F"/>
    <w:rsid w:val="00A47B26"/>
    <w:rsid w:val="00A615A6"/>
    <w:rsid w:val="00A73E82"/>
    <w:rsid w:val="00A81114"/>
    <w:rsid w:val="00A85FAB"/>
    <w:rsid w:val="00A86E45"/>
    <w:rsid w:val="00A906B8"/>
    <w:rsid w:val="00A97804"/>
    <w:rsid w:val="00AA1714"/>
    <w:rsid w:val="00AA1CB6"/>
    <w:rsid w:val="00AA2264"/>
    <w:rsid w:val="00AB3F4D"/>
    <w:rsid w:val="00AB5D9F"/>
    <w:rsid w:val="00AB74D7"/>
    <w:rsid w:val="00AC5145"/>
    <w:rsid w:val="00AD135C"/>
    <w:rsid w:val="00AD310C"/>
    <w:rsid w:val="00AD5AFD"/>
    <w:rsid w:val="00AE6B3B"/>
    <w:rsid w:val="00AF05E9"/>
    <w:rsid w:val="00AF72D3"/>
    <w:rsid w:val="00B0789D"/>
    <w:rsid w:val="00B14596"/>
    <w:rsid w:val="00B173B5"/>
    <w:rsid w:val="00B2187F"/>
    <w:rsid w:val="00B31644"/>
    <w:rsid w:val="00B37D3C"/>
    <w:rsid w:val="00B41FF6"/>
    <w:rsid w:val="00B46121"/>
    <w:rsid w:val="00B56E16"/>
    <w:rsid w:val="00B6620F"/>
    <w:rsid w:val="00B7715F"/>
    <w:rsid w:val="00B8240F"/>
    <w:rsid w:val="00B87C55"/>
    <w:rsid w:val="00BA0C05"/>
    <w:rsid w:val="00BA2F7A"/>
    <w:rsid w:val="00BA4D0E"/>
    <w:rsid w:val="00BB5867"/>
    <w:rsid w:val="00BB6CB7"/>
    <w:rsid w:val="00BB6D44"/>
    <w:rsid w:val="00BC7F51"/>
    <w:rsid w:val="00BD11DF"/>
    <w:rsid w:val="00BD29FD"/>
    <w:rsid w:val="00BD55E3"/>
    <w:rsid w:val="00BD7745"/>
    <w:rsid w:val="00BE0D57"/>
    <w:rsid w:val="00BE1769"/>
    <w:rsid w:val="00BE2FEB"/>
    <w:rsid w:val="00C026C0"/>
    <w:rsid w:val="00C07A8D"/>
    <w:rsid w:val="00C10AE4"/>
    <w:rsid w:val="00C10BFF"/>
    <w:rsid w:val="00C11BBA"/>
    <w:rsid w:val="00C139A3"/>
    <w:rsid w:val="00C17B03"/>
    <w:rsid w:val="00C21377"/>
    <w:rsid w:val="00C21491"/>
    <w:rsid w:val="00C24BD4"/>
    <w:rsid w:val="00C25962"/>
    <w:rsid w:val="00C3147D"/>
    <w:rsid w:val="00C34C4A"/>
    <w:rsid w:val="00C41308"/>
    <w:rsid w:val="00C435E4"/>
    <w:rsid w:val="00C53600"/>
    <w:rsid w:val="00C5543B"/>
    <w:rsid w:val="00C55DD8"/>
    <w:rsid w:val="00C608D5"/>
    <w:rsid w:val="00C60932"/>
    <w:rsid w:val="00C745E1"/>
    <w:rsid w:val="00C8757B"/>
    <w:rsid w:val="00C87F52"/>
    <w:rsid w:val="00C92AAB"/>
    <w:rsid w:val="00C94050"/>
    <w:rsid w:val="00CA66CE"/>
    <w:rsid w:val="00CB4606"/>
    <w:rsid w:val="00CB5C27"/>
    <w:rsid w:val="00CB618A"/>
    <w:rsid w:val="00CB6CE5"/>
    <w:rsid w:val="00CC20FB"/>
    <w:rsid w:val="00CC4189"/>
    <w:rsid w:val="00CC430B"/>
    <w:rsid w:val="00CC454B"/>
    <w:rsid w:val="00CC6FDF"/>
    <w:rsid w:val="00CE0885"/>
    <w:rsid w:val="00CE7899"/>
    <w:rsid w:val="00CF0140"/>
    <w:rsid w:val="00CF2FAD"/>
    <w:rsid w:val="00D01407"/>
    <w:rsid w:val="00D105E9"/>
    <w:rsid w:val="00D129E9"/>
    <w:rsid w:val="00D158F7"/>
    <w:rsid w:val="00D16EF4"/>
    <w:rsid w:val="00D23F78"/>
    <w:rsid w:val="00D3041B"/>
    <w:rsid w:val="00D3418D"/>
    <w:rsid w:val="00D3534C"/>
    <w:rsid w:val="00D4629E"/>
    <w:rsid w:val="00D6707A"/>
    <w:rsid w:val="00D9009E"/>
    <w:rsid w:val="00D924D1"/>
    <w:rsid w:val="00DB1B18"/>
    <w:rsid w:val="00DB75A4"/>
    <w:rsid w:val="00DD08DE"/>
    <w:rsid w:val="00DD439A"/>
    <w:rsid w:val="00DD6F58"/>
    <w:rsid w:val="00DE6DC3"/>
    <w:rsid w:val="00DF5A0C"/>
    <w:rsid w:val="00E01AD0"/>
    <w:rsid w:val="00E11A58"/>
    <w:rsid w:val="00E14976"/>
    <w:rsid w:val="00E20CD7"/>
    <w:rsid w:val="00E273DE"/>
    <w:rsid w:val="00E51AE5"/>
    <w:rsid w:val="00E54DB6"/>
    <w:rsid w:val="00E60A11"/>
    <w:rsid w:val="00E65B4F"/>
    <w:rsid w:val="00E664EE"/>
    <w:rsid w:val="00E6707A"/>
    <w:rsid w:val="00E72E56"/>
    <w:rsid w:val="00E7518D"/>
    <w:rsid w:val="00E8250A"/>
    <w:rsid w:val="00E92AA2"/>
    <w:rsid w:val="00EA45C4"/>
    <w:rsid w:val="00EA7901"/>
    <w:rsid w:val="00EB2D30"/>
    <w:rsid w:val="00EB4D1B"/>
    <w:rsid w:val="00EC46FD"/>
    <w:rsid w:val="00EC47B3"/>
    <w:rsid w:val="00EC69A8"/>
    <w:rsid w:val="00ED4665"/>
    <w:rsid w:val="00EE6E8A"/>
    <w:rsid w:val="00EF753C"/>
    <w:rsid w:val="00F100AD"/>
    <w:rsid w:val="00F1096A"/>
    <w:rsid w:val="00F16572"/>
    <w:rsid w:val="00F16759"/>
    <w:rsid w:val="00F30027"/>
    <w:rsid w:val="00F404A6"/>
    <w:rsid w:val="00F43C41"/>
    <w:rsid w:val="00F5653C"/>
    <w:rsid w:val="00F619B3"/>
    <w:rsid w:val="00F63554"/>
    <w:rsid w:val="00F63686"/>
    <w:rsid w:val="00F77FBF"/>
    <w:rsid w:val="00F84AC8"/>
    <w:rsid w:val="00F85FFC"/>
    <w:rsid w:val="00F92ACB"/>
    <w:rsid w:val="00FA2495"/>
    <w:rsid w:val="00FA5CED"/>
    <w:rsid w:val="00FA742E"/>
    <w:rsid w:val="00FC51AE"/>
    <w:rsid w:val="00FD7835"/>
    <w:rsid w:val="00FE05E5"/>
    <w:rsid w:val="00FE5A03"/>
    <w:rsid w:val="00FE717A"/>
    <w:rsid w:val="00FF548F"/>
    <w:rsid w:val="00FF77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E43C037"/>
  <w15:docId w15:val="{257E422E-F5D0-4933-ADB9-9C5CF599D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6940"/>
    <w:pPr>
      <w:ind w:leftChars="400" w:left="840"/>
    </w:pPr>
  </w:style>
  <w:style w:type="paragraph" w:styleId="a4">
    <w:name w:val="Date"/>
    <w:basedOn w:val="a"/>
    <w:next w:val="a"/>
    <w:link w:val="a5"/>
    <w:uiPriority w:val="99"/>
    <w:semiHidden/>
    <w:unhideWhenUsed/>
    <w:rsid w:val="0052630E"/>
  </w:style>
  <w:style w:type="character" w:customStyle="1" w:styleId="a5">
    <w:name w:val="日付 (文字)"/>
    <w:basedOn w:val="a0"/>
    <w:link w:val="a4"/>
    <w:uiPriority w:val="99"/>
    <w:semiHidden/>
    <w:rsid w:val="0052630E"/>
  </w:style>
  <w:style w:type="paragraph" w:styleId="a6">
    <w:name w:val="Balloon Text"/>
    <w:basedOn w:val="a"/>
    <w:link w:val="a7"/>
    <w:uiPriority w:val="99"/>
    <w:semiHidden/>
    <w:unhideWhenUsed/>
    <w:rsid w:val="0052630E"/>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52630E"/>
    <w:rPr>
      <w:rFonts w:asciiTheme="majorHAnsi" w:eastAsiaTheme="majorEastAsia" w:hAnsiTheme="majorHAnsi" w:cstheme="majorBidi"/>
      <w:sz w:val="18"/>
      <w:szCs w:val="18"/>
    </w:rPr>
  </w:style>
  <w:style w:type="paragraph" w:styleId="a8">
    <w:name w:val="header"/>
    <w:basedOn w:val="a"/>
    <w:link w:val="a9"/>
    <w:uiPriority w:val="99"/>
    <w:unhideWhenUsed/>
    <w:rsid w:val="003D12A2"/>
    <w:pPr>
      <w:tabs>
        <w:tab w:val="center" w:pos="4252"/>
        <w:tab w:val="right" w:pos="8504"/>
      </w:tabs>
      <w:snapToGrid w:val="0"/>
    </w:pPr>
  </w:style>
  <w:style w:type="character" w:customStyle="1" w:styleId="a9">
    <w:name w:val="ヘッダー (文字)"/>
    <w:basedOn w:val="a0"/>
    <w:link w:val="a8"/>
    <w:uiPriority w:val="99"/>
    <w:rsid w:val="003D12A2"/>
  </w:style>
  <w:style w:type="paragraph" w:styleId="aa">
    <w:name w:val="footer"/>
    <w:basedOn w:val="a"/>
    <w:link w:val="ab"/>
    <w:uiPriority w:val="99"/>
    <w:unhideWhenUsed/>
    <w:rsid w:val="003D12A2"/>
    <w:pPr>
      <w:tabs>
        <w:tab w:val="center" w:pos="4252"/>
        <w:tab w:val="right" w:pos="8504"/>
      </w:tabs>
      <w:snapToGrid w:val="0"/>
    </w:pPr>
  </w:style>
  <w:style w:type="character" w:customStyle="1" w:styleId="ab">
    <w:name w:val="フッター (文字)"/>
    <w:basedOn w:val="a0"/>
    <w:link w:val="aa"/>
    <w:uiPriority w:val="99"/>
    <w:rsid w:val="003D12A2"/>
  </w:style>
  <w:style w:type="table" w:styleId="ac">
    <w:name w:val="Table Grid"/>
    <w:basedOn w:val="a1"/>
    <w:uiPriority w:val="39"/>
    <w:rsid w:val="005315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m">
    <w:name w:val="cm"/>
    <w:basedOn w:val="a0"/>
    <w:rsid w:val="00045A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9468222">
      <w:bodyDiv w:val="1"/>
      <w:marLeft w:val="0"/>
      <w:marRight w:val="0"/>
      <w:marTop w:val="0"/>
      <w:marBottom w:val="0"/>
      <w:divBdr>
        <w:top w:val="none" w:sz="0" w:space="0" w:color="auto"/>
        <w:left w:val="none" w:sz="0" w:space="0" w:color="auto"/>
        <w:bottom w:val="none" w:sz="0" w:space="0" w:color="auto"/>
        <w:right w:val="none" w:sz="0" w:space="0" w:color="auto"/>
      </w:divBdr>
    </w:div>
    <w:div w:id="935796235">
      <w:bodyDiv w:val="1"/>
      <w:marLeft w:val="0"/>
      <w:marRight w:val="0"/>
      <w:marTop w:val="0"/>
      <w:marBottom w:val="0"/>
      <w:divBdr>
        <w:top w:val="none" w:sz="0" w:space="0" w:color="auto"/>
        <w:left w:val="none" w:sz="0" w:space="0" w:color="auto"/>
        <w:bottom w:val="none" w:sz="0" w:space="0" w:color="auto"/>
        <w:right w:val="none" w:sz="0" w:space="0" w:color="auto"/>
      </w:divBdr>
    </w:div>
    <w:div w:id="1197961198">
      <w:bodyDiv w:val="1"/>
      <w:marLeft w:val="0"/>
      <w:marRight w:val="0"/>
      <w:marTop w:val="0"/>
      <w:marBottom w:val="0"/>
      <w:divBdr>
        <w:top w:val="none" w:sz="0" w:space="0" w:color="auto"/>
        <w:left w:val="none" w:sz="0" w:space="0" w:color="auto"/>
        <w:bottom w:val="none" w:sz="0" w:space="0" w:color="auto"/>
        <w:right w:val="none" w:sz="0" w:space="0" w:color="auto"/>
      </w:divBdr>
    </w:div>
    <w:div w:id="1541357345">
      <w:bodyDiv w:val="1"/>
      <w:marLeft w:val="0"/>
      <w:marRight w:val="0"/>
      <w:marTop w:val="0"/>
      <w:marBottom w:val="0"/>
      <w:divBdr>
        <w:top w:val="none" w:sz="0" w:space="0" w:color="auto"/>
        <w:left w:val="none" w:sz="0" w:space="0" w:color="auto"/>
        <w:bottom w:val="none" w:sz="0" w:space="0" w:color="auto"/>
        <w:right w:val="none" w:sz="0" w:space="0" w:color="auto"/>
      </w:divBdr>
    </w:div>
    <w:div w:id="1646549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F6D0CF-30D7-4B79-9244-53DADB8A98EA}">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8</TotalTime>
  <Pages>2</Pages>
  <Words>243</Words>
  <Characters>1390</Characters>
  <DocSecurity>0</DocSecurity>
  <Lines>11</Lines>
  <Paragraphs>3</Paragraphs>
  <ScaleCrop>false</ScaleCrop>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2026-07-22T02:50:00Z</cp:lastPrinted>
  <dcterms:created xsi:type="dcterms:W3CDTF">2026-07-22T02:43:00Z</dcterms:created>
  <dcterms:modified xsi:type="dcterms:W3CDTF">2026-07-22T02:51:00Z</dcterms:modified>
</cp:coreProperties>
</file>