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ind w:left="240" w:hangingChars="100" w:hanging="240"/>
        <w:rPr>
          <w:rFonts w:ascii="メイリオ" w:eastAsia="メイリオ" w:hAnsi="メイリオ"/>
          <w:color w:val="000000" w:themeColor="text1"/>
          <w:sz w:val="24"/>
          <w:szCs w:val="28"/>
        </w:rPr>
      </w:pPr>
      <w:r>
        <w:rPr>
          <w:rFonts w:ascii="メイリオ" w:eastAsia="メイリオ" w:hAnsi="メイリオ" w:hint="eastAsia"/>
          <w:noProof/>
          <w:color w:val="000000" w:themeColor="text1"/>
          <w:sz w:val="24"/>
          <w:szCs w:val="28"/>
        </w:rPr>
        <mc:AlternateContent>
          <mc:Choice Requires="wps">
            <w:drawing>
              <wp:anchor distT="0" distB="0" distL="114300" distR="114300" simplePos="0" relativeHeight="251659264" behindDoc="0" locked="0" layoutInCell="1" allowOverlap="1">
                <wp:simplePos x="0" y="0"/>
                <wp:positionH relativeFrom="margin">
                  <wp:posOffset>4788784</wp:posOffset>
                </wp:positionH>
                <wp:positionV relativeFrom="paragraph">
                  <wp:posOffset>-579976</wp:posOffset>
                </wp:positionV>
                <wp:extent cx="1520043" cy="1025994"/>
                <wp:effectExtent l="0" t="0" r="23495" b="22225"/>
                <wp:wrapNone/>
                <wp:docPr id="1" name="正方形/長方形 1"/>
                <wp:cNvGraphicFramePr/>
                <a:graphic xmlns:a="http://schemas.openxmlformats.org/drawingml/2006/main">
                  <a:graphicData uri="http://schemas.microsoft.com/office/word/2010/wordprocessingShape">
                    <wps:wsp>
                      <wps:cNvSpPr/>
                      <wps:spPr>
                        <a:xfrm>
                          <a:off x="0" y="0"/>
                          <a:ext cx="1520043" cy="10259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77.05pt;margin-top:-45.65pt;width:119.7pt;height: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" filled="f" strokecolor="black [3213]" strokeweight=".5pt">
                <v:textbox inset="1mm,1mm,1mm,1mm">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v:textbox>
                <w10:wrap anchorx="margin"/>
              </v:rect>
            </w:pict>
          </mc:Fallback>
        </mc:AlternateContent>
      </w:r>
      <w:r>
        <w:rPr>
          <w:rFonts w:ascii="メイリオ" w:eastAsia="メイリオ" w:hAnsi="メイリオ" w:hint="eastAsia"/>
          <w:color w:val="000000" w:themeColor="text1"/>
          <w:sz w:val="24"/>
          <w:szCs w:val="28"/>
        </w:rPr>
        <w:t>様式第１号（第７条関係）</w:t>
      </w:r>
    </w:p>
    <w:p>
      <w:pPr>
        <w:spacing w:line="320" w:lineRule="exact"/>
        <w:ind w:left="240" w:hangingChars="100" w:hanging="240"/>
        <w:rPr>
          <w:rFonts w:ascii="メイリオ" w:eastAsia="メイリオ" w:hAnsi="メイリオ"/>
          <w:color w:val="000000" w:themeColor="text1"/>
          <w:sz w:val="24"/>
          <w:szCs w:val="28"/>
        </w:rPr>
      </w:pPr>
    </w:p>
    <w:p>
      <w:pPr>
        <w:spacing w:line="400" w:lineRule="exact"/>
        <w:jc w:val="center"/>
        <w:rPr>
          <w:rFonts w:ascii="メイリオ" w:eastAsia="メイリオ" w:hAnsi="メイリオ"/>
          <w:color w:val="000000" w:themeColor="text1"/>
          <w:sz w:val="32"/>
          <w:szCs w:val="36"/>
          <w:bdr w:val="single" w:sz="4" w:space="0" w:color="auto"/>
        </w:rPr>
      </w:pPr>
      <w:r>
        <w:rPr>
          <w:rFonts w:ascii="メイリオ" w:eastAsia="メイリオ" w:hAnsi="メイリオ" w:hint="eastAsia"/>
          <w:color w:val="000000" w:themeColor="text1"/>
          <w:sz w:val="24"/>
          <w:szCs w:val="24"/>
        </w:rPr>
        <w:t>農業用資機材購入費補助金</w:t>
      </w:r>
    </w:p>
    <w:p>
      <w:pPr>
        <w:spacing w:line="4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6"/>
          <w:bdr w:val="single" w:sz="4" w:space="0" w:color="auto"/>
        </w:rPr>
        <w:t xml:space="preserve"> A資材コース </w:t>
      </w:r>
      <w:r>
        <w:rPr>
          <w:rFonts w:ascii="メイリオ" w:eastAsia="メイリオ" w:hAnsi="メイリオ" w:hint="eastAsia"/>
          <w:color w:val="000000" w:themeColor="text1"/>
          <w:sz w:val="32"/>
          <w:szCs w:val="36"/>
        </w:rPr>
        <w:t xml:space="preserve"> 申請書兼請求書</w:t>
      </w:r>
    </w:p>
    <w:p>
      <w:pPr>
        <w:spacing w:line="320" w:lineRule="exact"/>
        <w:jc w:val="righ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年　　月　　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bookmarkStart w:id="0" w:name="_Hlk220516776"/>
      <w:r>
        <w:rPr>
          <w:rFonts w:ascii="メイリオ" w:eastAsia="メイリオ" w:hAnsi="メイリオ" w:hint="eastAsia"/>
          <w:color w:val="000000" w:themeColor="text1"/>
          <w:sz w:val="24"/>
          <w:szCs w:val="28"/>
        </w:rPr>
        <w:t>豊田市長　様</w:t>
      </w:r>
    </w:p>
    <w:p>
      <w:pPr>
        <w:spacing w:line="32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農業用資機材購入費補助金の交付を受けたいので</w:t>
      </w:r>
      <w:r>
        <w:rPr>
          <w:rFonts w:ascii="メイリオ" w:eastAsia="メイリオ" w:hAnsi="メイリオ" w:cs="メイリオ" w:hint="eastAsia"/>
          <w:color w:val="000000" w:themeColor="text1"/>
          <w:sz w:val="24"/>
        </w:rPr>
        <w:t>、豊田市補助金等交付規則第４条の規定により、関係書類を添えて下記のとおり申請します。</w:t>
      </w:r>
      <w:r>
        <w:rPr>
          <w:rFonts w:ascii="メイリオ" w:eastAsia="メイリオ" w:hAnsi="メイリオ" w:hint="eastAsia"/>
          <w:color w:val="000000" w:themeColor="text1"/>
          <w:sz w:val="24"/>
          <w:szCs w:val="24"/>
        </w:rPr>
        <w:t>また、農業用資機材購入費補助金交付要綱第7条第３項の規定により補助金の交付が決定された場合は、この申請書をもって当該交付の決定された額を請求しますので、指定する口座へお振込みください。</w:t>
      </w:r>
    </w:p>
    <w:p>
      <w:pPr>
        <w:spacing w:line="320" w:lineRule="exact"/>
        <w:ind w:firstLineChars="100" w:firstLine="240"/>
        <w:rPr>
          <w:rFonts w:ascii="メイリオ" w:eastAsia="メイリオ" w:hAnsi="メイリオ"/>
          <w:color w:val="000000" w:themeColor="text1"/>
          <w:sz w:val="24"/>
          <w:szCs w:val="28"/>
        </w:rPr>
      </w:pPr>
    </w:p>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１　</w:t>
      </w:r>
      <w:r>
        <w:rPr>
          <w:rFonts w:ascii="メイリオ" w:eastAsia="メイリオ" w:hAnsi="メイリオ" w:hint="eastAsia"/>
          <w:color w:val="000000" w:themeColor="text1"/>
          <w:sz w:val="24"/>
          <w:szCs w:val="28"/>
        </w:rPr>
        <w:t>補助事業者（申請者）</w:t>
      </w:r>
      <w:r>
        <w:rPr>
          <w:rFonts w:ascii="メイリオ" w:eastAsia="メイリオ" w:hAnsi="メイリオ" w:hint="eastAsia"/>
          <w:color w:val="000000" w:themeColor="text1"/>
          <w:sz w:val="24"/>
          <w:szCs w:val="24"/>
        </w:rPr>
        <w:t>情報</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4" w:space="0" w:color="auto"/>
              <w:left w:val="single" w:sz="4" w:space="0" w:color="auto"/>
              <w:bottom w:val="dashed" w:sz="4" w:space="0" w:color="auto"/>
              <w:right w:val="single" w:sz="18" w:space="0" w:color="auto"/>
            </w:tcBorders>
            <w:shd w:val="clear" w:color="auto" w:fill="auto"/>
            <w:vAlign w:val="center"/>
          </w:tcPr>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2"/>
                <w:szCs w:val="24"/>
              </w:rPr>
              <w:t>フリガナ</w:t>
            </w:r>
          </w:p>
        </w:tc>
        <w:tc>
          <w:tcPr>
            <w:tcW w:w="6077" w:type="dxa"/>
            <w:tcBorders>
              <w:top w:val="single" w:sz="18" w:space="0" w:color="auto"/>
              <w:left w:val="single" w:sz="18" w:space="0" w:color="auto"/>
              <w:bottom w:val="dashed" w:sz="4" w:space="0" w:color="auto"/>
              <w:right w:val="single" w:sz="18" w:space="0" w:color="auto"/>
            </w:tcBorders>
            <w:vAlign w:val="center"/>
          </w:tcPr>
          <w:p>
            <w:pPr>
              <w:spacing w:line="300" w:lineRule="exact"/>
              <w:rPr>
                <w:rFonts w:ascii="メイリオ" w:eastAsia="メイリオ" w:hAnsi="メイリオ"/>
                <w:color w:val="000000" w:themeColor="text1"/>
                <w:sz w:val="24"/>
                <w:szCs w:val="24"/>
              </w:rPr>
            </w:pPr>
          </w:p>
        </w:tc>
      </w:tr>
      <w:tr>
        <w:trPr>
          <w:trHeight w:val="695"/>
        </w:trPr>
        <w:tc>
          <w:tcPr>
            <w:tcW w:w="3278" w:type="dxa"/>
            <w:tcBorders>
              <w:top w:val="dashed" w:sz="4" w:space="0" w:color="auto"/>
              <w:left w:val="single" w:sz="4" w:space="0" w:color="auto"/>
              <w:bottom w:val="single" w:sz="4" w:space="0" w:color="auto"/>
              <w:right w:val="single" w:sz="18" w:space="0" w:color="auto"/>
            </w:tcBorders>
            <w:shd w:val="clear" w:color="auto" w:fill="auto"/>
            <w:vAlign w:val="center"/>
          </w:tcPr>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氏　名</w:t>
            </w:r>
          </w:p>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16"/>
                <w:szCs w:val="24"/>
              </w:rPr>
              <w:t>（法人の場合は法人名及び代表者名）</w:t>
            </w:r>
          </w:p>
        </w:tc>
        <w:tc>
          <w:tcPr>
            <w:tcW w:w="6077" w:type="dxa"/>
            <w:tcBorders>
              <w:top w:val="dashed" w:sz="4" w:space="0" w:color="auto"/>
              <w:left w:val="single" w:sz="18" w:space="0" w:color="auto"/>
              <w:bottom w:val="nil"/>
              <w:right w:val="single" w:sz="18" w:space="0" w:color="auto"/>
            </w:tcBorders>
            <w:vAlign w:val="center"/>
          </w:tcPr>
          <w:p>
            <w:pPr>
              <w:spacing w:line="400" w:lineRule="exact"/>
              <w:rPr>
                <w:rFonts w:ascii="メイリオ" w:eastAsia="メイリオ" w:hAnsi="メイリオ"/>
                <w:color w:val="000000" w:themeColor="text1"/>
                <w:sz w:val="24"/>
                <w:szCs w:val="24"/>
              </w:rPr>
            </w:pPr>
          </w:p>
        </w:tc>
      </w:tr>
      <w:tr>
        <w:trPr>
          <w:trHeight w:val="822"/>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4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住　所</w:t>
            </w:r>
          </w:p>
          <w:p>
            <w:pPr>
              <w:spacing w:line="400" w:lineRule="exac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6"/>
              </w:rPr>
              <w:t>（法人の場合は事業所所在地）</w:t>
            </w:r>
          </w:p>
        </w:tc>
        <w:tc>
          <w:tcPr>
            <w:tcW w:w="6077" w:type="dxa"/>
            <w:tcBorders>
              <w:top w:val="single" w:sz="4" w:space="0" w:color="auto"/>
              <w:left w:val="single" w:sz="18" w:space="0" w:color="auto"/>
              <w:bottom w:val="single" w:sz="4" w:space="0" w:color="auto"/>
              <w:right w:val="single" w:sz="18" w:space="0" w:color="auto"/>
            </w:tcBorders>
          </w:tcPr>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w:t>
            </w:r>
          </w:p>
          <w:p>
            <w:pPr>
              <w:spacing w:line="400" w:lineRule="exact"/>
              <w:rPr>
                <w:rFonts w:ascii="メイリオ" w:eastAsia="メイリオ" w:hAnsi="メイリオ"/>
                <w:color w:val="000000" w:themeColor="text1"/>
                <w:sz w:val="24"/>
                <w:szCs w:val="24"/>
              </w:rPr>
            </w:pPr>
          </w:p>
        </w:tc>
      </w:tr>
      <w:tr>
        <w:trPr>
          <w:trHeight w:val="486"/>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28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連絡先電話番号</w:t>
            </w:r>
          </w:p>
          <w:p>
            <w:pPr>
              <w:spacing w:line="28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2"/>
                <w:szCs w:val="24"/>
              </w:rPr>
              <w:t>（日中連絡の取れるもの）</w:t>
            </w:r>
          </w:p>
        </w:tc>
        <w:tc>
          <w:tcPr>
            <w:tcW w:w="6077" w:type="dxa"/>
            <w:tcBorders>
              <w:top w:val="single" w:sz="4" w:space="0" w:color="auto"/>
              <w:left w:val="single" w:sz="18" w:space="0" w:color="auto"/>
              <w:bottom w:val="single" w:sz="18" w:space="0" w:color="auto"/>
              <w:right w:val="single" w:sz="18" w:space="0" w:color="auto"/>
            </w:tcBorders>
            <w:vAlign w:val="center"/>
          </w:tcPr>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　　　　　－</w:t>
            </w:r>
          </w:p>
        </w:tc>
      </w:tr>
    </w:tbl>
    <w:p>
      <w:pPr>
        <w:spacing w:line="320" w:lineRule="exact"/>
        <w:rPr>
          <w:rFonts w:ascii="メイリオ" w:eastAsia="メイリオ" w:hAnsi="メイリオ"/>
          <w:color w:val="000000" w:themeColor="text1"/>
          <w:sz w:val="24"/>
          <w:szCs w:val="28"/>
        </w:rPr>
      </w:pPr>
    </w:p>
    <w:p>
      <w:pPr>
        <w:spacing w:line="320" w:lineRule="exact"/>
        <w:ind w:firstLineChars="200" w:firstLine="560"/>
        <w:rPr>
          <w:rFonts w:ascii="メイリオ" w:eastAsia="メイリオ" w:hAnsi="メイリオ"/>
          <w:b/>
          <w:bCs/>
          <w:color w:val="000000" w:themeColor="text1"/>
          <w:sz w:val="28"/>
          <w:szCs w:val="32"/>
        </w:rPr>
      </w:pPr>
      <w:r>
        <w:rPr>
          <w:rFonts w:ascii="メイリオ" w:eastAsia="メイリオ" w:hAnsi="メイリオ" w:hint="eastAsia"/>
          <w:b/>
          <w:bCs/>
          <w:color w:val="000000" w:themeColor="text1"/>
          <w:sz w:val="28"/>
          <w:szCs w:val="32"/>
        </w:rPr>
        <w:t>以下、確認事項に☑チェックし、必要事項を記入してください。</w:t>
      </w:r>
    </w:p>
    <w:p>
      <w:pPr>
        <w:spacing w:line="320" w:lineRule="exact"/>
        <w:rPr>
          <w:rFonts w:ascii="メイリオ" w:eastAsia="メイリオ" w:hAnsi="メイリオ"/>
          <w:color w:val="000000" w:themeColor="text1"/>
          <w:sz w:val="24"/>
          <w:szCs w:val="28"/>
        </w:rPr>
      </w:pPr>
      <w:bookmarkStart w:id="1" w:name="_Hlk224305147"/>
      <w:bookmarkStart w:id="2" w:name="_Hlk224313259"/>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２　農業の状況（対象者要件の確認。どちらかにチェック）</w:t>
      </w:r>
    </w:p>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4"/>
        </w:rPr>
        <w:t>令和７年の</w:t>
      </w:r>
      <w:r>
        <w:rPr>
          <w:rFonts w:ascii="メイリオ" w:eastAsia="メイリオ" w:hAnsi="メイリオ" w:hint="eastAsia"/>
          <w:b/>
          <w:bCs/>
          <w:color w:val="000000" w:themeColor="text1"/>
          <w:sz w:val="24"/>
          <w:szCs w:val="28"/>
        </w:rPr>
        <w:t>農業販売額が50万円を超えている</w:t>
      </w:r>
      <w:r>
        <w:rPr>
          <w:rFonts w:ascii="メイリオ" w:eastAsia="メイリオ" w:hAnsi="メイリオ" w:hint="eastAsia"/>
          <w:color w:val="000000" w:themeColor="text1"/>
          <w:sz w:val="24"/>
          <w:szCs w:val="28"/>
        </w:rPr>
        <w:t>。</w:t>
      </w:r>
    </w:p>
    <w:tbl>
      <w:tblPr>
        <w:tblStyle w:val="a5"/>
        <w:tblW w:w="0" w:type="auto"/>
        <w:tblInd w:w="836" w:type="dxa"/>
        <w:tblLook w:val="04A0" w:firstRow="1" w:lastRow="0" w:firstColumn="1" w:lastColumn="0" w:noHBand="0" w:noVBand="1"/>
      </w:tblPr>
      <w:tblGrid>
        <w:gridCol w:w="5538"/>
        <w:gridCol w:w="3250"/>
      </w:tblGrid>
      <w:tr>
        <w:trPr>
          <w:trHeight w:val="345"/>
        </w:trPr>
        <w:tc>
          <w:tcPr>
            <w:tcW w:w="5538"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提出可能な書類（いずれかの写し）</w:t>
            </w:r>
          </w:p>
        </w:tc>
        <w:tc>
          <w:tcPr>
            <w:tcW w:w="3250"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備考</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□令和７年分所得税青色申告決算書（農業所得用）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□令和７年分収支内訳書（農業所得用）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bottom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□販売（売上）伝票等（令和７年）</w:t>
            </w:r>
          </w:p>
        </w:tc>
        <w:tc>
          <w:tcPr>
            <w:tcW w:w="3250" w:type="dxa"/>
            <w:tcBorders>
              <w:left w:val="single" w:sz="4" w:space="0" w:color="auto"/>
              <w:bottom w:val="single" w:sz="12" w:space="0" w:color="auto"/>
              <w:right w:val="single" w:sz="12" w:space="0" w:color="auto"/>
            </w:tcBorders>
          </w:tcPr>
          <w:p>
            <w:pPr>
              <w:spacing w:line="440" w:lineRule="exact"/>
              <w:rPr>
                <w:rFonts w:ascii="メイリオ" w:eastAsia="メイリオ" w:hAnsi="メイリオ"/>
                <w:color w:val="000000" w:themeColor="text1"/>
                <w:w w:val="80"/>
                <w:sz w:val="24"/>
                <w:szCs w:val="28"/>
              </w:rPr>
            </w:pPr>
            <w:r>
              <w:rPr>
                <w:rFonts w:ascii="メイリオ" w:eastAsia="メイリオ" w:hAnsi="メイリオ" w:hint="eastAsia"/>
                <w:color w:val="000000" w:themeColor="text1"/>
                <w:w w:val="80"/>
                <w:sz w:val="24"/>
                <w:szCs w:val="28"/>
              </w:rPr>
              <w:t>参考様式第１号を作成して添付</w:t>
            </w:r>
          </w:p>
        </w:tc>
      </w:tr>
    </w:tbl>
    <w:bookmarkEnd w:id="1"/>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8"/>
        </w:rPr>
        <w:t>経営耕地面積が30ａを超えている。</w:t>
      </w:r>
      <w:r>
        <w:rPr>
          <w:rFonts w:ascii="メイリオ" w:eastAsia="メイリオ" w:hAnsi="メイリオ" w:hint="eastAsia"/>
          <w:color w:val="000000" w:themeColor="text1"/>
          <w:sz w:val="24"/>
          <w:szCs w:val="28"/>
        </w:rPr>
        <w:t>（令和８年４月１日時点）</w:t>
      </w:r>
    </w:p>
    <w:tbl>
      <w:tblPr>
        <w:tblStyle w:val="a5"/>
        <w:tblW w:w="0" w:type="auto"/>
        <w:tblInd w:w="836" w:type="dxa"/>
        <w:tblLook w:val="04A0" w:firstRow="1" w:lastRow="0" w:firstColumn="1" w:lastColumn="0" w:noHBand="0" w:noVBand="1"/>
      </w:tblPr>
      <w:tblGrid>
        <w:gridCol w:w="7087"/>
        <w:gridCol w:w="1701"/>
      </w:tblGrid>
      <w:tr>
        <w:tc>
          <w:tcPr>
            <w:tcW w:w="7087"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確認</w:t>
            </w:r>
          </w:p>
        </w:tc>
        <w:tc>
          <w:tcPr>
            <w:tcW w:w="1701"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同意欄</w:t>
            </w:r>
          </w:p>
        </w:tc>
      </w:tr>
      <w:tr>
        <w:tc>
          <w:tcPr>
            <w:tcW w:w="7087" w:type="dxa"/>
            <w:tcBorders>
              <w:left w:val="single" w:sz="12" w:space="0" w:color="auto"/>
              <w:right w:val="single" w:sz="4"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本補助金の交付事務に必要な内容に関し、農地基本台帳の閲覧等を確認することに同意します。</w:t>
            </w:r>
          </w:p>
        </w:tc>
        <w:tc>
          <w:tcPr>
            <w:tcW w:w="1701" w:type="dxa"/>
            <w:tcBorders>
              <w:left w:val="single" w:sz="4" w:space="0" w:color="auto"/>
              <w:right w:val="single" w:sz="12" w:space="0" w:color="auto"/>
            </w:tcBorders>
            <w:vAlign w:val="center"/>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c>
          <w:tcPr>
            <w:tcW w:w="8788" w:type="dxa"/>
            <w:gridSpan w:val="2"/>
            <w:tcBorders>
              <w:left w:val="single" w:sz="12" w:space="0" w:color="auto"/>
              <w:bottom w:val="single" w:sz="12" w:space="0" w:color="auto"/>
              <w:right w:val="single" w:sz="12" w:space="0" w:color="auto"/>
            </w:tcBorders>
            <w:shd w:val="clear" w:color="auto" w:fill="auto"/>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いずれかに☑してください。</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□台帳には、申請者本人の所有地が記載されている。</w:t>
            </w:r>
          </w:p>
          <w:p>
            <w:pPr>
              <w:spacing w:line="32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24"/>
                <w:szCs w:val="28"/>
              </w:rPr>
              <w:t>□台帳には、申請者の同一世帯親族の所有地が記載されている。</w:t>
            </w:r>
          </w:p>
        </w:tc>
      </w:tr>
      <w:bookmarkEnd w:id="2"/>
    </w:tbl>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p>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p>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lastRenderedPageBreak/>
        <w:t>３　補助金申請にかかる同意・誓約事項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2"/>
      </w:tblGrid>
      <w:tr>
        <w:trPr>
          <w:trHeight w:val="278"/>
        </w:trPr>
        <w:tc>
          <w:tcPr>
            <w:tcW w:w="7513" w:type="dxa"/>
            <w:tcBorders>
              <w:top w:val="single" w:sz="12" w:space="0" w:color="auto"/>
              <w:left w:val="single" w:sz="12" w:space="0" w:color="auto"/>
            </w:tcBorders>
            <w:shd w:val="clear" w:color="auto" w:fill="auto"/>
            <w:vAlign w:val="center"/>
          </w:tcPr>
          <w:p>
            <w:pPr>
              <w:autoSpaceDE w:val="0"/>
              <w:autoSpaceDN w:val="0"/>
              <w:adjustRightInd w:val="0"/>
              <w:spacing w:line="280" w:lineRule="exact"/>
              <w:jc w:val="center"/>
              <w:rPr>
                <w:rFonts w:ascii="メイリオ" w:eastAsia="メイリオ" w:hAnsi="メイリオ" w:cs="メイリオ"/>
                <w:color w:val="000000" w:themeColor="text1"/>
                <w:kern w:val="0"/>
                <w:sz w:val="24"/>
                <w:szCs w:val="32"/>
              </w:rPr>
            </w:pPr>
            <w:bookmarkStart w:id="3" w:name="_Hlk223508216"/>
            <w:r>
              <w:rPr>
                <w:rFonts w:ascii="メイリオ" w:eastAsia="メイリオ" w:hAnsi="メイリオ" w:cs="メイリオ" w:hint="eastAsia"/>
                <w:color w:val="000000" w:themeColor="text1"/>
                <w:kern w:val="0"/>
                <w:sz w:val="24"/>
                <w:szCs w:val="32"/>
              </w:rPr>
              <w:t>内容</w:t>
            </w:r>
          </w:p>
        </w:tc>
        <w:tc>
          <w:tcPr>
            <w:tcW w:w="1842" w:type="dxa"/>
            <w:tcBorders>
              <w:top w:val="single" w:sz="12" w:space="0" w:color="auto"/>
              <w:right w:val="single" w:sz="12" w:space="0" w:color="auto"/>
            </w:tcBorders>
            <w:shd w:val="clear" w:color="auto" w:fill="auto"/>
            <w:vAlign w:val="center"/>
          </w:tcPr>
          <w:p>
            <w:pPr>
              <w:autoSpaceDE w:val="0"/>
              <w:autoSpaceDN w:val="0"/>
              <w:adjustRightInd w:val="0"/>
              <w:spacing w:line="280" w:lineRule="exact"/>
              <w:jc w:val="center"/>
              <w:rPr>
                <w:rFonts w:ascii="メイリオ" w:eastAsia="メイリオ" w:hAnsi="メイリオ" w:cs="メイリオ"/>
                <w:color w:val="000000" w:themeColor="text1"/>
                <w:kern w:val="0"/>
                <w:sz w:val="24"/>
                <w:szCs w:val="32"/>
              </w:rPr>
            </w:pPr>
            <w:r>
              <w:rPr>
                <w:rFonts w:ascii="メイリオ" w:eastAsia="メイリオ" w:hAnsi="メイリオ" w:cs="メイリオ" w:hint="eastAsia"/>
                <w:color w:val="000000" w:themeColor="text1"/>
                <w:kern w:val="0"/>
                <w:sz w:val="24"/>
                <w:szCs w:val="32"/>
              </w:rPr>
              <w:t>同意・誓約欄</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 xml:space="preserve">１ </w:t>
            </w:r>
            <w:r>
              <w:rPr>
                <w:rFonts w:ascii="メイリオ" w:eastAsia="メイリオ" w:hAnsi="メイリオ" w:hint="eastAsia"/>
                <w:color w:val="000000" w:themeColor="text1"/>
                <w:sz w:val="24"/>
                <w:szCs w:val="28"/>
              </w:rPr>
              <w:t>令和８年度中にも活用し、</w:t>
            </w:r>
            <w:r>
              <w:rPr>
                <w:rFonts w:ascii="メイリオ" w:eastAsia="メイリオ" w:hAnsi="メイリオ" w:cs="メイリオ" w:hint="eastAsia"/>
                <w:color w:val="000000" w:themeColor="text1"/>
                <w:kern w:val="0"/>
                <w:sz w:val="24"/>
                <w:szCs w:val="24"/>
              </w:rPr>
              <w:t>営農活動を継続します。</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 xml:space="preserve">２ </w:t>
            </w:r>
            <w:r>
              <w:rPr>
                <w:rFonts w:ascii="メイリオ" w:eastAsia="メイリオ" w:hAnsi="メイリオ" w:hint="eastAsia"/>
                <w:color w:val="000000" w:themeColor="text1"/>
                <w:sz w:val="24"/>
                <w:szCs w:val="24"/>
              </w:rPr>
              <w:t>市内に住所又は本店を有する個人又は法人です。</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３ 同一経営体に本補助金を申請している人はいません。</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auto"/>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４ 豊田市税を滞納していません。</w:t>
            </w:r>
          </w:p>
        </w:tc>
        <w:tc>
          <w:tcPr>
            <w:tcW w:w="1842" w:type="dxa"/>
            <w:tcBorders>
              <w:right w:val="single" w:sz="12" w:space="0" w:color="auto"/>
            </w:tcBorders>
            <w:shd w:val="clear" w:color="auto" w:fill="auto"/>
            <w:vAlign w:val="center"/>
          </w:tcPr>
          <w:p>
            <w:pPr>
              <w:autoSpaceDE w:val="0"/>
              <w:autoSpaceDN w:val="0"/>
              <w:adjustRightInd w:val="0"/>
              <w:spacing w:line="36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tr>
        <w:trPr>
          <w:trHeight w:val="738"/>
        </w:trPr>
        <w:tc>
          <w:tcPr>
            <w:tcW w:w="7513" w:type="dxa"/>
            <w:tcBorders>
              <w:left w:val="single" w:sz="12" w:space="0" w:color="auto"/>
              <w:bottom w:val="single" w:sz="12" w:space="0" w:color="auto"/>
            </w:tcBorders>
            <w:shd w:val="clear" w:color="auto" w:fill="auto"/>
            <w:vAlign w:val="center"/>
          </w:tcPr>
          <w:p>
            <w:pPr>
              <w:autoSpaceDE w:val="0"/>
              <w:autoSpaceDN w:val="0"/>
              <w:adjustRightInd w:val="0"/>
              <w:spacing w:line="28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21"/>
                <w:sz w:val="24"/>
                <w:szCs w:val="24"/>
              </w:rPr>
              <w:t>５ 本補助金の交付事務に必要な内容に関し、法人・任意団体等の場合は市税の収納状況を、個人・個人事業主等の場合は住民基本台帳の閲覧及び市税の収納状況を確認することに同意します。</w:t>
            </w:r>
          </w:p>
        </w:tc>
        <w:tc>
          <w:tcPr>
            <w:tcW w:w="1842" w:type="dxa"/>
            <w:tcBorders>
              <w:bottom w:val="single" w:sz="12" w:space="0" w:color="auto"/>
              <w:right w:val="single" w:sz="12" w:space="0" w:color="auto"/>
            </w:tcBorders>
            <w:shd w:val="clear" w:color="auto" w:fill="auto"/>
            <w:vAlign w:val="center"/>
          </w:tcPr>
          <w:p>
            <w:pPr>
              <w:autoSpaceDE w:val="0"/>
              <w:autoSpaceDN w:val="0"/>
              <w:adjustRightInd w:val="0"/>
              <w:spacing w:line="44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bookmarkEnd w:id="0"/>
      <w:bookmarkEnd w:id="3"/>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購入内容（令和７年支払分）  </w:t>
      </w:r>
    </w:p>
    <w:tbl>
      <w:tblPr>
        <w:tblStyle w:val="a5"/>
        <w:tblW w:w="9355" w:type="dxa"/>
        <w:tblInd w:w="279" w:type="dxa"/>
        <w:tblLook w:val="04A0" w:firstRow="1" w:lastRow="0" w:firstColumn="1" w:lastColumn="0" w:noHBand="0" w:noVBand="1"/>
      </w:tblPr>
      <w:tblGrid>
        <w:gridCol w:w="2410"/>
        <w:gridCol w:w="4536"/>
        <w:gridCol w:w="2409"/>
      </w:tblGrid>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種苗費</w:t>
            </w:r>
          </w:p>
        </w:tc>
        <w:tc>
          <w:tcPr>
            <w:tcW w:w="4536" w:type="dxa"/>
            <w:tcBorders>
              <w:top w:val="single" w:sz="12"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肥料費</w:t>
            </w:r>
          </w:p>
        </w:tc>
        <w:tc>
          <w:tcPr>
            <w:tcW w:w="4536" w:type="dxa"/>
            <w:tcBorders>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飼料費</w:t>
            </w:r>
          </w:p>
        </w:tc>
        <w:tc>
          <w:tcPr>
            <w:tcW w:w="4536" w:type="dxa"/>
            <w:tcBorders>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農薬衛生費</w:t>
            </w:r>
          </w:p>
        </w:tc>
        <w:tc>
          <w:tcPr>
            <w:tcW w:w="4536" w:type="dxa"/>
            <w:tcBorders>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【対象経費】合計</w:t>
            </w:r>
          </w:p>
        </w:tc>
        <w:tc>
          <w:tcPr>
            <w:tcW w:w="4536" w:type="dxa"/>
            <w:tcBorders>
              <w:top w:val="single" w:sz="12" w:space="0" w:color="auto"/>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※青色申告決算書、収支内訳書（農業所得用）から同項目と同じ金額を記載すること。</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補助金の算定  </w:t>
      </w:r>
    </w:p>
    <w:tbl>
      <w:tblPr>
        <w:tblStyle w:val="a5"/>
        <w:tblW w:w="9355" w:type="dxa"/>
        <w:tblInd w:w="279" w:type="dxa"/>
        <w:tblLook w:val="04A0" w:firstRow="1" w:lastRow="0" w:firstColumn="1" w:lastColumn="0" w:noHBand="0" w:noVBand="1"/>
      </w:tblPr>
      <w:tblGrid>
        <w:gridCol w:w="3685"/>
        <w:gridCol w:w="3261"/>
        <w:gridCol w:w="2409"/>
      </w:tblGrid>
      <w:tr>
        <w:tc>
          <w:tcPr>
            <w:tcW w:w="3685" w:type="dxa"/>
            <w:tcBorders>
              <w:right w:val="single" w:sz="12" w:space="0" w:color="auto"/>
            </w:tcBorders>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補助金申請額</w:t>
            </w:r>
          </w:p>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（【対象経費】×０.２÷１.１）</w:t>
            </w:r>
          </w:p>
        </w:tc>
        <w:tc>
          <w:tcPr>
            <w:tcW w:w="3261" w:type="dxa"/>
            <w:tcBorders>
              <w:top w:val="single" w:sz="12" w:space="0" w:color="auto"/>
              <w:left w:val="single" w:sz="12" w:space="0" w:color="auto"/>
              <w:bottom w:val="single" w:sz="12" w:space="0" w:color="auto"/>
              <w:right w:val="single" w:sz="12" w:space="0" w:color="auto"/>
            </w:tcBorders>
            <w:vAlign w:val="center"/>
          </w:tcPr>
          <w:p>
            <w:pPr>
              <w:spacing w:line="440" w:lineRule="exact"/>
              <w:jc w:val="righ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vAlign w:val="center"/>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w:t>
            </w:r>
            <w:r>
              <w:rPr>
                <w:rFonts w:ascii="メイリオ" w:eastAsia="メイリオ" w:hAnsi="メイリオ" w:hint="eastAsia"/>
                <w:color w:val="000000" w:themeColor="text1"/>
                <w:w w:val="80"/>
                <w:sz w:val="24"/>
                <w:szCs w:val="28"/>
              </w:rPr>
              <w:t>（税抜千円未満切捨）</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※算出した額が上限額100,000円を超える場合は100,000を記入。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５　口座情報</w:t>
      </w:r>
    </w:p>
    <w:tbl>
      <w:tblPr>
        <w:tblStyle w:val="a5"/>
        <w:tblW w:w="0" w:type="auto"/>
        <w:tblInd w:w="269" w:type="dxa"/>
        <w:tblLook w:val="04A0" w:firstRow="1" w:lastRow="0" w:firstColumn="1" w:lastColumn="0" w:noHBand="0" w:noVBand="1"/>
      </w:tblPr>
      <w:tblGrid>
        <w:gridCol w:w="3260"/>
        <w:gridCol w:w="6095"/>
      </w:tblGrid>
      <w:tr>
        <w:trPr>
          <w:trHeight w:val="445"/>
        </w:trPr>
        <w:tc>
          <w:tcPr>
            <w:tcW w:w="3260" w:type="dxa"/>
            <w:tcBorders>
              <w:top w:val="single" w:sz="12"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振込口座</w:t>
            </w:r>
          </w:p>
        </w:tc>
        <w:tc>
          <w:tcPr>
            <w:tcW w:w="6095" w:type="dxa"/>
            <w:tcBorders>
              <w:top w:val="single" w:sz="12" w:space="0" w:color="auto"/>
              <w:left w:val="single" w:sz="4" w:space="0" w:color="auto"/>
              <w:bottom w:val="single" w:sz="12" w:space="0" w:color="auto"/>
              <w:right w:val="single" w:sz="12" w:space="0" w:color="auto"/>
            </w:tcBorders>
          </w:tcPr>
          <w:p>
            <w:pPr>
              <w:spacing w:line="40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添付書類のとおり</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６　添付書類  </w:t>
      </w:r>
    </w:p>
    <w:tbl>
      <w:tblPr>
        <w:tblStyle w:val="a5"/>
        <w:tblW w:w="0" w:type="auto"/>
        <w:tblInd w:w="250" w:type="dxa"/>
        <w:tblLook w:val="04A0" w:firstRow="1" w:lastRow="0" w:firstColumn="1" w:lastColumn="0" w:noHBand="0" w:noVBand="1"/>
      </w:tblPr>
      <w:tblGrid>
        <w:gridCol w:w="3279"/>
        <w:gridCol w:w="6095"/>
      </w:tblGrid>
      <w:tr>
        <w:tc>
          <w:tcPr>
            <w:tcW w:w="3279" w:type="dxa"/>
            <w:tcBorders>
              <w:top w:val="single" w:sz="12" w:space="0" w:color="auto"/>
              <w:left w:val="single" w:sz="12" w:space="0" w:color="auto"/>
              <w:bottom w:val="single" w:sz="4" w:space="0" w:color="auto"/>
              <w:right w:val="single" w:sz="4" w:space="0" w:color="auto"/>
            </w:tcBorders>
          </w:tcPr>
          <w:p>
            <w:pPr>
              <w:spacing w:line="3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農業販売額を確認できる書類(</w:t>
            </w:r>
            <w:r>
              <w:rPr>
                <w:rFonts w:ascii="メイリオ" w:eastAsia="メイリオ" w:hAnsi="メイリオ" w:hint="eastAsia"/>
                <w:color w:val="000000" w:themeColor="text1"/>
                <w:sz w:val="24"/>
                <w:szCs w:val="28"/>
                <w:u w:val="single"/>
              </w:rPr>
              <w:t>どちらかに☑</w:t>
            </w:r>
            <w:r>
              <w:rPr>
                <w:rFonts w:ascii="メイリオ" w:eastAsia="メイリオ" w:hAnsi="メイリオ" w:hint="eastAsia"/>
                <w:color w:val="000000" w:themeColor="text1"/>
                <w:sz w:val="24"/>
                <w:szCs w:val="28"/>
              </w:rPr>
              <w:t>)</w:t>
            </w:r>
          </w:p>
          <w:p>
            <w:pPr>
              <w:spacing w:line="34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18"/>
                <w:szCs w:val="20"/>
              </w:rPr>
              <w:t>※２ 農業の状況において、農業販売額50万円超に☑した場合のみ提出</w:t>
            </w:r>
          </w:p>
        </w:tc>
        <w:tc>
          <w:tcPr>
            <w:tcW w:w="6095" w:type="dxa"/>
            <w:tcBorders>
              <w:top w:val="single" w:sz="12" w:space="0" w:color="auto"/>
              <w:left w:val="single" w:sz="4" w:space="0" w:color="auto"/>
              <w:bottom w:val="single" w:sz="4" w:space="0" w:color="auto"/>
              <w:right w:val="single" w:sz="12" w:space="0" w:color="auto"/>
            </w:tcBorders>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令和７年分所得税</w:t>
            </w:r>
            <w:r>
              <w:rPr>
                <w:rFonts w:ascii="メイリオ" w:eastAsia="メイリオ" w:hAnsi="メイリオ" w:hint="eastAsia"/>
                <w:color w:val="000000" w:themeColor="text1"/>
                <w:sz w:val="24"/>
                <w:szCs w:val="28"/>
              </w:rPr>
              <w:t>青色申告決算書（農業所得用）</w:t>
            </w:r>
          </w:p>
          <w:p>
            <w:pPr>
              <w:spacing w:line="360" w:lineRule="exact"/>
              <w:ind w:firstLineChars="150" w:firstLine="36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又は令和7年分収支内訳書（農業所得用）の写し</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参考様式第１号（販売額明細書）</w:t>
            </w:r>
          </w:p>
          <w:p>
            <w:pPr>
              <w:spacing w:line="360" w:lineRule="exact"/>
              <w:ind w:firstLineChars="150" w:firstLine="36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⇒販売（売上）伝票、帳簿</w:t>
            </w:r>
          </w:p>
        </w:tc>
      </w:tr>
      <w:tr>
        <w:trPr>
          <w:trHeight w:val="875"/>
        </w:trPr>
        <w:tc>
          <w:tcPr>
            <w:tcW w:w="3279" w:type="dxa"/>
            <w:tcBorders>
              <w:top w:val="single" w:sz="4" w:space="0" w:color="auto"/>
              <w:left w:val="single" w:sz="12" w:space="0" w:color="auto"/>
              <w:bottom w:val="single" w:sz="4" w:space="0" w:color="auto"/>
              <w:right w:val="single" w:sz="4" w:space="0" w:color="auto"/>
            </w:tcBorders>
          </w:tcPr>
          <w:p>
            <w:pPr>
              <w:spacing w:line="4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補助対象経費を確認できる書類</w:t>
            </w:r>
          </w:p>
          <w:p>
            <w:pPr>
              <w:spacing w:line="4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w:t>
            </w:r>
            <w:r>
              <w:rPr>
                <w:rFonts w:ascii="メイリオ" w:eastAsia="メイリオ" w:hAnsi="メイリオ" w:hint="eastAsia"/>
                <w:color w:val="000000" w:themeColor="text1"/>
                <w:sz w:val="24"/>
                <w:szCs w:val="28"/>
                <w:u w:val="single"/>
              </w:rPr>
              <w:t>どちらかに☑</w:t>
            </w:r>
            <w:r>
              <w:rPr>
                <w:rFonts w:ascii="メイリオ" w:eastAsia="メイリオ" w:hAnsi="メイリオ" w:hint="eastAsia"/>
                <w:color w:val="000000" w:themeColor="text1"/>
                <w:sz w:val="24"/>
                <w:szCs w:val="28"/>
              </w:rPr>
              <w:t>)</w:t>
            </w:r>
          </w:p>
        </w:tc>
        <w:tc>
          <w:tcPr>
            <w:tcW w:w="6095" w:type="dxa"/>
            <w:tcBorders>
              <w:top w:val="single" w:sz="4" w:space="0" w:color="auto"/>
              <w:left w:val="single" w:sz="4" w:space="0" w:color="auto"/>
              <w:bottom w:val="single" w:sz="4" w:space="0" w:color="auto"/>
              <w:right w:val="single" w:sz="12" w:space="0" w:color="auto"/>
            </w:tcBorders>
          </w:tcPr>
          <w:p>
            <w:pPr>
              <w:spacing w:line="360" w:lineRule="exact"/>
              <w:ind w:left="360" w:hangingChars="100" w:hanging="360"/>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令和７年分所得税</w:t>
            </w:r>
            <w:r>
              <w:rPr>
                <w:rFonts w:ascii="メイリオ" w:eastAsia="メイリオ" w:hAnsi="メイリオ" w:hint="eastAsia"/>
                <w:color w:val="000000" w:themeColor="text1"/>
                <w:sz w:val="24"/>
                <w:szCs w:val="28"/>
              </w:rPr>
              <w:t>青色申告決算書（農業所得用）</w:t>
            </w:r>
          </w:p>
          <w:p>
            <w:pPr>
              <w:spacing w:line="360" w:lineRule="exact"/>
              <w:ind w:leftChars="100" w:left="210" w:firstLineChars="50" w:firstLine="12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又は令和7年分収支内訳書（農業所得用）の写し</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参考様式第２号（経費明細表）</w:t>
            </w:r>
          </w:p>
          <w:p>
            <w:pPr>
              <w:spacing w:line="360" w:lineRule="exact"/>
              <w:ind w:firstLineChars="150" w:firstLine="36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⇒帳簿、領収書、レシートの写し添付必要</w:t>
            </w:r>
          </w:p>
        </w:tc>
      </w:tr>
      <w:tr>
        <w:trPr>
          <w:trHeight w:val="875"/>
        </w:trPr>
        <w:tc>
          <w:tcPr>
            <w:tcW w:w="3279" w:type="dxa"/>
            <w:tcBorders>
              <w:top w:val="single" w:sz="4"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sz w:val="24"/>
                <w:szCs w:val="24"/>
              </w:rPr>
            </w:pPr>
            <w:bookmarkStart w:id="4" w:name="_Hlk223507048"/>
            <w:r>
              <w:rPr>
                <w:rFonts w:ascii="メイリオ" w:eastAsia="メイリオ" w:hAnsi="メイリオ" w:hint="eastAsia"/>
                <w:color w:val="000000" w:themeColor="text1"/>
                <w:sz w:val="24"/>
                <w:szCs w:val="28"/>
              </w:rPr>
              <w:t>振込口座が確認できる書類</w:t>
            </w:r>
          </w:p>
        </w:tc>
        <w:tc>
          <w:tcPr>
            <w:tcW w:w="6095" w:type="dxa"/>
            <w:tcBorders>
              <w:top w:val="single" w:sz="4" w:space="0" w:color="auto"/>
              <w:left w:val="single" w:sz="4" w:space="0" w:color="auto"/>
              <w:bottom w:val="single" w:sz="12" w:space="0" w:color="auto"/>
              <w:right w:val="single" w:sz="12" w:space="0" w:color="auto"/>
            </w:tcBorders>
          </w:tcPr>
          <w:p>
            <w:pPr>
              <w:spacing w:line="36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w w:val="80"/>
                <w:sz w:val="24"/>
                <w:szCs w:val="24"/>
              </w:rPr>
              <w:t>振込先の口座情報が記載されている通帳、キャッシュカード等の写し（「１申請者情報」と、口座名義が一致していること。）</w:t>
            </w:r>
          </w:p>
        </w:tc>
      </w:tr>
    </w:tbl>
    <w:bookmarkEnd w:id="4"/>
    <w:p>
      <w:pPr>
        <w:spacing w:line="320" w:lineRule="exact"/>
        <w:ind w:firstLineChars="200" w:firstLine="48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（添付が確認できたらチェック）</w:t>
      </w: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5</cp:revision>
  <cp:lastPrinted>2026-04-14T08:21:00Z</cp:lastPrinted>
  <dcterms:created xsi:type="dcterms:W3CDTF">2026-04-14T08:40:00Z</dcterms:created>
  <dcterms:modified xsi:type="dcterms:W3CDTF">2026-04-27T01:53:00Z</dcterms:modified>
</cp:coreProperties>
</file>