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3"/>
        <w:ind w:right="96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>様式第４号別紙（複数購入の場合）</w:t>
      </w: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  <w:r>
        <w:rPr>
          <w:rFonts w:ascii="メイリオ" w:eastAsia="メイリオ" w:hAnsi="メイリオ" w:hint="eastAsia"/>
          <w:color w:val="000000" w:themeColor="text1"/>
          <w:sz w:val="24"/>
          <w:szCs w:val="28"/>
        </w:rPr>
        <w:t>２　購入内容</w:t>
      </w: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p>
      <w:pPr>
        <w:spacing w:line="320" w:lineRule="exact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tbl>
      <w:tblPr>
        <w:tblStyle w:val="a5"/>
        <w:tblW w:w="9355" w:type="dxa"/>
        <w:tblInd w:w="279" w:type="dxa"/>
        <w:tblLook w:val="04A0" w:firstRow="1" w:lastRow="0" w:firstColumn="1" w:lastColumn="0" w:noHBand="0" w:noVBand="1"/>
      </w:tblPr>
      <w:tblGrid>
        <w:gridCol w:w="2126"/>
        <w:gridCol w:w="4820"/>
        <w:gridCol w:w="2409"/>
      </w:tblGrid>
      <w:tr>
        <w:trPr>
          <w:trHeight w:val="326"/>
        </w:trPr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機械分類</w:t>
            </w:r>
          </w:p>
        </w:tc>
        <w:tc>
          <w:tcPr>
            <w:tcW w:w="722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376"/>
        </w:trPr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メーカー・規格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納品日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rPr>
          <w:trHeight w:val="421"/>
        </w:trP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支払日</w:t>
            </w:r>
          </w:p>
        </w:tc>
        <w:tc>
          <w:tcPr>
            <w:tcW w:w="722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令和　　年　　　月　　　日</w:t>
            </w:r>
          </w:p>
        </w:tc>
      </w:tr>
      <w:tr>
        <w:tc>
          <w:tcPr>
            <w:tcW w:w="2126" w:type="dxa"/>
            <w:tcBorders>
              <w:right w:val="single" w:sz="1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購入金額</w:t>
            </w:r>
          </w:p>
        </w:tc>
        <w:tc>
          <w:tcPr>
            <w:tcW w:w="48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4"/>
                <w:szCs w:val="28"/>
              </w:rPr>
              <w:t>円（税抜き）</w:t>
            </w:r>
          </w:p>
        </w:tc>
      </w:tr>
    </w:tbl>
    <w:p>
      <w:pPr>
        <w:pStyle w:val="a3"/>
        <w:ind w:right="960"/>
        <w:jc w:val="both"/>
        <w:rPr>
          <w:color w:val="000000" w:themeColor="text1"/>
        </w:rPr>
      </w:pPr>
    </w:p>
    <w:sectPr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jc w:val="right"/>
      <w:rPr>
        <w:rFonts w:ascii="メイリオ" w:eastAsia="メイリオ" w:hAnsi="メイリオ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31FB3"/>
    <w:multiLevelType w:val="hybridMultilevel"/>
    <w:tmpl w:val="81CAC19E"/>
    <w:lvl w:ilvl="0" w:tplc="15A0FA1A">
      <w:start w:val="14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D22AC"/>
    <w:multiLevelType w:val="hybridMultilevel"/>
    <w:tmpl w:val="870EA9D6"/>
    <w:lvl w:ilvl="0" w:tplc="56A69F9A">
      <w:start w:val="14"/>
      <w:numFmt w:val="bullet"/>
      <w:lvlText w:val="□"/>
      <w:lvlJc w:val="left"/>
      <w:pPr>
        <w:ind w:left="720" w:hanging="360"/>
      </w:pPr>
      <w:rPr>
        <w:rFonts w:ascii="メイリオ" w:eastAsia="メイリオ" w:hAnsi="メイリオ" w:cstheme="minorBidi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91E281B"/>
    <w:multiLevelType w:val="hybridMultilevel"/>
    <w:tmpl w:val="1270BB42"/>
    <w:lvl w:ilvl="0" w:tplc="CE24D3EE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8461538">
    <w:abstractNumId w:val="0"/>
  </w:num>
  <w:num w:numId="2" w16cid:durableId="516116332">
    <w:abstractNumId w:val="1"/>
  </w:num>
  <w:num w:numId="3" w16cid:durableId="10814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ED9A8-74D9-4876-8A25-21EFD5F6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pPr>
      <w:jc w:val="right"/>
    </w:pPr>
    <w:rPr>
      <w:rFonts w:ascii="メイリオ" w:eastAsia="メイリオ" w:hAnsi="メイリオ"/>
      <w:sz w:val="24"/>
      <w:szCs w:val="28"/>
    </w:rPr>
  </w:style>
  <w:style w:type="character" w:customStyle="1" w:styleId="a4">
    <w:name w:val="結語 (文字)"/>
    <w:basedOn w:val="a0"/>
    <w:link w:val="a3"/>
    <w:uiPriority w:val="99"/>
    <w:rPr>
      <w:rFonts w:ascii="メイリオ" w:eastAsia="メイリオ" w:hAnsi="メイリオ"/>
      <w:sz w:val="24"/>
      <w:szCs w:val="2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濱谷　昇</dc:creator>
  <cp:keywords/>
  <dc:description/>
  <cp:lastModifiedBy>大原　匡喜</cp:lastModifiedBy>
  <cp:revision>4</cp:revision>
  <cp:lastPrinted>2026-04-07T05:41:00Z</cp:lastPrinted>
  <dcterms:created xsi:type="dcterms:W3CDTF">2026-04-17T00:13:00Z</dcterms:created>
  <dcterms:modified xsi:type="dcterms:W3CDTF">2026-04-17T00:44:00Z</dcterms:modified>
</cp:coreProperties>
</file>