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7D7E0" w14:textId="0B0B014F" w:rsidR="00112ED5" w:rsidRPr="000E2F9A" w:rsidRDefault="00112ED5" w:rsidP="00112ED5">
      <w:pPr>
        <w:spacing w:after="0" w:line="360" w:lineRule="exact"/>
        <w:rPr>
          <w:rFonts w:ascii="メイリオ" w:eastAsia="メイリオ" w:hAnsi="メイリオ"/>
          <w:color w:val="000000" w:themeColor="text1"/>
          <w:sz w:val="24"/>
          <w:szCs w:val="28"/>
          <w:lang w:eastAsia="zh-TW"/>
        </w:rPr>
      </w:pPr>
      <w:r w:rsidRPr="000E2F9A">
        <w:rPr>
          <w:rFonts w:ascii="メイリオ" w:eastAsia="メイリオ" w:hAnsi="メイリオ" w:hint="eastAsia"/>
          <w:color w:val="000000" w:themeColor="text1"/>
          <w:sz w:val="24"/>
          <w:szCs w:val="28"/>
          <w:lang w:eastAsia="zh-TW"/>
        </w:rPr>
        <w:t>様式第２号（第７条関係）</w:t>
      </w:r>
    </w:p>
    <w:p w14:paraId="48A159C8" w14:textId="77777777" w:rsidR="00112ED5" w:rsidRPr="000E2F9A" w:rsidRDefault="00112ED5" w:rsidP="00112ED5">
      <w:pPr>
        <w:spacing w:after="0" w:line="360" w:lineRule="exact"/>
        <w:jc w:val="right"/>
        <w:rPr>
          <w:rFonts w:ascii="メイリオ" w:eastAsia="メイリオ" w:hAnsi="メイリオ"/>
          <w:color w:val="000000" w:themeColor="text1"/>
          <w:sz w:val="24"/>
          <w:szCs w:val="28"/>
          <w:lang w:eastAsia="zh-TW"/>
        </w:rPr>
      </w:pPr>
      <w:r w:rsidRPr="000E2F9A">
        <w:rPr>
          <w:rFonts w:ascii="メイリオ" w:eastAsia="メイリオ" w:hAnsi="メイリオ" w:hint="eastAsia"/>
          <w:color w:val="000000" w:themeColor="text1"/>
          <w:sz w:val="24"/>
          <w:szCs w:val="28"/>
          <w:lang w:eastAsia="zh-TW"/>
        </w:rPr>
        <w:t>年　　　月　　　日</w:t>
      </w:r>
    </w:p>
    <w:p w14:paraId="70FE2A57" w14:textId="77777777" w:rsidR="00112ED5" w:rsidRPr="000E2F9A" w:rsidRDefault="00112ED5" w:rsidP="00112ED5">
      <w:pPr>
        <w:spacing w:after="0" w:line="360" w:lineRule="exact"/>
        <w:rPr>
          <w:rFonts w:ascii="メイリオ" w:eastAsia="メイリオ" w:hAnsi="メイリオ"/>
          <w:color w:val="000000" w:themeColor="text1"/>
          <w:sz w:val="24"/>
          <w:szCs w:val="28"/>
          <w:lang w:eastAsia="zh-TW"/>
        </w:rPr>
      </w:pPr>
    </w:p>
    <w:p w14:paraId="61AB3FE4" w14:textId="77777777" w:rsidR="00112ED5" w:rsidRPr="000E2F9A" w:rsidRDefault="00112ED5" w:rsidP="00112ED5">
      <w:pPr>
        <w:spacing w:after="0" w:line="360" w:lineRule="exact"/>
        <w:ind w:firstLineChars="100" w:firstLine="240"/>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豊田</w:t>
      </w:r>
      <w:r w:rsidRPr="000E2F9A">
        <w:rPr>
          <w:rFonts w:ascii="メイリオ" w:eastAsia="メイリオ" w:hAnsi="メイリオ" w:hint="eastAsia"/>
          <w:color w:val="000000" w:themeColor="text1"/>
          <w:sz w:val="24"/>
          <w:szCs w:val="28"/>
          <w:lang w:eastAsia="zh-TW"/>
        </w:rPr>
        <w:t>市長　様</w:t>
      </w:r>
    </w:p>
    <w:p w14:paraId="01BF0A70" w14:textId="77777777" w:rsidR="00112ED5" w:rsidRPr="000E2F9A" w:rsidRDefault="00112ED5" w:rsidP="00112ED5">
      <w:pPr>
        <w:spacing w:after="0" w:line="360" w:lineRule="exact"/>
        <w:rPr>
          <w:rFonts w:ascii="メイリオ" w:eastAsia="メイリオ" w:hAnsi="メイリオ"/>
          <w:color w:val="000000" w:themeColor="text1"/>
          <w:sz w:val="24"/>
          <w:szCs w:val="2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508"/>
      </w:tblGrid>
      <w:tr w:rsidR="000E2F9A" w:rsidRPr="000E2F9A" w14:paraId="7427CF06" w14:textId="77777777" w:rsidTr="000C492D">
        <w:trPr>
          <w:trHeight w:hRule="exact" w:val="567"/>
          <w:jc w:val="right"/>
        </w:trPr>
        <w:tc>
          <w:tcPr>
            <w:tcW w:w="2835" w:type="dxa"/>
            <w:tcBorders>
              <w:top w:val="nil"/>
              <w:left w:val="nil"/>
              <w:bottom w:val="nil"/>
              <w:right w:val="nil"/>
            </w:tcBorders>
            <w:vAlign w:val="center"/>
          </w:tcPr>
          <w:p w14:paraId="190020CA" w14:textId="77777777" w:rsidR="00112ED5" w:rsidRPr="000E2F9A" w:rsidRDefault="00112ED5" w:rsidP="000C492D">
            <w:pPr>
              <w:spacing w:after="0" w:line="360" w:lineRule="exact"/>
              <w:jc w:val="right"/>
              <w:rPr>
                <w:rFonts w:ascii="メイリオ" w:eastAsia="メイリオ" w:hAnsi="メイリオ"/>
                <w:color w:val="000000" w:themeColor="text1"/>
                <w:sz w:val="24"/>
              </w:rPr>
            </w:pPr>
            <w:r w:rsidRPr="000E2F9A">
              <w:rPr>
                <w:rFonts w:ascii="メイリオ" w:eastAsia="メイリオ" w:hAnsi="メイリオ" w:hint="eastAsia"/>
                <w:color w:val="000000" w:themeColor="text1"/>
                <w:sz w:val="24"/>
                <w:lang w:eastAsia="zh-TW"/>
              </w:rPr>
              <w:t>（</w:t>
            </w:r>
            <w:r w:rsidRPr="000E2F9A">
              <w:rPr>
                <w:rFonts w:ascii="メイリオ" w:eastAsia="メイリオ" w:hAnsi="メイリオ" w:hint="eastAsia"/>
                <w:color w:val="000000" w:themeColor="text1"/>
                <w:spacing w:val="31"/>
                <w:kern w:val="0"/>
                <w:sz w:val="24"/>
                <w:fitText w:val="844" w:id="-692569600"/>
                <w:lang w:eastAsia="zh-TW"/>
              </w:rPr>
              <w:t>申請</w:t>
            </w:r>
            <w:r w:rsidRPr="000E2F9A">
              <w:rPr>
                <w:rFonts w:ascii="メイリオ" w:eastAsia="メイリオ" w:hAnsi="メイリオ" w:hint="eastAsia"/>
                <w:color w:val="000000" w:themeColor="text1"/>
                <w:kern w:val="0"/>
                <w:sz w:val="24"/>
                <w:fitText w:val="844" w:id="-692569600"/>
                <w:lang w:eastAsia="zh-TW"/>
              </w:rPr>
              <w:t>者</w:t>
            </w:r>
            <w:r w:rsidRPr="000E2F9A">
              <w:rPr>
                <w:rFonts w:ascii="メイリオ" w:eastAsia="メイリオ" w:hAnsi="メイリオ" w:hint="eastAsia"/>
                <w:color w:val="000000" w:themeColor="text1"/>
                <w:sz w:val="24"/>
                <w:lang w:eastAsia="zh-TW"/>
              </w:rPr>
              <w:t>）</w:t>
            </w:r>
            <w:r w:rsidRPr="000E2F9A">
              <w:rPr>
                <w:rFonts w:ascii="メイリオ" w:eastAsia="メイリオ" w:hAnsi="メイリオ" w:hint="eastAsia"/>
                <w:color w:val="000000" w:themeColor="text1"/>
                <w:spacing w:val="121"/>
                <w:kern w:val="0"/>
                <w:sz w:val="24"/>
                <w:fitText w:val="1205" w:id="-692569599"/>
              </w:rPr>
              <w:t>所在</w:t>
            </w:r>
            <w:r w:rsidRPr="000E2F9A">
              <w:rPr>
                <w:rFonts w:ascii="メイリオ" w:eastAsia="メイリオ" w:hAnsi="メイリオ" w:hint="eastAsia"/>
                <w:color w:val="000000" w:themeColor="text1"/>
                <w:kern w:val="0"/>
                <w:sz w:val="24"/>
                <w:fitText w:val="1205" w:id="-692569599"/>
              </w:rPr>
              <w:t>地</w:t>
            </w:r>
          </w:p>
        </w:tc>
        <w:tc>
          <w:tcPr>
            <w:tcW w:w="3508" w:type="dxa"/>
            <w:tcBorders>
              <w:top w:val="nil"/>
              <w:left w:val="nil"/>
              <w:right w:val="nil"/>
            </w:tcBorders>
            <w:vAlign w:val="center"/>
          </w:tcPr>
          <w:p w14:paraId="34F69E68" w14:textId="77777777" w:rsidR="00112ED5" w:rsidRPr="000E2F9A" w:rsidRDefault="00112ED5" w:rsidP="000C492D">
            <w:pPr>
              <w:spacing w:line="360" w:lineRule="exact"/>
              <w:rPr>
                <w:rFonts w:ascii="メイリオ" w:eastAsia="メイリオ" w:hAnsi="メイリオ"/>
                <w:color w:val="000000" w:themeColor="text1"/>
                <w:sz w:val="24"/>
                <w:lang w:eastAsia="zh-TW"/>
              </w:rPr>
            </w:pPr>
          </w:p>
        </w:tc>
      </w:tr>
      <w:tr w:rsidR="000E2F9A" w:rsidRPr="000E2F9A" w14:paraId="1DAFCD9B" w14:textId="77777777" w:rsidTr="000C492D">
        <w:trPr>
          <w:trHeight w:hRule="exact" w:val="567"/>
          <w:jc w:val="right"/>
        </w:trPr>
        <w:tc>
          <w:tcPr>
            <w:tcW w:w="2835" w:type="dxa"/>
            <w:tcBorders>
              <w:top w:val="nil"/>
              <w:left w:val="nil"/>
              <w:bottom w:val="nil"/>
              <w:right w:val="nil"/>
            </w:tcBorders>
            <w:vAlign w:val="center"/>
          </w:tcPr>
          <w:p w14:paraId="363E11D1" w14:textId="77777777" w:rsidR="00112ED5" w:rsidRPr="000E2F9A" w:rsidRDefault="00112ED5" w:rsidP="000C492D">
            <w:pPr>
              <w:spacing w:after="0" w:line="360" w:lineRule="exact"/>
              <w:jc w:val="right"/>
              <w:rPr>
                <w:rFonts w:ascii="メイリオ" w:eastAsia="メイリオ" w:hAnsi="メイリオ"/>
                <w:color w:val="000000" w:themeColor="text1"/>
                <w:sz w:val="24"/>
              </w:rPr>
            </w:pPr>
            <w:r w:rsidRPr="000E2F9A">
              <w:rPr>
                <w:rFonts w:ascii="メイリオ" w:eastAsia="メイリオ" w:hAnsi="メイリオ" w:hint="eastAsia"/>
                <w:color w:val="000000" w:themeColor="text1"/>
                <w:spacing w:val="30"/>
                <w:kern w:val="0"/>
                <w:sz w:val="24"/>
                <w:fitText w:val="1205" w:id="-692569598"/>
              </w:rPr>
              <w:t>自治区名</w:t>
            </w:r>
          </w:p>
        </w:tc>
        <w:tc>
          <w:tcPr>
            <w:tcW w:w="3508" w:type="dxa"/>
            <w:tcBorders>
              <w:left w:val="nil"/>
              <w:right w:val="nil"/>
            </w:tcBorders>
            <w:vAlign w:val="center"/>
          </w:tcPr>
          <w:p w14:paraId="063E437D" w14:textId="77777777" w:rsidR="00112ED5" w:rsidRPr="000E2F9A" w:rsidRDefault="00112ED5" w:rsidP="000C492D">
            <w:pPr>
              <w:spacing w:line="360" w:lineRule="exact"/>
              <w:rPr>
                <w:rFonts w:ascii="メイリオ" w:eastAsia="メイリオ" w:hAnsi="メイリオ"/>
                <w:color w:val="000000" w:themeColor="text1"/>
                <w:sz w:val="24"/>
              </w:rPr>
            </w:pPr>
          </w:p>
        </w:tc>
      </w:tr>
      <w:tr w:rsidR="00112ED5" w:rsidRPr="000E2F9A" w14:paraId="4F02B5EB" w14:textId="77777777" w:rsidTr="000C492D">
        <w:trPr>
          <w:trHeight w:hRule="exact" w:val="567"/>
          <w:jc w:val="right"/>
        </w:trPr>
        <w:tc>
          <w:tcPr>
            <w:tcW w:w="2835" w:type="dxa"/>
            <w:tcBorders>
              <w:top w:val="nil"/>
              <w:left w:val="nil"/>
              <w:bottom w:val="nil"/>
              <w:right w:val="nil"/>
            </w:tcBorders>
            <w:vAlign w:val="center"/>
          </w:tcPr>
          <w:p w14:paraId="7C6F79D0" w14:textId="77777777" w:rsidR="00112ED5" w:rsidRPr="000E2F9A" w:rsidRDefault="00112ED5" w:rsidP="000C492D">
            <w:pPr>
              <w:spacing w:after="0" w:line="360" w:lineRule="exact"/>
              <w:jc w:val="right"/>
              <w:rPr>
                <w:rFonts w:ascii="メイリオ" w:eastAsia="メイリオ" w:hAnsi="メイリオ"/>
                <w:color w:val="000000" w:themeColor="text1"/>
                <w:sz w:val="24"/>
              </w:rPr>
            </w:pPr>
            <w:r w:rsidRPr="000E2F9A">
              <w:rPr>
                <w:rFonts w:ascii="メイリオ" w:eastAsia="メイリオ" w:hAnsi="メイリオ" w:hint="eastAsia"/>
                <w:color w:val="000000" w:themeColor="text1"/>
                <w:spacing w:val="1"/>
                <w:kern w:val="0"/>
                <w:sz w:val="24"/>
                <w:fitText w:val="1205" w:id="-692569597"/>
              </w:rPr>
              <w:t>自</w:t>
            </w:r>
            <w:r w:rsidRPr="000E2F9A">
              <w:rPr>
                <w:rFonts w:ascii="メイリオ" w:eastAsia="メイリオ" w:hAnsi="メイリオ" w:hint="eastAsia"/>
                <w:color w:val="000000" w:themeColor="text1"/>
                <w:kern w:val="0"/>
                <w:sz w:val="24"/>
                <w:fitText w:val="1205" w:id="-692569597"/>
              </w:rPr>
              <w:t>治区長名</w:t>
            </w:r>
          </w:p>
        </w:tc>
        <w:tc>
          <w:tcPr>
            <w:tcW w:w="3508" w:type="dxa"/>
            <w:tcBorders>
              <w:left w:val="nil"/>
              <w:right w:val="nil"/>
            </w:tcBorders>
            <w:vAlign w:val="center"/>
          </w:tcPr>
          <w:p w14:paraId="5BA11DD7" w14:textId="77777777" w:rsidR="00112ED5" w:rsidRPr="000E2F9A" w:rsidRDefault="00112ED5" w:rsidP="000C492D">
            <w:pPr>
              <w:spacing w:line="360" w:lineRule="exact"/>
              <w:ind w:leftChars="14" w:left="31"/>
              <w:rPr>
                <w:rFonts w:ascii="メイリオ" w:eastAsia="メイリオ" w:hAnsi="メイリオ"/>
                <w:color w:val="000000" w:themeColor="text1"/>
                <w:sz w:val="24"/>
              </w:rPr>
            </w:pPr>
          </w:p>
        </w:tc>
      </w:tr>
    </w:tbl>
    <w:p w14:paraId="3609D908" w14:textId="77777777" w:rsidR="00112ED5" w:rsidRPr="000E2F9A" w:rsidRDefault="00112ED5" w:rsidP="00112ED5">
      <w:pPr>
        <w:spacing w:after="0" w:line="360" w:lineRule="exact"/>
        <w:rPr>
          <w:rFonts w:ascii="メイリオ" w:eastAsia="メイリオ" w:hAnsi="メイリオ"/>
          <w:color w:val="000000" w:themeColor="text1"/>
          <w:sz w:val="24"/>
          <w:szCs w:val="28"/>
        </w:rPr>
      </w:pPr>
    </w:p>
    <w:p w14:paraId="32D7C786" w14:textId="77777777" w:rsidR="00112ED5" w:rsidRPr="000E2F9A" w:rsidRDefault="00112ED5" w:rsidP="00112ED5">
      <w:pPr>
        <w:spacing w:after="0" w:line="360" w:lineRule="exact"/>
        <w:rPr>
          <w:rFonts w:ascii="メイリオ" w:eastAsia="メイリオ" w:hAnsi="メイリオ"/>
          <w:color w:val="000000" w:themeColor="text1"/>
          <w:sz w:val="24"/>
          <w:szCs w:val="28"/>
        </w:rPr>
      </w:pPr>
    </w:p>
    <w:p w14:paraId="1B0E1B53" w14:textId="226CE02D" w:rsidR="00112ED5" w:rsidRPr="000E2F9A" w:rsidRDefault="00112ED5" w:rsidP="00112ED5">
      <w:pPr>
        <w:spacing w:after="0" w:line="360" w:lineRule="exact"/>
        <w:jc w:val="center"/>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豊田市旭地区空き家情報バンク登録奨励金交付申請書</w:t>
      </w:r>
      <w:r w:rsidR="00ED2689" w:rsidRPr="000E2F9A">
        <w:rPr>
          <w:rFonts w:ascii="メイリオ" w:eastAsia="メイリオ" w:hAnsi="メイリオ"/>
          <w:color w:val="000000" w:themeColor="text1"/>
          <w:sz w:val="24"/>
          <w:szCs w:val="28"/>
        </w:rPr>
        <w:t>兼実績報告書</w:t>
      </w:r>
      <w:r w:rsidRPr="000E2F9A">
        <w:rPr>
          <w:rFonts w:ascii="メイリオ" w:eastAsia="メイリオ" w:hAnsi="メイリオ" w:hint="eastAsia"/>
          <w:color w:val="000000" w:themeColor="text1"/>
          <w:sz w:val="24"/>
          <w:szCs w:val="28"/>
        </w:rPr>
        <w:t>兼請求書</w:t>
      </w:r>
    </w:p>
    <w:p w14:paraId="073B091C" w14:textId="77777777" w:rsidR="00112ED5" w:rsidRPr="000E2F9A" w:rsidRDefault="00112ED5" w:rsidP="00112ED5">
      <w:pPr>
        <w:spacing w:after="0" w:line="360" w:lineRule="exact"/>
        <w:rPr>
          <w:rFonts w:ascii="メイリオ" w:eastAsia="メイリオ" w:hAnsi="メイリオ"/>
          <w:color w:val="000000" w:themeColor="text1"/>
          <w:sz w:val="24"/>
          <w:szCs w:val="28"/>
        </w:rPr>
      </w:pPr>
    </w:p>
    <w:p w14:paraId="3A6A050B" w14:textId="2299AF4E" w:rsidR="004C138A" w:rsidRPr="000E2F9A" w:rsidRDefault="00112ED5" w:rsidP="004C138A">
      <w:pPr>
        <w:spacing w:after="0" w:line="360" w:lineRule="exact"/>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 xml:space="preserve">　</w:t>
      </w:r>
      <w:r w:rsidR="004C138A" w:rsidRPr="000E2F9A">
        <w:rPr>
          <w:rFonts w:ascii="メイリオ" w:eastAsia="メイリオ" w:hAnsi="メイリオ" w:hint="eastAsia"/>
          <w:color w:val="000000" w:themeColor="text1"/>
          <w:sz w:val="24"/>
          <w:szCs w:val="28"/>
        </w:rPr>
        <w:t>豊田市補助金等交付規則第４条</w:t>
      </w:r>
      <w:r w:rsidR="00ED2689" w:rsidRPr="000E2F9A">
        <w:rPr>
          <w:rFonts w:ascii="メイリオ" w:eastAsia="メイリオ" w:hAnsi="メイリオ"/>
          <w:color w:val="000000" w:themeColor="text1"/>
          <w:sz w:val="24"/>
          <w:szCs w:val="28"/>
        </w:rPr>
        <w:t>及び第１０条</w:t>
      </w:r>
      <w:r w:rsidR="004C138A" w:rsidRPr="000E2F9A">
        <w:rPr>
          <w:rFonts w:ascii="メイリオ" w:eastAsia="メイリオ" w:hAnsi="メイリオ" w:hint="eastAsia"/>
          <w:color w:val="000000" w:themeColor="text1"/>
          <w:sz w:val="24"/>
          <w:szCs w:val="28"/>
        </w:rPr>
        <w:t>の規定により、下記のとおり申請</w:t>
      </w:r>
      <w:r w:rsidR="00D23D31" w:rsidRPr="000E2F9A">
        <w:rPr>
          <w:rFonts w:ascii="メイリオ" w:eastAsia="メイリオ" w:hAnsi="メイリオ" w:hint="eastAsia"/>
          <w:color w:val="000000" w:themeColor="text1"/>
          <w:sz w:val="24"/>
          <w:szCs w:val="28"/>
        </w:rPr>
        <w:t>及び報告</w:t>
      </w:r>
      <w:r w:rsidR="004C138A" w:rsidRPr="000E2F9A">
        <w:rPr>
          <w:rFonts w:ascii="メイリオ" w:eastAsia="メイリオ" w:hAnsi="メイリオ" w:hint="eastAsia"/>
          <w:color w:val="000000" w:themeColor="text1"/>
          <w:sz w:val="24"/>
          <w:szCs w:val="28"/>
        </w:rPr>
        <w:t>します。</w:t>
      </w:r>
    </w:p>
    <w:p w14:paraId="6DE1017B" w14:textId="105056C2" w:rsidR="00112ED5" w:rsidRPr="000E2F9A" w:rsidRDefault="004C138A" w:rsidP="004C138A">
      <w:pPr>
        <w:spacing w:after="0" w:line="360" w:lineRule="exact"/>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 xml:space="preserve">　また、交付決定を受けた場合には、当該奨励金について、下記のとおり請求します。</w:t>
      </w:r>
    </w:p>
    <w:p w14:paraId="6C02BDA6" w14:textId="77777777" w:rsidR="00112ED5" w:rsidRPr="000E2F9A" w:rsidRDefault="00112ED5" w:rsidP="00112ED5">
      <w:pPr>
        <w:spacing w:after="0" w:line="360" w:lineRule="exact"/>
        <w:rPr>
          <w:rFonts w:ascii="メイリオ" w:eastAsia="メイリオ" w:hAnsi="メイリオ"/>
          <w:color w:val="000000" w:themeColor="text1"/>
          <w:sz w:val="24"/>
          <w:szCs w:val="28"/>
        </w:rPr>
      </w:pPr>
    </w:p>
    <w:p w14:paraId="40326DC9" w14:textId="77777777" w:rsidR="00112ED5" w:rsidRPr="000E2F9A" w:rsidRDefault="00112ED5" w:rsidP="00112ED5">
      <w:pPr>
        <w:pStyle w:val="af0"/>
        <w:spacing w:after="0" w:line="360" w:lineRule="exact"/>
        <w:rPr>
          <w:color w:val="000000" w:themeColor="text1"/>
        </w:rPr>
      </w:pPr>
      <w:r w:rsidRPr="000E2F9A">
        <w:rPr>
          <w:rFonts w:hint="eastAsia"/>
          <w:color w:val="000000" w:themeColor="text1"/>
        </w:rPr>
        <w:t>記</w:t>
      </w:r>
    </w:p>
    <w:p w14:paraId="69AA81D2" w14:textId="77777777" w:rsidR="00112ED5" w:rsidRPr="000E2F9A" w:rsidRDefault="00112ED5" w:rsidP="00112ED5">
      <w:pPr>
        <w:spacing w:after="0" w:line="360" w:lineRule="exact"/>
        <w:rPr>
          <w:rFonts w:ascii="メイリオ" w:eastAsia="メイリオ" w:hAnsi="メイリオ"/>
          <w:color w:val="000000" w:themeColor="text1"/>
          <w:sz w:val="24"/>
          <w:szCs w:val="28"/>
        </w:rPr>
      </w:pPr>
    </w:p>
    <w:p w14:paraId="160A0A5C" w14:textId="77777777" w:rsidR="000265D7" w:rsidRPr="000E2F9A" w:rsidRDefault="000265D7" w:rsidP="000265D7">
      <w:pPr>
        <w:spacing w:after="0" w:line="360" w:lineRule="exact"/>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１　空き家の所在地　　　　　　豊田市</w:t>
      </w:r>
    </w:p>
    <w:p w14:paraId="2AB7FA02" w14:textId="1A3C2665" w:rsidR="00112ED5" w:rsidRPr="000E2F9A" w:rsidRDefault="000265D7" w:rsidP="000265D7">
      <w:pPr>
        <w:spacing w:after="0" w:line="360" w:lineRule="exact"/>
        <w:ind w:firstLineChars="1500" w:firstLine="3600"/>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（空き家情報バンク登録№　旭ー　　　　）</w:t>
      </w:r>
    </w:p>
    <w:p w14:paraId="6EFEE981" w14:textId="77777777" w:rsidR="00112ED5" w:rsidRPr="000E2F9A" w:rsidRDefault="00112ED5" w:rsidP="00112ED5">
      <w:pPr>
        <w:spacing w:after="0" w:line="360" w:lineRule="exact"/>
        <w:rPr>
          <w:rFonts w:ascii="メイリオ" w:eastAsia="メイリオ" w:hAnsi="メイリオ"/>
          <w:color w:val="000000" w:themeColor="text1"/>
          <w:sz w:val="24"/>
          <w:szCs w:val="28"/>
        </w:rPr>
      </w:pPr>
    </w:p>
    <w:p w14:paraId="4450DE58" w14:textId="2853BAC7" w:rsidR="00112ED5" w:rsidRPr="000E2F9A" w:rsidRDefault="00112ED5" w:rsidP="00112ED5">
      <w:pPr>
        <w:spacing w:after="0" w:line="360" w:lineRule="exact"/>
        <w:rPr>
          <w:rFonts w:ascii="メイリオ" w:eastAsia="メイリオ" w:hAnsi="メイリオ"/>
          <w:color w:val="000000" w:themeColor="text1"/>
          <w:sz w:val="24"/>
          <w:szCs w:val="28"/>
          <w:u w:val="single"/>
        </w:rPr>
      </w:pPr>
      <w:r w:rsidRPr="000E2F9A">
        <w:rPr>
          <w:rFonts w:ascii="メイリオ" w:eastAsia="メイリオ" w:hAnsi="メイリオ" w:hint="eastAsia"/>
          <w:color w:val="000000" w:themeColor="text1"/>
          <w:sz w:val="24"/>
          <w:szCs w:val="28"/>
        </w:rPr>
        <w:t>２　空き家</w:t>
      </w:r>
      <w:r w:rsidR="00150C46" w:rsidRPr="000E2F9A">
        <w:rPr>
          <w:rFonts w:ascii="メイリオ" w:eastAsia="メイリオ" w:hAnsi="メイリオ" w:hint="eastAsia"/>
          <w:color w:val="000000" w:themeColor="text1"/>
          <w:sz w:val="24"/>
          <w:szCs w:val="28"/>
        </w:rPr>
        <w:t>の</w:t>
      </w:r>
      <w:r w:rsidRPr="000E2F9A">
        <w:rPr>
          <w:rFonts w:ascii="メイリオ" w:eastAsia="メイリオ" w:hAnsi="メイリオ" w:hint="eastAsia"/>
          <w:color w:val="000000" w:themeColor="text1"/>
          <w:sz w:val="24"/>
          <w:szCs w:val="28"/>
        </w:rPr>
        <w:t>所有者</w:t>
      </w:r>
      <w:r w:rsidR="00150C46" w:rsidRPr="000E2F9A">
        <w:rPr>
          <w:rFonts w:ascii="メイリオ" w:eastAsia="メイリオ" w:hAnsi="メイリオ" w:hint="eastAsia"/>
          <w:color w:val="000000" w:themeColor="text1"/>
          <w:sz w:val="24"/>
          <w:szCs w:val="28"/>
        </w:rPr>
        <w:t>等</w:t>
      </w:r>
      <w:r w:rsidRPr="000E2F9A">
        <w:rPr>
          <w:rFonts w:ascii="メイリオ" w:eastAsia="メイリオ" w:hAnsi="メイリオ" w:hint="eastAsia"/>
          <w:color w:val="000000" w:themeColor="text1"/>
          <w:sz w:val="24"/>
          <w:szCs w:val="28"/>
        </w:rPr>
        <w:t xml:space="preserve">の氏名　　</w:t>
      </w:r>
      <w:r w:rsidRPr="000E2F9A">
        <w:rPr>
          <w:rFonts w:ascii="メイリオ" w:eastAsia="メイリオ" w:hAnsi="メイリオ" w:hint="eastAsia"/>
          <w:color w:val="000000" w:themeColor="text1"/>
          <w:sz w:val="24"/>
          <w:szCs w:val="28"/>
          <w:u w:val="single"/>
        </w:rPr>
        <w:t xml:space="preserve">　　　　　　　　　　　　　　</w:t>
      </w:r>
      <w:r w:rsidR="00150C46" w:rsidRPr="000E2F9A">
        <w:rPr>
          <w:rFonts w:ascii="メイリオ" w:eastAsia="メイリオ" w:hAnsi="メイリオ" w:hint="eastAsia"/>
          <w:color w:val="000000" w:themeColor="text1"/>
          <w:sz w:val="24"/>
          <w:szCs w:val="28"/>
          <w:u w:val="single"/>
        </w:rPr>
        <w:t xml:space="preserve">　　（自署）</w:t>
      </w:r>
    </w:p>
    <w:p w14:paraId="6D6E9FC5" w14:textId="77777777" w:rsidR="00112ED5" w:rsidRPr="000E2F9A" w:rsidRDefault="00112ED5" w:rsidP="00112ED5">
      <w:pPr>
        <w:spacing w:after="0" w:line="360" w:lineRule="exact"/>
        <w:rPr>
          <w:rFonts w:ascii="メイリオ" w:eastAsia="メイリオ" w:hAnsi="メイリオ"/>
          <w:color w:val="000000" w:themeColor="text1"/>
          <w:sz w:val="24"/>
          <w:szCs w:val="28"/>
        </w:rPr>
      </w:pPr>
    </w:p>
    <w:p w14:paraId="47F4458C" w14:textId="75BCF3A1" w:rsidR="00112ED5" w:rsidRPr="000E2F9A" w:rsidRDefault="00112ED5" w:rsidP="00112ED5">
      <w:pPr>
        <w:spacing w:after="0" w:line="360" w:lineRule="exact"/>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３　空き家</w:t>
      </w:r>
      <w:r w:rsidR="00150C46" w:rsidRPr="000E2F9A">
        <w:rPr>
          <w:rFonts w:ascii="メイリオ" w:eastAsia="メイリオ" w:hAnsi="メイリオ" w:hint="eastAsia"/>
          <w:color w:val="000000" w:themeColor="text1"/>
          <w:sz w:val="24"/>
          <w:szCs w:val="28"/>
        </w:rPr>
        <w:t>の</w:t>
      </w:r>
      <w:r w:rsidRPr="000E2F9A">
        <w:rPr>
          <w:rFonts w:ascii="メイリオ" w:eastAsia="メイリオ" w:hAnsi="メイリオ" w:hint="eastAsia"/>
          <w:color w:val="000000" w:themeColor="text1"/>
          <w:sz w:val="24"/>
          <w:szCs w:val="28"/>
        </w:rPr>
        <w:t>所有者</w:t>
      </w:r>
      <w:r w:rsidR="00150C46" w:rsidRPr="000E2F9A">
        <w:rPr>
          <w:rFonts w:ascii="メイリオ" w:eastAsia="メイリオ" w:hAnsi="メイリオ" w:hint="eastAsia"/>
          <w:color w:val="000000" w:themeColor="text1"/>
          <w:sz w:val="24"/>
          <w:szCs w:val="28"/>
        </w:rPr>
        <w:t>等</w:t>
      </w:r>
      <w:r w:rsidRPr="000E2F9A">
        <w:rPr>
          <w:rFonts w:ascii="メイリオ" w:eastAsia="メイリオ" w:hAnsi="メイリオ" w:hint="eastAsia"/>
          <w:color w:val="000000" w:themeColor="text1"/>
          <w:sz w:val="24"/>
          <w:szCs w:val="28"/>
        </w:rPr>
        <w:t>の同意　　□ 当該空き家について、本奨励金の申請を認めます。</w:t>
      </w:r>
    </w:p>
    <w:p w14:paraId="011CE4CE" w14:textId="537F3D65" w:rsidR="00112ED5" w:rsidRPr="000E2F9A" w:rsidRDefault="00112ED5" w:rsidP="00112ED5">
      <w:pPr>
        <w:spacing w:after="0" w:line="360" w:lineRule="exact"/>
        <w:rPr>
          <w:rFonts w:ascii="メイリオ" w:eastAsia="メイリオ" w:hAnsi="メイリオ"/>
          <w:color w:val="000000" w:themeColor="text1"/>
          <w:sz w:val="24"/>
          <w:szCs w:val="28"/>
        </w:rPr>
      </w:pPr>
    </w:p>
    <w:tbl>
      <w:tblPr>
        <w:tblStyle w:val="af2"/>
        <w:tblW w:w="9789" w:type="dxa"/>
        <w:tblLook w:val="04A0" w:firstRow="1" w:lastRow="0" w:firstColumn="1" w:lastColumn="0" w:noHBand="0" w:noVBand="1"/>
      </w:tblPr>
      <w:tblGrid>
        <w:gridCol w:w="2263"/>
        <w:gridCol w:w="1538"/>
        <w:gridCol w:w="1539"/>
        <w:gridCol w:w="635"/>
        <w:gridCol w:w="636"/>
        <w:gridCol w:w="343"/>
        <w:gridCol w:w="292"/>
        <w:gridCol w:w="636"/>
        <w:gridCol w:w="635"/>
        <w:gridCol w:w="636"/>
        <w:gridCol w:w="623"/>
        <w:gridCol w:w="13"/>
      </w:tblGrid>
      <w:tr w:rsidR="000E2F9A" w:rsidRPr="000E2F9A" w14:paraId="3B924A7F" w14:textId="77777777" w:rsidTr="000C492D">
        <w:trPr>
          <w:gridAfter w:val="1"/>
          <w:wAfter w:w="13" w:type="dxa"/>
          <w:trHeight w:val="510"/>
        </w:trPr>
        <w:tc>
          <w:tcPr>
            <w:tcW w:w="2263" w:type="dxa"/>
            <w:vAlign w:val="center"/>
          </w:tcPr>
          <w:p w14:paraId="27F7B7A0"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pacing w:val="120"/>
                <w:kern w:val="0"/>
                <w:sz w:val="24"/>
                <w:szCs w:val="28"/>
                <w:fitText w:val="1200" w:id="-692563712"/>
              </w:rPr>
              <w:t>請求</w:t>
            </w:r>
            <w:r w:rsidRPr="000E2F9A">
              <w:rPr>
                <w:rFonts w:ascii="メイリオ" w:eastAsia="メイリオ" w:hAnsi="メイリオ" w:hint="eastAsia"/>
                <w:color w:val="000000" w:themeColor="text1"/>
                <w:kern w:val="0"/>
                <w:sz w:val="24"/>
                <w:szCs w:val="28"/>
                <w:fitText w:val="1200" w:id="-692563712"/>
              </w:rPr>
              <w:t>額</w:t>
            </w:r>
          </w:p>
        </w:tc>
        <w:tc>
          <w:tcPr>
            <w:tcW w:w="7513" w:type="dxa"/>
            <w:gridSpan w:val="10"/>
            <w:vAlign w:val="center"/>
          </w:tcPr>
          <w:p w14:paraId="654C4F7D" w14:textId="77777777" w:rsidR="00617908" w:rsidRPr="000E2F9A" w:rsidRDefault="00617908" w:rsidP="000C492D">
            <w:pPr>
              <w:spacing w:line="360" w:lineRule="exact"/>
              <w:jc w:val="both"/>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 xml:space="preserve">　　　　　　　　　　　　　　　　円</w:t>
            </w:r>
          </w:p>
        </w:tc>
      </w:tr>
      <w:tr w:rsidR="000E2F9A" w:rsidRPr="000E2F9A" w14:paraId="53896584" w14:textId="77777777" w:rsidTr="000C492D">
        <w:trPr>
          <w:gridAfter w:val="1"/>
          <w:wAfter w:w="13" w:type="dxa"/>
          <w:trHeight w:val="1134"/>
        </w:trPr>
        <w:tc>
          <w:tcPr>
            <w:tcW w:w="2263" w:type="dxa"/>
            <w:vAlign w:val="center"/>
          </w:tcPr>
          <w:p w14:paraId="7640CD0A"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pacing w:val="120"/>
                <w:kern w:val="0"/>
                <w:sz w:val="24"/>
                <w:szCs w:val="28"/>
                <w:fitText w:val="1200" w:id="-692563711"/>
              </w:rPr>
              <w:t>振込</w:t>
            </w:r>
            <w:r w:rsidRPr="000E2F9A">
              <w:rPr>
                <w:rFonts w:ascii="メイリオ" w:eastAsia="メイリオ" w:hAnsi="メイリオ" w:hint="eastAsia"/>
                <w:color w:val="000000" w:themeColor="text1"/>
                <w:kern w:val="0"/>
                <w:sz w:val="24"/>
                <w:szCs w:val="28"/>
                <w:fitText w:val="1200" w:id="-692563711"/>
              </w:rPr>
              <w:t>先</w:t>
            </w:r>
          </w:p>
          <w:p w14:paraId="2F06EFD8"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金融機関名</w:t>
            </w:r>
          </w:p>
        </w:tc>
        <w:tc>
          <w:tcPr>
            <w:tcW w:w="4691" w:type="dxa"/>
            <w:gridSpan w:val="5"/>
            <w:vAlign w:val="center"/>
          </w:tcPr>
          <w:p w14:paraId="382C0B02" w14:textId="77777777" w:rsidR="00617908" w:rsidRPr="000E2F9A" w:rsidRDefault="00617908" w:rsidP="000C492D">
            <w:pPr>
              <w:wordWrap w:val="0"/>
              <w:spacing w:line="360" w:lineRule="exact"/>
              <w:jc w:val="right"/>
              <w:rPr>
                <w:rFonts w:ascii="メイリオ" w:eastAsia="メイリオ" w:hAnsi="メイリオ"/>
                <w:color w:val="000000" w:themeColor="text1"/>
                <w:sz w:val="24"/>
                <w:szCs w:val="28"/>
                <w:lang w:eastAsia="zh-TW"/>
              </w:rPr>
            </w:pPr>
            <w:r w:rsidRPr="000E2F9A">
              <w:rPr>
                <w:rFonts w:ascii="メイリオ" w:eastAsia="メイリオ" w:hAnsi="メイリオ" w:hint="eastAsia"/>
                <w:color w:val="000000" w:themeColor="text1"/>
                <w:sz w:val="24"/>
                <w:szCs w:val="28"/>
                <w:lang w:eastAsia="zh-TW"/>
              </w:rPr>
              <w:t xml:space="preserve">　　銀行　信金　</w:t>
            </w:r>
          </w:p>
          <w:p w14:paraId="0CAF27E4" w14:textId="77777777" w:rsidR="00617908" w:rsidRPr="000E2F9A" w:rsidRDefault="00617908" w:rsidP="000C492D">
            <w:pPr>
              <w:wordWrap w:val="0"/>
              <w:spacing w:line="360" w:lineRule="exact"/>
              <w:jc w:val="right"/>
              <w:rPr>
                <w:rFonts w:ascii="メイリオ" w:eastAsia="メイリオ" w:hAnsi="メイリオ"/>
                <w:color w:val="000000" w:themeColor="text1"/>
                <w:sz w:val="24"/>
                <w:szCs w:val="28"/>
                <w:lang w:eastAsia="zh-TW"/>
              </w:rPr>
            </w:pPr>
            <w:r w:rsidRPr="000E2F9A">
              <w:rPr>
                <w:rFonts w:ascii="メイリオ" w:eastAsia="メイリオ" w:hAnsi="メイリオ" w:hint="eastAsia"/>
                <w:color w:val="000000" w:themeColor="text1"/>
                <w:sz w:val="24"/>
                <w:szCs w:val="28"/>
                <w:lang w:eastAsia="zh-TW"/>
              </w:rPr>
              <w:t xml:space="preserve">　　農協　信組　</w:t>
            </w:r>
          </w:p>
          <w:p w14:paraId="369A1957" w14:textId="77777777" w:rsidR="00617908" w:rsidRPr="000E2F9A" w:rsidRDefault="00617908" w:rsidP="000C492D">
            <w:pPr>
              <w:wordWrap w:val="0"/>
              <w:spacing w:line="360" w:lineRule="exact"/>
              <w:jc w:val="right"/>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lang w:eastAsia="zh-TW"/>
              </w:rPr>
              <w:t xml:space="preserve">　　　　　</w:t>
            </w:r>
            <w:r w:rsidRPr="000E2F9A">
              <w:rPr>
                <w:rFonts w:ascii="メイリオ" w:eastAsia="メイリオ" w:hAnsi="メイリオ" w:hint="eastAsia"/>
                <w:color w:val="000000" w:themeColor="text1"/>
                <w:sz w:val="24"/>
                <w:szCs w:val="28"/>
              </w:rPr>
              <w:t xml:space="preserve">労金　</w:t>
            </w:r>
          </w:p>
        </w:tc>
        <w:tc>
          <w:tcPr>
            <w:tcW w:w="2822" w:type="dxa"/>
            <w:gridSpan w:val="5"/>
            <w:vAlign w:val="center"/>
          </w:tcPr>
          <w:p w14:paraId="50CAEB55" w14:textId="77777777" w:rsidR="00617908" w:rsidRPr="000E2F9A" w:rsidRDefault="00617908" w:rsidP="000C492D">
            <w:pPr>
              <w:spacing w:line="360" w:lineRule="exact"/>
              <w:jc w:val="right"/>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支店</w:t>
            </w:r>
          </w:p>
          <w:p w14:paraId="13B2F5B9" w14:textId="77777777" w:rsidR="00617908" w:rsidRPr="000E2F9A" w:rsidRDefault="00617908" w:rsidP="000C492D">
            <w:pPr>
              <w:spacing w:line="360" w:lineRule="exact"/>
              <w:jc w:val="right"/>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支所</w:t>
            </w:r>
          </w:p>
        </w:tc>
      </w:tr>
      <w:tr w:rsidR="000E2F9A" w:rsidRPr="000E2F9A" w14:paraId="21F7DB10" w14:textId="77777777" w:rsidTr="000C492D">
        <w:trPr>
          <w:trHeight w:val="510"/>
        </w:trPr>
        <w:tc>
          <w:tcPr>
            <w:tcW w:w="2263" w:type="dxa"/>
            <w:vAlign w:val="center"/>
          </w:tcPr>
          <w:p w14:paraId="59085257"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pacing w:val="360"/>
                <w:kern w:val="0"/>
                <w:sz w:val="24"/>
                <w:szCs w:val="28"/>
                <w:fitText w:val="1200" w:id="-692563710"/>
              </w:rPr>
              <w:t>種</w:t>
            </w:r>
            <w:r w:rsidRPr="000E2F9A">
              <w:rPr>
                <w:rFonts w:ascii="メイリオ" w:eastAsia="メイリオ" w:hAnsi="メイリオ" w:hint="eastAsia"/>
                <w:color w:val="000000" w:themeColor="text1"/>
                <w:kern w:val="0"/>
                <w:sz w:val="24"/>
                <w:szCs w:val="28"/>
                <w:fitText w:val="1200" w:id="-692563710"/>
              </w:rPr>
              <w:t>別</w:t>
            </w:r>
          </w:p>
        </w:tc>
        <w:tc>
          <w:tcPr>
            <w:tcW w:w="1538" w:type="dxa"/>
            <w:vAlign w:val="center"/>
          </w:tcPr>
          <w:p w14:paraId="2F4BC832"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普通・当座</w:t>
            </w:r>
          </w:p>
        </w:tc>
        <w:tc>
          <w:tcPr>
            <w:tcW w:w="1539" w:type="dxa"/>
            <w:vAlign w:val="center"/>
          </w:tcPr>
          <w:p w14:paraId="094BF1EC"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口座番号</w:t>
            </w:r>
          </w:p>
        </w:tc>
        <w:tc>
          <w:tcPr>
            <w:tcW w:w="635" w:type="dxa"/>
            <w:vAlign w:val="center"/>
          </w:tcPr>
          <w:p w14:paraId="418C9059"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p>
        </w:tc>
        <w:tc>
          <w:tcPr>
            <w:tcW w:w="636" w:type="dxa"/>
            <w:vAlign w:val="center"/>
          </w:tcPr>
          <w:p w14:paraId="488A8737"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p>
        </w:tc>
        <w:tc>
          <w:tcPr>
            <w:tcW w:w="635" w:type="dxa"/>
            <w:gridSpan w:val="2"/>
            <w:vAlign w:val="center"/>
          </w:tcPr>
          <w:p w14:paraId="05721D81"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p>
        </w:tc>
        <w:tc>
          <w:tcPr>
            <w:tcW w:w="636" w:type="dxa"/>
            <w:vAlign w:val="center"/>
          </w:tcPr>
          <w:p w14:paraId="05E28D26"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p>
        </w:tc>
        <w:tc>
          <w:tcPr>
            <w:tcW w:w="635" w:type="dxa"/>
            <w:vAlign w:val="center"/>
          </w:tcPr>
          <w:p w14:paraId="5F4D8F85"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p>
        </w:tc>
        <w:tc>
          <w:tcPr>
            <w:tcW w:w="636" w:type="dxa"/>
            <w:vAlign w:val="center"/>
          </w:tcPr>
          <w:p w14:paraId="3D87BB4E"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p>
        </w:tc>
        <w:tc>
          <w:tcPr>
            <w:tcW w:w="636" w:type="dxa"/>
            <w:gridSpan w:val="2"/>
            <w:vAlign w:val="center"/>
          </w:tcPr>
          <w:p w14:paraId="1B297EF2"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p>
        </w:tc>
      </w:tr>
      <w:tr w:rsidR="000E2F9A" w:rsidRPr="000E2F9A" w14:paraId="08164F77" w14:textId="77777777" w:rsidTr="007E446D">
        <w:trPr>
          <w:trHeight w:val="862"/>
        </w:trPr>
        <w:tc>
          <w:tcPr>
            <w:tcW w:w="2263" w:type="dxa"/>
            <w:vAlign w:val="center"/>
          </w:tcPr>
          <w:p w14:paraId="3C9BC3CA"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pacing w:val="40"/>
                <w:kern w:val="0"/>
                <w:sz w:val="24"/>
                <w:szCs w:val="28"/>
                <w:fitText w:val="1200" w:id="-692563709"/>
              </w:rPr>
              <w:t>フリガ</w:t>
            </w:r>
            <w:r w:rsidRPr="000E2F9A">
              <w:rPr>
                <w:rFonts w:ascii="メイリオ" w:eastAsia="メイリオ" w:hAnsi="メイリオ" w:hint="eastAsia"/>
                <w:color w:val="000000" w:themeColor="text1"/>
                <w:kern w:val="0"/>
                <w:sz w:val="24"/>
                <w:szCs w:val="28"/>
                <w:fitText w:val="1200" w:id="-692563709"/>
              </w:rPr>
              <w:t>ナ</w:t>
            </w:r>
          </w:p>
          <w:p w14:paraId="3EB2E118" w14:textId="77777777" w:rsidR="00617908" w:rsidRPr="000E2F9A" w:rsidRDefault="00617908" w:rsidP="000C492D">
            <w:pPr>
              <w:spacing w:line="360" w:lineRule="exact"/>
              <w:jc w:val="center"/>
              <w:rPr>
                <w:rFonts w:ascii="メイリオ" w:eastAsia="メイリオ" w:hAnsi="メイリオ"/>
                <w:color w:val="000000" w:themeColor="text1"/>
                <w:sz w:val="24"/>
                <w:szCs w:val="28"/>
              </w:rPr>
            </w:pPr>
            <w:r w:rsidRPr="000E2F9A">
              <w:rPr>
                <w:rFonts w:ascii="メイリオ" w:eastAsia="メイリオ" w:hAnsi="メイリオ" w:hint="eastAsia"/>
                <w:color w:val="000000" w:themeColor="text1"/>
                <w:sz w:val="24"/>
                <w:szCs w:val="28"/>
              </w:rPr>
              <w:t>口座名義名</w:t>
            </w:r>
          </w:p>
        </w:tc>
        <w:tc>
          <w:tcPr>
            <w:tcW w:w="7526" w:type="dxa"/>
            <w:gridSpan w:val="11"/>
          </w:tcPr>
          <w:p w14:paraId="6F721ED9" w14:textId="77777777" w:rsidR="00617908" w:rsidRPr="000E2F9A" w:rsidRDefault="00617908" w:rsidP="000C492D">
            <w:pPr>
              <w:spacing w:line="360" w:lineRule="exact"/>
              <w:rPr>
                <w:rFonts w:ascii="メイリオ" w:eastAsia="メイリオ" w:hAnsi="メイリオ"/>
                <w:color w:val="000000" w:themeColor="text1"/>
                <w:sz w:val="24"/>
                <w:szCs w:val="28"/>
              </w:rPr>
            </w:pPr>
          </w:p>
        </w:tc>
      </w:tr>
    </w:tbl>
    <w:p w14:paraId="2DF3507B" w14:textId="484602F0" w:rsidR="00112ED5" w:rsidRPr="000E2F9A" w:rsidRDefault="007E446D" w:rsidP="007F3ECB">
      <w:pPr>
        <w:spacing w:after="0" w:line="360" w:lineRule="exact"/>
        <w:rPr>
          <w:rFonts w:ascii="メイリオ" w:eastAsia="メイリオ" w:hAnsi="メイリオ"/>
          <w:color w:val="000000" w:themeColor="text1"/>
          <w:sz w:val="24"/>
          <w:szCs w:val="28"/>
          <w:lang w:eastAsia="zh-TW"/>
        </w:rPr>
      </w:pPr>
      <w:r w:rsidRPr="000E2F9A">
        <w:rPr>
          <w:rFonts w:ascii="メイリオ" w:eastAsia="メイリオ" w:hAnsi="メイリオ"/>
          <w:noProof/>
          <w:color w:val="000000" w:themeColor="text1"/>
          <w:sz w:val="24"/>
          <w:szCs w:val="28"/>
        </w:rPr>
        <mc:AlternateContent>
          <mc:Choice Requires="wps">
            <w:drawing>
              <wp:anchor distT="0" distB="0" distL="114300" distR="114300" simplePos="0" relativeHeight="251662336" behindDoc="0" locked="0" layoutInCell="1" allowOverlap="1" wp14:anchorId="5CA318E8" wp14:editId="3435EEF0">
                <wp:simplePos x="0" y="0"/>
                <wp:positionH relativeFrom="margin">
                  <wp:align>right</wp:align>
                </wp:positionH>
                <wp:positionV relativeFrom="paragraph">
                  <wp:posOffset>62230</wp:posOffset>
                </wp:positionV>
                <wp:extent cx="6162675" cy="933450"/>
                <wp:effectExtent l="0" t="0" r="28575" b="19050"/>
                <wp:wrapNone/>
                <wp:docPr id="474004606" name="正方形/長方形 1"/>
                <wp:cNvGraphicFramePr/>
                <a:graphic xmlns:a="http://schemas.openxmlformats.org/drawingml/2006/main">
                  <a:graphicData uri="http://schemas.microsoft.com/office/word/2010/wordprocessingShape">
                    <wps:wsp>
                      <wps:cNvSpPr/>
                      <wps:spPr>
                        <a:xfrm>
                          <a:off x="0" y="0"/>
                          <a:ext cx="6162675" cy="9334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CF06E9" w14:textId="303CAD7B" w:rsidR="007E446D" w:rsidRDefault="007E446D" w:rsidP="007E446D">
                            <w:pPr>
                              <w:spacing w:after="0" w:line="300" w:lineRule="exact"/>
                              <w:jc w:val="center"/>
                              <w:rPr>
                                <w:rFonts w:ascii="メイリオ" w:eastAsia="メイリオ" w:hAnsi="メイリオ"/>
                                <w:color w:val="000000" w:themeColor="text1"/>
                              </w:rPr>
                            </w:pPr>
                            <w:r>
                              <w:rPr>
                                <w:rFonts w:ascii="メイリオ" w:eastAsia="メイリオ" w:hAnsi="メイリオ" w:hint="eastAsia"/>
                                <w:color w:val="000000" w:themeColor="text1"/>
                              </w:rPr>
                              <w:t>誓約事項・同意事項</w:t>
                            </w:r>
                          </w:p>
                          <w:p w14:paraId="0C490A77" w14:textId="4C5E3CB6" w:rsidR="007E446D" w:rsidRDefault="007E446D" w:rsidP="007E446D">
                            <w:pPr>
                              <w:spacing w:beforeLines="30" w:before="108" w:after="0" w:line="300" w:lineRule="exact"/>
                              <w:rPr>
                                <w:rFonts w:ascii="メイリオ" w:eastAsia="メイリオ" w:hAnsi="メイリオ"/>
                                <w:color w:val="000000" w:themeColor="text1"/>
                              </w:rPr>
                            </w:pPr>
                            <w:r>
                              <w:rPr>
                                <w:rFonts w:ascii="メイリオ" w:eastAsia="メイリオ" w:hAnsi="メイリオ" w:hint="eastAsia"/>
                                <w:color w:val="000000" w:themeColor="text1"/>
                              </w:rPr>
                              <w:t xml:space="preserve">　</w:t>
                            </w:r>
                            <w:r w:rsidRPr="007E446D">
                              <w:rPr>
                                <w:rFonts w:ascii="メイリオ" w:eastAsia="メイリオ" w:hAnsi="メイリオ" w:hint="eastAsia"/>
                                <w:color w:val="000000" w:themeColor="text1"/>
                              </w:rPr>
                              <w:t>豊田市補助金等交付規則第</w:t>
                            </w:r>
                            <w:r>
                              <w:rPr>
                                <w:rFonts w:ascii="メイリオ" w:eastAsia="メイリオ" w:hAnsi="メイリオ" w:hint="eastAsia"/>
                                <w:color w:val="000000" w:themeColor="text1"/>
                              </w:rPr>
                              <w:t>14</w:t>
                            </w:r>
                            <w:r w:rsidRPr="007E446D">
                              <w:rPr>
                                <w:rFonts w:ascii="メイリオ" w:eastAsia="メイリオ" w:hAnsi="メイリオ" w:hint="eastAsia"/>
                                <w:color w:val="000000" w:themeColor="text1"/>
                              </w:rPr>
                              <w:t>条</w:t>
                            </w:r>
                            <w:r>
                              <w:rPr>
                                <w:rFonts w:ascii="メイリオ" w:eastAsia="メイリオ" w:hAnsi="メイリオ" w:hint="eastAsia"/>
                                <w:color w:val="000000" w:themeColor="text1"/>
                              </w:rPr>
                              <w:t>及び本要綱第９条の規定に該当した場合は、当該奨励金を全額返還することを誓約します。</w:t>
                            </w:r>
                          </w:p>
                          <w:p w14:paraId="69232755" w14:textId="77777777" w:rsidR="007E446D" w:rsidRPr="0023605B" w:rsidRDefault="007E446D" w:rsidP="007E446D">
                            <w:pPr>
                              <w:spacing w:after="0" w:line="300" w:lineRule="exact"/>
                              <w:rPr>
                                <w:rFonts w:ascii="メイリオ" w:eastAsia="メイリオ" w:hAnsi="メイリオ"/>
                                <w:color w:val="000000" w:themeColor="text1"/>
                              </w:rPr>
                            </w:pPr>
                            <w:r>
                              <w:rPr>
                                <w:rFonts w:ascii="メイリオ" w:eastAsia="メイリオ" w:hAnsi="メイリオ" w:hint="eastAsia"/>
                                <w:color w:val="000000" w:themeColor="text1"/>
                              </w:rPr>
                              <w:t xml:space="preserve">　また、豊田市税の納付状況等について必要な確認を豊田市職員が行うことに同意します。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318E8" id="_x0000_s1027" style="position:absolute;margin-left:434.05pt;margin-top:4.9pt;width:485.25pt;height:7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" fillcolor="white [3212]" strokecolor="black [3213]" strokeweight="1pt">
                <v:textbox>
                  <w:txbxContent>
                    <w:p w14:paraId="67CF06E9" w14:textId="303CAD7B" w:rsidR="007E446D" w:rsidRDefault="007E446D" w:rsidP="007E446D">
                      <w:pPr>
                        <w:spacing w:after="0" w:line="300" w:lineRule="exact"/>
                        <w:jc w:val="center"/>
                        <w:rPr>
                          <w:rFonts w:ascii="メイリオ" w:eastAsia="メイリオ" w:hAnsi="メイリオ"/>
                          <w:color w:val="000000" w:themeColor="text1"/>
                        </w:rPr>
                      </w:pPr>
                      <w:r>
                        <w:rPr>
                          <w:rFonts w:ascii="メイリオ" w:eastAsia="メイリオ" w:hAnsi="メイリオ" w:hint="eastAsia"/>
                          <w:color w:val="000000" w:themeColor="text1"/>
                        </w:rPr>
                        <w:t>誓約事項・同意事項</w:t>
                      </w:r>
                    </w:p>
                    <w:p w14:paraId="0C490A77" w14:textId="4C5E3CB6" w:rsidR="007E446D" w:rsidRDefault="007E446D" w:rsidP="007E446D">
                      <w:pPr>
                        <w:spacing w:beforeLines="30" w:before="108" w:after="0" w:line="300" w:lineRule="exact"/>
                        <w:rPr>
                          <w:rFonts w:ascii="メイリオ" w:eastAsia="メイリオ" w:hAnsi="メイリオ"/>
                          <w:color w:val="000000" w:themeColor="text1"/>
                        </w:rPr>
                      </w:pPr>
                      <w:r>
                        <w:rPr>
                          <w:rFonts w:ascii="メイリオ" w:eastAsia="メイリオ" w:hAnsi="メイリオ" w:hint="eastAsia"/>
                          <w:color w:val="000000" w:themeColor="text1"/>
                        </w:rPr>
                        <w:t xml:space="preserve">　</w:t>
                      </w:r>
                      <w:r w:rsidRPr="007E446D">
                        <w:rPr>
                          <w:rFonts w:ascii="メイリオ" w:eastAsia="メイリオ" w:hAnsi="メイリオ" w:hint="eastAsia"/>
                          <w:color w:val="000000" w:themeColor="text1"/>
                        </w:rPr>
                        <w:t>豊田市補助金等交付規則第</w:t>
                      </w:r>
                      <w:r>
                        <w:rPr>
                          <w:rFonts w:ascii="メイリオ" w:eastAsia="メイリオ" w:hAnsi="メイリオ" w:hint="eastAsia"/>
                          <w:color w:val="000000" w:themeColor="text1"/>
                        </w:rPr>
                        <w:t>14</w:t>
                      </w:r>
                      <w:r w:rsidRPr="007E446D">
                        <w:rPr>
                          <w:rFonts w:ascii="メイリオ" w:eastAsia="メイリオ" w:hAnsi="メイリオ" w:hint="eastAsia"/>
                          <w:color w:val="000000" w:themeColor="text1"/>
                        </w:rPr>
                        <w:t>条</w:t>
                      </w:r>
                      <w:r>
                        <w:rPr>
                          <w:rFonts w:ascii="メイリオ" w:eastAsia="メイリオ" w:hAnsi="メイリオ" w:hint="eastAsia"/>
                          <w:color w:val="000000" w:themeColor="text1"/>
                        </w:rPr>
                        <w:t>及び本要綱第９条の規定に該当した場合は、当該奨励金を全額返還することを誓約します。</w:t>
                      </w:r>
                    </w:p>
                    <w:p w14:paraId="69232755" w14:textId="77777777" w:rsidR="007E446D" w:rsidRPr="0023605B" w:rsidRDefault="007E446D" w:rsidP="007E446D">
                      <w:pPr>
                        <w:spacing w:after="0" w:line="300" w:lineRule="exact"/>
                        <w:rPr>
                          <w:rFonts w:ascii="メイリオ" w:eastAsia="メイリオ" w:hAnsi="メイリオ"/>
                          <w:color w:val="000000" w:themeColor="text1"/>
                        </w:rPr>
                      </w:pPr>
                      <w:r>
                        <w:rPr>
                          <w:rFonts w:ascii="メイリオ" w:eastAsia="メイリオ" w:hAnsi="メイリオ" w:hint="eastAsia"/>
                          <w:color w:val="000000" w:themeColor="text1"/>
                        </w:rPr>
                        <w:t xml:space="preserve">　また、豊田市税の納付状況等について必要な確認を豊田市職員が行うことに同意します。</w:t>
                      </w:r>
                    </w:p>
                  </w:txbxContent>
                </v:textbox>
                <w10:wrap anchorx="margin"/>
              </v:rect>
            </w:pict>
          </mc:Fallback>
        </mc:AlternateContent>
      </w:r>
    </w:p>
    <w:sectPr w:rsidR="00112ED5" w:rsidRPr="000E2F9A" w:rsidSect="00C54B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D9DF0" w14:textId="77777777" w:rsidR="00E709FF" w:rsidRDefault="00E709FF" w:rsidP="009C0C17">
      <w:pPr>
        <w:spacing w:after="0" w:line="240" w:lineRule="auto"/>
      </w:pPr>
      <w:r>
        <w:separator/>
      </w:r>
    </w:p>
  </w:endnote>
  <w:endnote w:type="continuationSeparator" w:id="0">
    <w:p w14:paraId="1C5EACAF" w14:textId="77777777" w:rsidR="00E709FF" w:rsidRDefault="00E709FF" w:rsidP="009C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2AAB9" w14:textId="77777777" w:rsidR="00E709FF" w:rsidRDefault="00E709FF" w:rsidP="009C0C17">
      <w:pPr>
        <w:spacing w:after="0" w:line="240" w:lineRule="auto"/>
      </w:pPr>
      <w:r>
        <w:separator/>
      </w:r>
    </w:p>
  </w:footnote>
  <w:footnote w:type="continuationSeparator" w:id="0">
    <w:p w14:paraId="0755C36F" w14:textId="77777777" w:rsidR="00E709FF" w:rsidRDefault="00E709FF" w:rsidP="009C0C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7F"/>
    <w:rsid w:val="000059FF"/>
    <w:rsid w:val="000265D7"/>
    <w:rsid w:val="00056B3A"/>
    <w:rsid w:val="000C238B"/>
    <w:rsid w:val="000C7362"/>
    <w:rsid w:val="000E1037"/>
    <w:rsid w:val="000E2F9A"/>
    <w:rsid w:val="00112ED5"/>
    <w:rsid w:val="0012554F"/>
    <w:rsid w:val="001278E9"/>
    <w:rsid w:val="00145A64"/>
    <w:rsid w:val="00150C46"/>
    <w:rsid w:val="00165AF3"/>
    <w:rsid w:val="00186BC7"/>
    <w:rsid w:val="00190AEB"/>
    <w:rsid w:val="0019766D"/>
    <w:rsid w:val="001F3A20"/>
    <w:rsid w:val="00204DAD"/>
    <w:rsid w:val="002179D0"/>
    <w:rsid w:val="002263F6"/>
    <w:rsid w:val="00235D2F"/>
    <w:rsid w:val="0023605B"/>
    <w:rsid w:val="0025353D"/>
    <w:rsid w:val="00270CB6"/>
    <w:rsid w:val="00292388"/>
    <w:rsid w:val="002A2BD6"/>
    <w:rsid w:val="002B63E8"/>
    <w:rsid w:val="002F06F9"/>
    <w:rsid w:val="002F66E2"/>
    <w:rsid w:val="003063C8"/>
    <w:rsid w:val="0031252E"/>
    <w:rsid w:val="00315A10"/>
    <w:rsid w:val="00320F70"/>
    <w:rsid w:val="00347153"/>
    <w:rsid w:val="00353392"/>
    <w:rsid w:val="003548F9"/>
    <w:rsid w:val="00377BED"/>
    <w:rsid w:val="003854A7"/>
    <w:rsid w:val="00391A14"/>
    <w:rsid w:val="003A5DF3"/>
    <w:rsid w:val="003F1EA9"/>
    <w:rsid w:val="003F3817"/>
    <w:rsid w:val="00402667"/>
    <w:rsid w:val="004273AA"/>
    <w:rsid w:val="004327A9"/>
    <w:rsid w:val="004545CC"/>
    <w:rsid w:val="00462A79"/>
    <w:rsid w:val="0048604E"/>
    <w:rsid w:val="004C138A"/>
    <w:rsid w:val="004C5020"/>
    <w:rsid w:val="005114F7"/>
    <w:rsid w:val="00601822"/>
    <w:rsid w:val="0061010E"/>
    <w:rsid w:val="00617908"/>
    <w:rsid w:val="00626B38"/>
    <w:rsid w:val="006271BC"/>
    <w:rsid w:val="00632764"/>
    <w:rsid w:val="00641ADB"/>
    <w:rsid w:val="00671BAB"/>
    <w:rsid w:val="00686D6C"/>
    <w:rsid w:val="006B04AC"/>
    <w:rsid w:val="006C0B80"/>
    <w:rsid w:val="00711057"/>
    <w:rsid w:val="00732FD5"/>
    <w:rsid w:val="00735716"/>
    <w:rsid w:val="00742982"/>
    <w:rsid w:val="007807AF"/>
    <w:rsid w:val="0079676E"/>
    <w:rsid w:val="007E446D"/>
    <w:rsid w:val="007F3ECB"/>
    <w:rsid w:val="008015B4"/>
    <w:rsid w:val="00803936"/>
    <w:rsid w:val="0084549B"/>
    <w:rsid w:val="008509A8"/>
    <w:rsid w:val="00885024"/>
    <w:rsid w:val="008B57A7"/>
    <w:rsid w:val="008E4B6C"/>
    <w:rsid w:val="008F5DCD"/>
    <w:rsid w:val="00902594"/>
    <w:rsid w:val="00905C58"/>
    <w:rsid w:val="009234E6"/>
    <w:rsid w:val="009C0C17"/>
    <w:rsid w:val="009C1ADB"/>
    <w:rsid w:val="009E3B0F"/>
    <w:rsid w:val="00A04423"/>
    <w:rsid w:val="00A34CEA"/>
    <w:rsid w:val="00A34F22"/>
    <w:rsid w:val="00A97098"/>
    <w:rsid w:val="00AA5931"/>
    <w:rsid w:val="00B057FF"/>
    <w:rsid w:val="00B508A9"/>
    <w:rsid w:val="00B60BB2"/>
    <w:rsid w:val="00B80EA6"/>
    <w:rsid w:val="00B80FAB"/>
    <w:rsid w:val="00BC7C0F"/>
    <w:rsid w:val="00BE1B04"/>
    <w:rsid w:val="00BF4D81"/>
    <w:rsid w:val="00C54B7F"/>
    <w:rsid w:val="00C762D7"/>
    <w:rsid w:val="00C77EC0"/>
    <w:rsid w:val="00C87922"/>
    <w:rsid w:val="00CB7C04"/>
    <w:rsid w:val="00CD355B"/>
    <w:rsid w:val="00CE14EC"/>
    <w:rsid w:val="00CE3DD4"/>
    <w:rsid w:val="00CE4E85"/>
    <w:rsid w:val="00D23D31"/>
    <w:rsid w:val="00D329EA"/>
    <w:rsid w:val="00D4192E"/>
    <w:rsid w:val="00D62C04"/>
    <w:rsid w:val="00D86D5C"/>
    <w:rsid w:val="00D97E49"/>
    <w:rsid w:val="00DD351E"/>
    <w:rsid w:val="00DF0777"/>
    <w:rsid w:val="00E074CC"/>
    <w:rsid w:val="00E07A5F"/>
    <w:rsid w:val="00E21E14"/>
    <w:rsid w:val="00E2591D"/>
    <w:rsid w:val="00E31247"/>
    <w:rsid w:val="00E40FCE"/>
    <w:rsid w:val="00E46C51"/>
    <w:rsid w:val="00E709FF"/>
    <w:rsid w:val="00E74D1F"/>
    <w:rsid w:val="00E8320B"/>
    <w:rsid w:val="00E864E8"/>
    <w:rsid w:val="00EB49FB"/>
    <w:rsid w:val="00ED2689"/>
    <w:rsid w:val="00EE58A1"/>
    <w:rsid w:val="00EF209D"/>
    <w:rsid w:val="00F00AD7"/>
    <w:rsid w:val="00F42B4D"/>
    <w:rsid w:val="00F6172F"/>
    <w:rsid w:val="00F7333C"/>
    <w:rsid w:val="00F812C0"/>
    <w:rsid w:val="00F954EB"/>
    <w:rsid w:val="00FA1B3F"/>
    <w:rsid w:val="00FA48DB"/>
    <w:rsid w:val="00FC0189"/>
    <w:rsid w:val="00FC20B7"/>
    <w:rsid w:val="00FC3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A7044"/>
  <w15:chartTrackingRefBased/>
  <w15:docId w15:val="{A2BA6CE1-2742-49E5-A8F2-0CDC61DE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4B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4B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4B7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4B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4B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4B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4B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4B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4B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4B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4B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4B7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4B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4B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4B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4B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4B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4B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4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4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4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4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4B7F"/>
    <w:pPr>
      <w:spacing w:before="160"/>
      <w:jc w:val="center"/>
    </w:pPr>
    <w:rPr>
      <w:i/>
      <w:iCs/>
      <w:color w:val="404040" w:themeColor="text1" w:themeTint="BF"/>
    </w:rPr>
  </w:style>
  <w:style w:type="character" w:customStyle="1" w:styleId="a8">
    <w:name w:val="引用文 (文字)"/>
    <w:basedOn w:val="a0"/>
    <w:link w:val="a7"/>
    <w:uiPriority w:val="29"/>
    <w:rsid w:val="00C54B7F"/>
    <w:rPr>
      <w:i/>
      <w:iCs/>
      <w:color w:val="404040" w:themeColor="text1" w:themeTint="BF"/>
    </w:rPr>
  </w:style>
  <w:style w:type="paragraph" w:styleId="a9">
    <w:name w:val="List Paragraph"/>
    <w:basedOn w:val="a"/>
    <w:uiPriority w:val="34"/>
    <w:qFormat/>
    <w:rsid w:val="00C54B7F"/>
    <w:pPr>
      <w:ind w:left="720"/>
      <w:contextualSpacing/>
    </w:pPr>
  </w:style>
  <w:style w:type="character" w:styleId="21">
    <w:name w:val="Intense Emphasis"/>
    <w:basedOn w:val="a0"/>
    <w:uiPriority w:val="21"/>
    <w:qFormat/>
    <w:rsid w:val="00C54B7F"/>
    <w:rPr>
      <w:i/>
      <w:iCs/>
      <w:color w:val="0F4761" w:themeColor="accent1" w:themeShade="BF"/>
    </w:rPr>
  </w:style>
  <w:style w:type="paragraph" w:styleId="22">
    <w:name w:val="Intense Quote"/>
    <w:basedOn w:val="a"/>
    <w:next w:val="a"/>
    <w:link w:val="23"/>
    <w:uiPriority w:val="30"/>
    <w:qFormat/>
    <w:rsid w:val="00C54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4B7F"/>
    <w:rPr>
      <w:i/>
      <w:iCs/>
      <w:color w:val="0F4761" w:themeColor="accent1" w:themeShade="BF"/>
    </w:rPr>
  </w:style>
  <w:style w:type="character" w:styleId="24">
    <w:name w:val="Intense Reference"/>
    <w:basedOn w:val="a0"/>
    <w:uiPriority w:val="32"/>
    <w:qFormat/>
    <w:rsid w:val="00C54B7F"/>
    <w:rPr>
      <w:b/>
      <w:bCs/>
      <w:smallCaps/>
      <w:color w:val="0F4761" w:themeColor="accent1" w:themeShade="BF"/>
      <w:spacing w:val="5"/>
    </w:rPr>
  </w:style>
  <w:style w:type="paragraph" w:styleId="aa">
    <w:name w:val="header"/>
    <w:basedOn w:val="a"/>
    <w:link w:val="ab"/>
    <w:uiPriority w:val="99"/>
    <w:unhideWhenUsed/>
    <w:rsid w:val="009C0C17"/>
    <w:pPr>
      <w:tabs>
        <w:tab w:val="center" w:pos="4252"/>
        <w:tab w:val="right" w:pos="8504"/>
      </w:tabs>
      <w:snapToGrid w:val="0"/>
    </w:pPr>
  </w:style>
  <w:style w:type="character" w:customStyle="1" w:styleId="ab">
    <w:name w:val="ヘッダー (文字)"/>
    <w:basedOn w:val="a0"/>
    <w:link w:val="aa"/>
    <w:uiPriority w:val="99"/>
    <w:rsid w:val="009C0C17"/>
  </w:style>
  <w:style w:type="paragraph" w:styleId="ac">
    <w:name w:val="footer"/>
    <w:basedOn w:val="a"/>
    <w:link w:val="ad"/>
    <w:uiPriority w:val="99"/>
    <w:unhideWhenUsed/>
    <w:rsid w:val="009C0C17"/>
    <w:pPr>
      <w:tabs>
        <w:tab w:val="center" w:pos="4252"/>
        <w:tab w:val="right" w:pos="8504"/>
      </w:tabs>
      <w:snapToGrid w:val="0"/>
    </w:pPr>
  </w:style>
  <w:style w:type="character" w:customStyle="1" w:styleId="ad">
    <w:name w:val="フッター (文字)"/>
    <w:basedOn w:val="a0"/>
    <w:link w:val="ac"/>
    <w:uiPriority w:val="99"/>
    <w:rsid w:val="009C0C17"/>
  </w:style>
  <w:style w:type="paragraph" w:styleId="ae">
    <w:name w:val="Closing"/>
    <w:basedOn w:val="a"/>
    <w:link w:val="af"/>
    <w:unhideWhenUsed/>
    <w:rsid w:val="009C0C17"/>
    <w:pPr>
      <w:jc w:val="right"/>
    </w:pPr>
  </w:style>
  <w:style w:type="character" w:customStyle="1" w:styleId="af">
    <w:name w:val="結語 (文字)"/>
    <w:basedOn w:val="a0"/>
    <w:link w:val="ae"/>
    <w:rsid w:val="009C0C17"/>
  </w:style>
  <w:style w:type="paragraph" w:styleId="af0">
    <w:name w:val="Note Heading"/>
    <w:basedOn w:val="a"/>
    <w:next w:val="a"/>
    <w:link w:val="af1"/>
    <w:uiPriority w:val="99"/>
    <w:unhideWhenUsed/>
    <w:rsid w:val="009C0C17"/>
    <w:pPr>
      <w:jc w:val="center"/>
    </w:pPr>
    <w:rPr>
      <w:rFonts w:ascii="メイリオ" w:eastAsia="メイリオ" w:hAnsi="メイリオ"/>
      <w:sz w:val="24"/>
      <w:szCs w:val="28"/>
    </w:rPr>
  </w:style>
  <w:style w:type="character" w:customStyle="1" w:styleId="af1">
    <w:name w:val="記 (文字)"/>
    <w:basedOn w:val="a0"/>
    <w:link w:val="af0"/>
    <w:uiPriority w:val="99"/>
    <w:rsid w:val="009C0C17"/>
    <w:rPr>
      <w:rFonts w:ascii="メイリオ" w:eastAsia="メイリオ" w:hAnsi="メイリオ"/>
      <w:sz w:val="24"/>
      <w:szCs w:val="28"/>
    </w:rPr>
  </w:style>
  <w:style w:type="table" w:styleId="af2">
    <w:name w:val="Table Grid"/>
    <w:basedOn w:val="a1"/>
    <w:uiPriority w:val="39"/>
    <w:rsid w:val="00112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拓也</dc:creator>
  <cp:keywords/>
  <dc:description/>
  <cp:lastModifiedBy>岡本　拓也</cp:lastModifiedBy>
  <cp:revision>6</cp:revision>
  <dcterms:created xsi:type="dcterms:W3CDTF">2026-02-06T04:18:00Z</dcterms:created>
  <dcterms:modified xsi:type="dcterms:W3CDTF">2026-02-06T05:48:00Z</dcterms:modified>
</cp:coreProperties>
</file>