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0D476D5C" w:rsidR="00553A5D" w:rsidRPr="00306134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≪様式</w:t>
      </w:r>
      <w:r w:rsidR="001C136D">
        <w:rPr>
          <w:rFonts w:ascii="メイリオ" w:eastAsia="メイリオ" w:hAnsi="メイリオ" w:hint="eastAsia"/>
          <w:sz w:val="22"/>
        </w:rPr>
        <w:t>１０</w:t>
      </w:r>
      <w:r w:rsidRPr="00306134">
        <w:rPr>
          <w:rFonts w:ascii="メイリオ" w:eastAsia="メイリオ" w:hAnsi="メイリオ" w:hint="eastAsia"/>
          <w:sz w:val="22"/>
        </w:rPr>
        <w:t>≫</w:t>
      </w:r>
    </w:p>
    <w:p w14:paraId="7A70CA67" w14:textId="4F5B43E7" w:rsidR="00A678E4" w:rsidRDefault="00924915" w:rsidP="00924915">
      <w:pPr>
        <w:spacing w:line="360" w:lineRule="exact"/>
        <w:jc w:val="righ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令和　　年　　月　　日</w:t>
      </w:r>
    </w:p>
    <w:p w14:paraId="161D0E2D" w14:textId="73B59276" w:rsidR="00924915" w:rsidRDefault="00924915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17C0A8F6" w14:textId="591866BE" w:rsidR="00924915" w:rsidRDefault="00924915" w:rsidP="00553A5D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豊田市長　様</w:t>
      </w:r>
    </w:p>
    <w:p w14:paraId="16133784" w14:textId="77777777" w:rsidR="00924915" w:rsidRPr="00306134" w:rsidRDefault="00924915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2F1E5D9C" w14:textId="730E22E5" w:rsidR="00386C86" w:rsidRPr="00306134" w:rsidRDefault="00A678E4" w:rsidP="002356E5">
      <w:pPr>
        <w:spacing w:line="360" w:lineRule="exact"/>
        <w:jc w:val="center"/>
        <w:rPr>
          <w:rFonts w:ascii="メイリオ" w:eastAsia="メイリオ" w:hAnsi="メイリオ"/>
          <w:sz w:val="32"/>
          <w:szCs w:val="24"/>
        </w:rPr>
      </w:pPr>
      <w:r w:rsidRPr="00306134">
        <w:rPr>
          <w:rFonts w:ascii="メイリオ" w:eastAsia="メイリオ" w:hAnsi="メイリオ" w:hint="eastAsia"/>
          <w:sz w:val="32"/>
          <w:szCs w:val="24"/>
        </w:rPr>
        <w:t>保証金返還請求書兼口座振替依頼書</w:t>
      </w:r>
    </w:p>
    <w:p w14:paraId="205AB8D2" w14:textId="3CA617BB" w:rsidR="00386C86" w:rsidRDefault="00386C86" w:rsidP="00386C86">
      <w:pPr>
        <w:spacing w:line="360" w:lineRule="exact"/>
        <w:rPr>
          <w:rFonts w:ascii="メイリオ" w:eastAsia="メイリオ" w:hAnsi="メイリオ"/>
          <w:sz w:val="22"/>
        </w:rPr>
      </w:pPr>
    </w:p>
    <w:p w14:paraId="5AEC06C2" w14:textId="4B3B5071" w:rsidR="00A678E4" w:rsidRPr="00306134" w:rsidRDefault="00E51A22" w:rsidP="00386C86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下</w:t>
      </w:r>
      <w:r w:rsidR="00A678E4" w:rsidRPr="00306134">
        <w:rPr>
          <w:rFonts w:ascii="メイリオ" w:eastAsia="メイリオ" w:hAnsi="メイリオ" w:hint="eastAsia"/>
          <w:sz w:val="22"/>
        </w:rPr>
        <w:t>記入札物件に係る</w:t>
      </w:r>
      <w:r w:rsidR="0076599A">
        <w:rPr>
          <w:rFonts w:ascii="メイリオ" w:eastAsia="メイリオ" w:hAnsi="メイリオ" w:hint="eastAsia"/>
          <w:sz w:val="22"/>
        </w:rPr>
        <w:t>保証金</w:t>
      </w:r>
      <w:r w:rsidR="002C3F94" w:rsidRPr="00306134">
        <w:rPr>
          <w:rFonts w:ascii="メイリオ" w:eastAsia="メイリオ" w:hAnsi="メイリオ" w:hint="eastAsia"/>
          <w:sz w:val="22"/>
        </w:rPr>
        <w:t>について、下記の口座に対して</w:t>
      </w:r>
      <w:r w:rsidR="00A678E4" w:rsidRPr="00306134">
        <w:rPr>
          <w:rFonts w:ascii="メイリオ" w:eastAsia="メイリオ" w:hAnsi="メイリオ" w:hint="eastAsia"/>
          <w:sz w:val="22"/>
        </w:rPr>
        <w:t>返還を請求します。</w:t>
      </w:r>
    </w:p>
    <w:p w14:paraId="44D224C8" w14:textId="26B7888B" w:rsidR="00A678E4" w:rsidRDefault="00A678E4" w:rsidP="00733C2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なお、返還につき、</w:t>
      </w:r>
      <w:r w:rsidR="00251D69">
        <w:rPr>
          <w:rFonts w:ascii="メイリオ" w:eastAsia="メイリオ" w:hAnsi="メイリオ" w:hint="eastAsia"/>
          <w:sz w:val="22"/>
        </w:rPr>
        <w:t>請求</w:t>
      </w:r>
      <w:r w:rsidRPr="00306134">
        <w:rPr>
          <w:rFonts w:ascii="メイリオ" w:eastAsia="メイリオ" w:hAnsi="メイリオ" w:hint="eastAsia"/>
          <w:sz w:val="22"/>
        </w:rPr>
        <w:t>後に4週間程度遅れて返還されること</w:t>
      </w:r>
      <w:r w:rsidR="002C3F94" w:rsidRPr="00306134">
        <w:rPr>
          <w:rFonts w:ascii="メイリオ" w:eastAsia="メイリオ" w:hAnsi="メイリオ" w:hint="eastAsia"/>
          <w:sz w:val="22"/>
        </w:rPr>
        <w:t>及びその間の利息は付与されないこと</w:t>
      </w:r>
      <w:r w:rsidRPr="00306134">
        <w:rPr>
          <w:rFonts w:ascii="メイリオ" w:eastAsia="メイリオ" w:hAnsi="メイリオ" w:hint="eastAsia"/>
          <w:sz w:val="22"/>
        </w:rPr>
        <w:t>について異議はありません。</w:t>
      </w:r>
    </w:p>
    <w:p w14:paraId="69FE04A6" w14:textId="5105516F" w:rsidR="00924915" w:rsidRDefault="00924915" w:rsidP="00733C2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</w:p>
    <w:p w14:paraId="501EEB6D" w14:textId="07DBBFA8" w:rsidR="00924915" w:rsidRDefault="00924915" w:rsidP="00924915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返還を請求する保証金：　入札保証金　/　契約保証金　　　　　</w:t>
      </w:r>
      <w:r w:rsidRPr="00251D69">
        <w:rPr>
          <w:rFonts w:ascii="メイリオ" w:eastAsia="メイリオ" w:hAnsi="メイリオ" w:hint="eastAsia"/>
          <w:sz w:val="18"/>
          <w:szCs w:val="14"/>
        </w:rPr>
        <w:t>※いずれかを選択</w:t>
      </w:r>
    </w:p>
    <w:p w14:paraId="76EF6F17" w14:textId="77777777" w:rsidR="00733C2F" w:rsidRPr="00306134" w:rsidRDefault="00733C2F" w:rsidP="00733C2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</w:p>
    <w:p w14:paraId="71CB8ADB" w14:textId="24168FB5" w:rsidR="00E51A22" w:rsidRPr="00306134" w:rsidRDefault="00A678E4" w:rsidP="00E51A22">
      <w:pPr>
        <w:spacing w:line="360" w:lineRule="exact"/>
        <w:jc w:val="center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記</w:t>
      </w:r>
    </w:p>
    <w:p w14:paraId="02C3D8A6" w14:textId="77777777" w:rsidR="00E51A22" w:rsidRPr="00306134" w:rsidRDefault="00E51A22" w:rsidP="00A678E4">
      <w:pPr>
        <w:spacing w:line="360" w:lineRule="exact"/>
        <w:rPr>
          <w:rFonts w:ascii="メイリオ" w:eastAsia="メイリオ" w:hAnsi="メイリオ"/>
          <w:sz w:val="22"/>
        </w:rPr>
      </w:pPr>
    </w:p>
    <w:p w14:paraId="76EEEEEC" w14:textId="0BAE0920" w:rsidR="00E51A22" w:rsidRPr="00306134" w:rsidRDefault="00E51A22" w:rsidP="00A678E4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入札対象物件</w:t>
      </w: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7"/>
        <w:gridCol w:w="992"/>
        <w:gridCol w:w="2306"/>
      </w:tblGrid>
      <w:tr w:rsidR="00E51A22" w:rsidRPr="00306134" w14:paraId="1315F953" w14:textId="77777777" w:rsidTr="00E51A22">
        <w:trPr>
          <w:trHeight w:val="345"/>
        </w:trPr>
        <w:tc>
          <w:tcPr>
            <w:tcW w:w="5207" w:type="dxa"/>
            <w:vAlign w:val="center"/>
          </w:tcPr>
          <w:p w14:paraId="22548299" w14:textId="77777777" w:rsidR="00E51A22" w:rsidRPr="00306134" w:rsidRDefault="00E51A22" w:rsidP="00D62AF3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  <w:szCs w:val="22"/>
              </w:rPr>
              <w:t>所在地</w:t>
            </w:r>
          </w:p>
        </w:tc>
        <w:tc>
          <w:tcPr>
            <w:tcW w:w="992" w:type="dxa"/>
            <w:vAlign w:val="center"/>
          </w:tcPr>
          <w:p w14:paraId="1F22F762" w14:textId="77777777" w:rsidR="00E51A22" w:rsidRPr="00306134" w:rsidRDefault="00E51A22" w:rsidP="00D62AF3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  <w:szCs w:val="22"/>
              </w:rPr>
              <w:t>地目</w:t>
            </w:r>
          </w:p>
        </w:tc>
        <w:tc>
          <w:tcPr>
            <w:tcW w:w="2306" w:type="dxa"/>
            <w:vAlign w:val="center"/>
          </w:tcPr>
          <w:p w14:paraId="1B792F3D" w14:textId="77777777" w:rsidR="00E51A22" w:rsidRPr="00306134" w:rsidRDefault="00E51A22" w:rsidP="00D62AF3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  <w:szCs w:val="22"/>
              </w:rPr>
              <w:t>地積</w:t>
            </w:r>
          </w:p>
        </w:tc>
      </w:tr>
      <w:tr w:rsidR="00E51A22" w:rsidRPr="00306134" w14:paraId="5E2D8070" w14:textId="77777777" w:rsidTr="00924915">
        <w:trPr>
          <w:trHeight w:val="534"/>
        </w:trPr>
        <w:tc>
          <w:tcPr>
            <w:tcW w:w="5207" w:type="dxa"/>
            <w:vAlign w:val="center"/>
          </w:tcPr>
          <w:p w14:paraId="2CCA306D" w14:textId="492882B5" w:rsidR="00E51A22" w:rsidRPr="00306134" w:rsidRDefault="009C61B1" w:rsidP="00D62AF3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豊田市平戸橋町神田１番５</w:t>
            </w:r>
          </w:p>
        </w:tc>
        <w:tc>
          <w:tcPr>
            <w:tcW w:w="992" w:type="dxa"/>
            <w:vAlign w:val="center"/>
          </w:tcPr>
          <w:p w14:paraId="63B09086" w14:textId="77777777" w:rsidR="00E51A22" w:rsidRPr="00306134" w:rsidRDefault="00E51A22" w:rsidP="00D62AF3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  <w:szCs w:val="22"/>
              </w:rPr>
              <w:t>宅地</w:t>
            </w:r>
          </w:p>
        </w:tc>
        <w:tc>
          <w:tcPr>
            <w:tcW w:w="2306" w:type="dxa"/>
            <w:vAlign w:val="center"/>
          </w:tcPr>
          <w:p w14:paraId="6D0B1B91" w14:textId="480BE594" w:rsidR="00E51A22" w:rsidRPr="00306134" w:rsidRDefault="009C61B1" w:rsidP="00D62AF3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237.40</w:t>
            </w:r>
            <w:r w:rsidR="00E51A22" w:rsidRPr="00306134"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</w:tr>
    </w:tbl>
    <w:p w14:paraId="76983A22" w14:textId="77777777" w:rsidR="00EF5B40" w:rsidRPr="00306134" w:rsidRDefault="00A678E4" w:rsidP="00A678E4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</w:p>
    <w:p w14:paraId="6A02460A" w14:textId="02C52672" w:rsidR="00E51A22" w:rsidRPr="00306134" w:rsidRDefault="00EF5B40" w:rsidP="00A678E4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>返還に関する事項</w:t>
      </w:r>
    </w:p>
    <w:tbl>
      <w:tblPr>
        <w:tblStyle w:val="af3"/>
        <w:tblpPr w:leftFromText="142" w:rightFromText="142" w:vertAnchor="text" w:horzAnchor="margin" w:tblpX="279" w:tblpY="52"/>
        <w:tblW w:w="8505" w:type="dxa"/>
        <w:tblLook w:val="04A0" w:firstRow="1" w:lastRow="0" w:firstColumn="1" w:lastColumn="0" w:noHBand="0" w:noVBand="1"/>
      </w:tblPr>
      <w:tblGrid>
        <w:gridCol w:w="283"/>
        <w:gridCol w:w="1839"/>
        <w:gridCol w:w="6383"/>
      </w:tblGrid>
      <w:tr w:rsidR="002C3F94" w:rsidRPr="00306134" w14:paraId="2072DC3B" w14:textId="77777777" w:rsidTr="00924915"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AD250B" w14:textId="340B5A5E" w:rsidR="002C3F94" w:rsidRPr="00306134" w:rsidRDefault="002C3F94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保証金の返還請求者</w:t>
            </w:r>
          </w:p>
        </w:tc>
      </w:tr>
      <w:tr w:rsidR="00AD04B9" w:rsidRPr="00306134" w14:paraId="540F6CAD" w14:textId="77777777" w:rsidTr="00924915">
        <w:trPr>
          <w:trHeight w:val="454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7796FA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24FB56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住所</w:t>
            </w:r>
          </w:p>
          <w:p w14:paraId="13E7E2F8" w14:textId="2ECCE2C9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（所在地）</w:t>
            </w:r>
          </w:p>
        </w:tc>
        <w:tc>
          <w:tcPr>
            <w:tcW w:w="638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1FAF82B" w14:textId="259052AD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 xml:space="preserve">〒　</w:t>
            </w:r>
          </w:p>
        </w:tc>
      </w:tr>
      <w:tr w:rsidR="00AD04B9" w:rsidRPr="00306134" w14:paraId="25BCF421" w14:textId="77777777" w:rsidTr="00924915">
        <w:trPr>
          <w:trHeight w:val="454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1ACD0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3F70B1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38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8D31AEF" w14:textId="4C62B623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 xml:space="preserve">(ﾌﾘｶﾞﾅ)　</w:t>
            </w:r>
          </w:p>
        </w:tc>
      </w:tr>
      <w:tr w:rsidR="00AD04B9" w:rsidRPr="00306134" w14:paraId="7ABB88F9" w14:textId="77777777" w:rsidTr="00924915">
        <w:trPr>
          <w:trHeight w:val="524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1FA35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33B89095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383" w:type="dxa"/>
            <w:tcBorders>
              <w:top w:val="dotted" w:sz="4" w:space="0" w:color="auto"/>
            </w:tcBorders>
            <w:vAlign w:val="center"/>
          </w:tcPr>
          <w:p w14:paraId="4A8F68FD" w14:textId="28440F49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AD04B9" w:rsidRPr="00306134" w14:paraId="5AF0766B" w14:textId="77777777" w:rsidTr="00924915">
        <w:trPr>
          <w:trHeight w:val="454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907A1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5AA2E5F0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氏名</w:t>
            </w:r>
          </w:p>
          <w:p w14:paraId="3136A313" w14:textId="76CABC33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16"/>
                <w:szCs w:val="12"/>
              </w:rPr>
              <w:t>（名称及び代表者名）</w:t>
            </w:r>
          </w:p>
        </w:tc>
        <w:tc>
          <w:tcPr>
            <w:tcW w:w="6383" w:type="dxa"/>
            <w:tcBorders>
              <w:bottom w:val="dotted" w:sz="4" w:space="0" w:color="auto"/>
            </w:tcBorders>
            <w:vAlign w:val="center"/>
          </w:tcPr>
          <w:p w14:paraId="181AE5D9" w14:textId="620709DF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 xml:space="preserve">(ﾌﾘｶﾞﾅ)　</w:t>
            </w:r>
          </w:p>
        </w:tc>
      </w:tr>
      <w:tr w:rsidR="00AD04B9" w:rsidRPr="00306134" w14:paraId="370EF618" w14:textId="77777777" w:rsidTr="00924915">
        <w:trPr>
          <w:trHeight w:val="539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1D6C5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859019B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638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9F806F" w14:textId="560B2801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AD04B9" w:rsidRPr="00306134" w14:paraId="27060764" w14:textId="77777777" w:rsidTr="00924915">
        <w:trPr>
          <w:trHeight w:val="487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2630" w14:textId="77777777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14:paraId="65BCC173" w14:textId="6B47DB3A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代表電話番号</w:t>
            </w:r>
          </w:p>
        </w:tc>
        <w:tc>
          <w:tcPr>
            <w:tcW w:w="6383" w:type="dxa"/>
            <w:tcBorders>
              <w:top w:val="single" w:sz="4" w:space="0" w:color="auto"/>
            </w:tcBorders>
            <w:vAlign w:val="center"/>
          </w:tcPr>
          <w:p w14:paraId="15563398" w14:textId="128C9ADD" w:rsidR="00AD04B9" w:rsidRPr="00306134" w:rsidRDefault="00AD04B9" w:rsidP="00924915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20D59BF9" w14:textId="3686BCB5" w:rsidR="00A678E4" w:rsidRPr="00306134" w:rsidRDefault="00A678E4" w:rsidP="00A678E4">
      <w:pPr>
        <w:spacing w:line="360" w:lineRule="exac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  <w:r w:rsidRPr="00306134">
        <w:rPr>
          <w:rFonts w:ascii="メイリオ" w:eastAsia="メイリオ" w:hAnsi="メイリオ" w:hint="eastAsia"/>
          <w:sz w:val="22"/>
        </w:rPr>
        <w:tab/>
      </w:r>
    </w:p>
    <w:tbl>
      <w:tblPr>
        <w:tblStyle w:val="af3"/>
        <w:tblpPr w:leftFromText="142" w:rightFromText="142" w:vertAnchor="text" w:horzAnchor="margin" w:tblpX="279" w:tblpY="196"/>
        <w:tblW w:w="8500" w:type="dxa"/>
        <w:tblLook w:val="04A0" w:firstRow="1" w:lastRow="0" w:firstColumn="1" w:lastColumn="0" w:noHBand="0" w:noVBand="1"/>
      </w:tblPr>
      <w:tblGrid>
        <w:gridCol w:w="283"/>
        <w:gridCol w:w="1839"/>
        <w:gridCol w:w="2976"/>
        <w:gridCol w:w="1276"/>
        <w:gridCol w:w="2126"/>
      </w:tblGrid>
      <w:tr w:rsidR="00E51A22" w:rsidRPr="00306134" w14:paraId="7A237D34" w14:textId="77777777" w:rsidTr="000E6E40"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B60F6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振込先金融機関</w:t>
            </w:r>
          </w:p>
        </w:tc>
      </w:tr>
      <w:tr w:rsidR="00E51A22" w:rsidRPr="00306134" w14:paraId="00313E33" w14:textId="77777777" w:rsidTr="00924915">
        <w:trPr>
          <w:trHeight w:val="585"/>
        </w:trPr>
        <w:tc>
          <w:tcPr>
            <w:tcW w:w="283" w:type="dxa"/>
            <w:vMerge w:val="restart"/>
            <w:tcBorders>
              <w:top w:val="nil"/>
            </w:tcBorders>
          </w:tcPr>
          <w:p w14:paraId="3E872ACD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6281DE80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金融機関名称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2B41C126" w14:textId="69F8AB23" w:rsidR="00E51A22" w:rsidRPr="00306134" w:rsidRDefault="00E51A22" w:rsidP="00120402">
            <w:pPr>
              <w:spacing w:line="360" w:lineRule="exact"/>
              <w:ind w:firstLineChars="17" w:firstLine="37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49B90D2" w14:textId="6EBF33C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支店名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F0F7CBD" w14:textId="0DCC49C7" w:rsidR="00E51A22" w:rsidRPr="00306134" w:rsidRDefault="00E51A22" w:rsidP="000E6E4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E51A22" w:rsidRPr="00306134" w14:paraId="0FBB0F9F" w14:textId="77777777" w:rsidTr="00924915">
        <w:trPr>
          <w:trHeight w:val="585"/>
        </w:trPr>
        <w:tc>
          <w:tcPr>
            <w:tcW w:w="283" w:type="dxa"/>
            <w:vMerge/>
            <w:tcBorders>
              <w:bottom w:val="single" w:sz="4" w:space="0" w:color="auto"/>
            </w:tcBorders>
          </w:tcPr>
          <w:p w14:paraId="7C2BCE57" w14:textId="77777777" w:rsidR="00E51A22" w:rsidRPr="00306134" w:rsidRDefault="00E51A22" w:rsidP="00E51A22">
            <w:pPr>
              <w:spacing w:line="360" w:lineRule="exact"/>
              <w:ind w:firstLineChars="100" w:firstLine="220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14:paraId="3797D911" w14:textId="213C3214" w:rsidR="00E51A22" w:rsidRPr="00306134" w:rsidRDefault="000E6E40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口座番号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76F33F8" w14:textId="3DFA3024" w:rsidR="00E51A22" w:rsidRPr="00306134" w:rsidRDefault="00E51A22" w:rsidP="00D4343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29A648" w14:textId="1D59E1D7" w:rsidR="00E51A22" w:rsidRPr="00306134" w:rsidRDefault="000E6E40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預金種目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8DCF54B" w14:textId="4215A088" w:rsidR="00E51A22" w:rsidRPr="00306134" w:rsidRDefault="000E6E40" w:rsidP="000E6E40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普通  ・  当座</w:t>
            </w:r>
          </w:p>
        </w:tc>
      </w:tr>
      <w:tr w:rsidR="00E51A22" w:rsidRPr="00306134" w14:paraId="09D7F682" w14:textId="77777777" w:rsidTr="000E6E40"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530448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口座名義人</w:t>
            </w:r>
          </w:p>
        </w:tc>
      </w:tr>
      <w:tr w:rsidR="00E51A22" w:rsidRPr="00306134" w14:paraId="6FEF7103" w14:textId="77777777" w:rsidTr="00924915">
        <w:trPr>
          <w:trHeight w:val="474"/>
        </w:trPr>
        <w:tc>
          <w:tcPr>
            <w:tcW w:w="283" w:type="dxa"/>
            <w:vMerge w:val="restart"/>
            <w:tcBorders>
              <w:top w:val="nil"/>
            </w:tcBorders>
          </w:tcPr>
          <w:p w14:paraId="3D187D1E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14:paraId="6F84C1F6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フリガナ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</w:tcBorders>
            <w:vAlign w:val="center"/>
          </w:tcPr>
          <w:p w14:paraId="5311E0F1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120402" w:rsidRPr="00306134" w14:paraId="28439B89" w14:textId="77777777" w:rsidTr="00924915">
        <w:trPr>
          <w:trHeight w:val="541"/>
        </w:trPr>
        <w:tc>
          <w:tcPr>
            <w:tcW w:w="283" w:type="dxa"/>
            <w:vMerge/>
          </w:tcPr>
          <w:p w14:paraId="4FCF7CC5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839" w:type="dxa"/>
            <w:vAlign w:val="center"/>
          </w:tcPr>
          <w:p w14:paraId="0669EE51" w14:textId="77777777" w:rsidR="000C4B91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22"/>
              </w:rPr>
              <w:t>氏名</w:t>
            </w:r>
          </w:p>
          <w:p w14:paraId="65F274FF" w14:textId="365C1A4E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306134">
              <w:rPr>
                <w:rFonts w:ascii="メイリオ" w:eastAsia="メイリオ" w:hAnsi="メイリオ" w:hint="eastAsia"/>
                <w:sz w:val="16"/>
                <w:szCs w:val="12"/>
              </w:rPr>
              <w:t>（名称及び代表者名）</w:t>
            </w:r>
          </w:p>
        </w:tc>
        <w:tc>
          <w:tcPr>
            <w:tcW w:w="6378" w:type="dxa"/>
            <w:gridSpan w:val="3"/>
            <w:vAlign w:val="center"/>
          </w:tcPr>
          <w:p w14:paraId="217F35E7" w14:textId="77777777" w:rsidR="00E51A22" w:rsidRPr="00306134" w:rsidRDefault="00E51A22" w:rsidP="00E51A22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49E01B4D" w14:textId="1F680DFC" w:rsidR="00A678E4" w:rsidRPr="00306134" w:rsidRDefault="00A678E4" w:rsidP="00306134">
      <w:pPr>
        <w:pStyle w:val="ae"/>
        <w:spacing w:line="280" w:lineRule="exact"/>
        <w:rPr>
          <w:rFonts w:ascii="メイリオ" w:eastAsia="メイリオ" w:hAnsi="メイリオ"/>
        </w:rPr>
      </w:pPr>
    </w:p>
    <w:p w14:paraId="18EF4ABA" w14:textId="6A139A9E" w:rsidR="00306134" w:rsidRPr="00306134" w:rsidRDefault="00306134" w:rsidP="00306134">
      <w:pPr>
        <w:spacing w:line="280" w:lineRule="exact"/>
        <w:jc w:val="right"/>
        <w:rPr>
          <w:rFonts w:ascii="メイリオ" w:eastAsia="メイリオ" w:hAnsi="メイリオ"/>
          <w:sz w:val="22"/>
        </w:rPr>
      </w:pPr>
      <w:r w:rsidRPr="00306134">
        <w:rPr>
          <w:rFonts w:ascii="メイリオ" w:eastAsia="メイリオ" w:hAnsi="メイリオ" w:hint="eastAsia"/>
          <w:sz w:val="22"/>
        </w:rPr>
        <w:t xml:space="preserve">　※返還請求者及び振込先口座名義人は、入札参加申込者と同一としてください。</w:t>
      </w:r>
    </w:p>
    <w:sectPr w:rsidR="00306134" w:rsidRPr="00306134" w:rsidSect="00306134">
      <w:footerReference w:type="even" r:id="rId6"/>
      <w:pgSz w:w="11906" w:h="16838" w:code="9"/>
      <w:pgMar w:top="794" w:right="1588" w:bottom="426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B72B0"/>
    <w:rsid w:val="000C4B91"/>
    <w:rsid w:val="000E6E40"/>
    <w:rsid w:val="00120402"/>
    <w:rsid w:val="001363DD"/>
    <w:rsid w:val="001C136D"/>
    <w:rsid w:val="00206CE9"/>
    <w:rsid w:val="002356E5"/>
    <w:rsid w:val="0024731B"/>
    <w:rsid w:val="00251D69"/>
    <w:rsid w:val="002A64F1"/>
    <w:rsid w:val="002B4CCA"/>
    <w:rsid w:val="002C3F94"/>
    <w:rsid w:val="00302395"/>
    <w:rsid w:val="00306134"/>
    <w:rsid w:val="0032193D"/>
    <w:rsid w:val="00386C86"/>
    <w:rsid w:val="003A13E9"/>
    <w:rsid w:val="003D0356"/>
    <w:rsid w:val="003D117D"/>
    <w:rsid w:val="00407D05"/>
    <w:rsid w:val="00442F03"/>
    <w:rsid w:val="004D4BA7"/>
    <w:rsid w:val="00550D7B"/>
    <w:rsid w:val="00553A5D"/>
    <w:rsid w:val="005B335D"/>
    <w:rsid w:val="006413E1"/>
    <w:rsid w:val="00662702"/>
    <w:rsid w:val="00697C36"/>
    <w:rsid w:val="006B2FDF"/>
    <w:rsid w:val="006B7B33"/>
    <w:rsid w:val="006C46E6"/>
    <w:rsid w:val="00701CCF"/>
    <w:rsid w:val="00733C2F"/>
    <w:rsid w:val="0076599A"/>
    <w:rsid w:val="00807F90"/>
    <w:rsid w:val="008324CA"/>
    <w:rsid w:val="0085578B"/>
    <w:rsid w:val="00893650"/>
    <w:rsid w:val="008E234F"/>
    <w:rsid w:val="008E7A49"/>
    <w:rsid w:val="009007B6"/>
    <w:rsid w:val="00901041"/>
    <w:rsid w:val="00924915"/>
    <w:rsid w:val="009C61B1"/>
    <w:rsid w:val="009D52C8"/>
    <w:rsid w:val="00A678E4"/>
    <w:rsid w:val="00AD04B9"/>
    <w:rsid w:val="00BE376D"/>
    <w:rsid w:val="00CF4DED"/>
    <w:rsid w:val="00D11BBD"/>
    <w:rsid w:val="00D22EFE"/>
    <w:rsid w:val="00D30E79"/>
    <w:rsid w:val="00D43432"/>
    <w:rsid w:val="00DC35CF"/>
    <w:rsid w:val="00E2182A"/>
    <w:rsid w:val="00E51A22"/>
    <w:rsid w:val="00E7342C"/>
    <w:rsid w:val="00EF5B40"/>
    <w:rsid w:val="00F1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63B386EC-2866-4FAC-A58F-B8FE72B4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paragraph" w:styleId="af1">
    <w:name w:val="Note Heading"/>
    <w:basedOn w:val="a"/>
    <w:next w:val="a"/>
    <w:link w:val="af2"/>
    <w:uiPriority w:val="99"/>
    <w:unhideWhenUsed/>
    <w:rsid w:val="00A678E4"/>
    <w:pPr>
      <w:jc w:val="center"/>
    </w:pPr>
    <w:rPr>
      <w:rFonts w:ascii="メイリオ" w:eastAsia="メイリオ" w:hAnsi="メイリオ"/>
      <w:sz w:val="22"/>
    </w:rPr>
  </w:style>
  <w:style w:type="character" w:customStyle="1" w:styleId="af2">
    <w:name w:val="記 (文字)"/>
    <w:basedOn w:val="a0"/>
    <w:link w:val="af1"/>
    <w:uiPriority w:val="99"/>
    <w:rsid w:val="00A678E4"/>
    <w:rPr>
      <w:rFonts w:ascii="メイリオ" w:eastAsia="メイリオ" w:hAnsi="メイリオ" w:cs="Times New Roman"/>
      <w:szCs w:val="20"/>
      <w14:ligatures w14:val="none"/>
    </w:rPr>
  </w:style>
  <w:style w:type="table" w:styleId="af3">
    <w:name w:val="Table Grid"/>
    <w:basedOn w:val="a1"/>
    <w:uiPriority w:val="39"/>
    <w:rsid w:val="00A6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10</cp:revision>
  <dcterms:created xsi:type="dcterms:W3CDTF">2025-09-17T06:28:00Z</dcterms:created>
  <dcterms:modified xsi:type="dcterms:W3CDTF">2026-01-31T07:41:00Z</dcterms:modified>
</cp:coreProperties>
</file>