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84D76" w14:textId="72382AAD" w:rsidR="002370FC" w:rsidRPr="005551D0" w:rsidRDefault="002370FC" w:rsidP="002370FC">
      <w:pPr>
        <w:spacing w:line="360" w:lineRule="exact"/>
        <w:jc w:val="center"/>
        <w:rPr>
          <w:rFonts w:ascii="メイリオ" w:eastAsia="メイリオ" w:hAnsi="メイリオ" w:cs="メイリオ"/>
          <w:color w:val="auto"/>
          <w:sz w:val="28"/>
          <w:szCs w:val="28"/>
          <w:lang w:eastAsia="zh-TW"/>
        </w:rPr>
      </w:pPr>
      <w:r w:rsidRPr="005551D0">
        <w:rPr>
          <w:rFonts w:ascii="メイリオ" w:eastAsia="メイリオ" w:hAnsi="メイリオ" w:cs="メイリオ" w:hint="eastAsia"/>
          <w:b/>
          <w:bCs/>
          <w:color w:val="auto"/>
          <w:sz w:val="28"/>
          <w:szCs w:val="28"/>
          <w:lang w:eastAsia="zh-TW"/>
        </w:rPr>
        <w:t>「</w:t>
      </w:r>
      <w:r w:rsidRPr="005551D0">
        <w:rPr>
          <w:rFonts w:ascii="メイリオ" w:eastAsia="メイリオ" w:hAnsi="メイリオ" w:cs="メイリオ" w:hint="eastAsia"/>
          <w:b/>
          <w:bCs/>
          <w:color w:val="auto"/>
          <w:sz w:val="28"/>
          <w:szCs w:val="28"/>
        </w:rPr>
        <w:t>令和</w:t>
      </w:r>
      <w:r w:rsidR="00E958D6">
        <w:rPr>
          <w:rFonts w:ascii="メイリオ" w:eastAsia="メイリオ" w:hAnsi="メイリオ" w:cs="メイリオ" w:hint="eastAsia"/>
          <w:b/>
          <w:bCs/>
          <w:color w:val="auto"/>
          <w:sz w:val="28"/>
          <w:szCs w:val="28"/>
        </w:rPr>
        <w:t>８</w:t>
      </w:r>
      <w:r w:rsidRPr="005551D0">
        <w:rPr>
          <w:rFonts w:ascii="メイリオ" w:eastAsia="メイリオ" w:hAnsi="メイリオ" w:cs="メイリオ" w:hint="eastAsia"/>
          <w:b/>
          <w:bCs/>
          <w:color w:val="auto"/>
          <w:sz w:val="28"/>
          <w:szCs w:val="28"/>
          <w:lang w:eastAsia="zh-TW"/>
        </w:rPr>
        <w:t>年度豊田市食品衛生監視指導計画」</w:t>
      </w:r>
    </w:p>
    <w:p w14:paraId="11C06FF4" w14:textId="77777777" w:rsidR="00C9267E" w:rsidRPr="005551D0" w:rsidRDefault="00C9267E" w:rsidP="002370FC">
      <w:pPr>
        <w:spacing w:line="360" w:lineRule="exact"/>
        <w:rPr>
          <w:color w:val="auto"/>
        </w:rPr>
      </w:pPr>
    </w:p>
    <w:p w14:paraId="1E938D14" w14:textId="77777777" w:rsidR="002370FC" w:rsidRPr="005551D0" w:rsidRDefault="002370FC" w:rsidP="002370FC">
      <w:pPr>
        <w:spacing w:line="360" w:lineRule="exact"/>
        <w:rPr>
          <w:rFonts w:ascii="メイリオ" w:eastAsia="メイリオ" w:hAnsi="メイリオ" w:cs="メイリオ"/>
          <w:b/>
          <w:bCs/>
          <w:color w:val="auto"/>
          <w:sz w:val="28"/>
          <w:szCs w:val="28"/>
        </w:rPr>
      </w:pPr>
      <w:r w:rsidRPr="005551D0">
        <w:rPr>
          <w:rFonts w:ascii="メイリオ" w:eastAsia="メイリオ" w:hAnsi="メイリオ" w:cs="メイリオ" w:hint="eastAsia"/>
          <w:b/>
          <w:bCs/>
          <w:color w:val="auto"/>
          <w:sz w:val="28"/>
          <w:szCs w:val="28"/>
        </w:rPr>
        <w:t>◆　趣旨</w:t>
      </w:r>
    </w:p>
    <w:p w14:paraId="1D97FCE7" w14:textId="77777777" w:rsidR="002370FC" w:rsidRPr="005551D0" w:rsidRDefault="002370FC" w:rsidP="00CA059B">
      <w:pPr>
        <w:spacing w:line="360" w:lineRule="exact"/>
        <w:ind w:leftChars="100" w:left="240" w:firstLineChars="118" w:firstLine="283"/>
        <w:rPr>
          <w:rFonts w:ascii="メイリオ" w:eastAsia="メイリオ" w:hAnsi="メイリオ" w:cs="メイリオ"/>
          <w:color w:val="auto"/>
        </w:rPr>
      </w:pPr>
      <w:r w:rsidRPr="005551D0">
        <w:rPr>
          <w:rFonts w:ascii="メイリオ" w:eastAsia="メイリオ" w:hAnsi="メイリオ" w:cs="メイリオ" w:hint="eastAsia"/>
          <w:color w:val="auto"/>
        </w:rPr>
        <w:t>飲食に起因する衛生上の危害の発生を未</w:t>
      </w:r>
      <w:r w:rsidR="00A81908" w:rsidRPr="005551D0">
        <w:rPr>
          <w:rFonts w:ascii="メイリオ" w:eastAsia="メイリオ" w:hAnsi="メイリオ" w:cs="メイリオ" w:hint="eastAsia"/>
          <w:color w:val="auto"/>
        </w:rPr>
        <w:t>然に防止し、本市における食の安全を確保するため、食品衛生法第24条第1</w:t>
      </w:r>
      <w:r w:rsidRPr="005551D0">
        <w:rPr>
          <w:rFonts w:ascii="メイリオ" w:eastAsia="メイリオ" w:hAnsi="メイリオ" w:cs="メイリオ" w:hint="eastAsia"/>
          <w:color w:val="auto"/>
        </w:rPr>
        <w:t>項に基づき食品衛生監視指導計画を策定します。</w:t>
      </w:r>
    </w:p>
    <w:p w14:paraId="6ACDEC14" w14:textId="77777777" w:rsidR="00DD09EB" w:rsidRPr="005551D0" w:rsidRDefault="00DD09EB" w:rsidP="005D3246">
      <w:pPr>
        <w:spacing w:line="360" w:lineRule="exact"/>
        <w:ind w:firstLineChars="100" w:firstLine="240"/>
        <w:rPr>
          <w:rFonts w:ascii="メイリオ" w:eastAsia="メイリオ" w:hAnsi="メイリオ" w:cs="メイリオ"/>
          <w:color w:val="auto"/>
        </w:rPr>
      </w:pPr>
    </w:p>
    <w:p w14:paraId="78E6A403" w14:textId="77777777" w:rsidR="002370FC" w:rsidRPr="005551D0" w:rsidRDefault="002370FC" w:rsidP="002370FC">
      <w:pPr>
        <w:spacing w:line="360" w:lineRule="exact"/>
        <w:rPr>
          <w:rFonts w:ascii="メイリオ" w:eastAsia="メイリオ" w:hAnsi="メイリオ" w:cs="メイリオ"/>
          <w:b/>
          <w:bCs/>
          <w:color w:val="auto"/>
          <w:sz w:val="28"/>
          <w:szCs w:val="28"/>
        </w:rPr>
      </w:pPr>
      <w:r w:rsidRPr="005551D0">
        <w:rPr>
          <w:rFonts w:ascii="メイリオ" w:eastAsia="メイリオ" w:hAnsi="メイリオ" w:cs="メイリオ" w:hint="eastAsia"/>
          <w:b/>
          <w:bCs/>
          <w:color w:val="auto"/>
          <w:sz w:val="28"/>
          <w:szCs w:val="28"/>
        </w:rPr>
        <w:t>◆　監視指導の実施に関する基本的な考え方</w:t>
      </w:r>
    </w:p>
    <w:p w14:paraId="432F04E5" w14:textId="77777777" w:rsidR="002370FC" w:rsidRPr="005551D0" w:rsidRDefault="002370FC" w:rsidP="002370FC">
      <w:pPr>
        <w:spacing w:line="360" w:lineRule="exact"/>
        <w:rPr>
          <w:rFonts w:ascii="メイリオ" w:eastAsia="メイリオ" w:hAnsi="メイリオ" w:cs="メイリオ"/>
          <w:b/>
          <w:bCs/>
          <w:color w:val="auto"/>
        </w:rPr>
      </w:pPr>
      <w:r w:rsidRPr="005551D0">
        <w:rPr>
          <w:rFonts w:ascii="メイリオ" w:eastAsia="メイリオ" w:hAnsi="メイリオ" w:cs="メイリオ"/>
          <w:bCs/>
          <w:color w:val="auto"/>
        </w:rPr>
        <w:t xml:space="preserve">１　</w:t>
      </w:r>
      <w:r w:rsidRPr="005551D0">
        <w:rPr>
          <w:rFonts w:ascii="メイリオ" w:eastAsia="メイリオ" w:hAnsi="メイリオ" w:cs="メイリオ" w:hint="eastAsia"/>
          <w:color w:val="auto"/>
        </w:rPr>
        <w:t>豊田市、食品等事業者</w:t>
      </w:r>
      <w:r w:rsidRPr="005551D0">
        <w:rPr>
          <w:rFonts w:ascii="メイリオ" w:eastAsia="メイリオ" w:hAnsi="メイリオ" w:cs="メイリオ" w:hint="eastAsia"/>
          <w:color w:val="auto"/>
          <w:vertAlign w:val="superscript"/>
        </w:rPr>
        <w:t>※１</w:t>
      </w:r>
      <w:r w:rsidRPr="005551D0">
        <w:rPr>
          <w:rFonts w:ascii="メイリオ" w:eastAsia="メイリオ" w:hAnsi="メイリオ" w:cs="メイリオ" w:hint="eastAsia"/>
          <w:color w:val="auto"/>
        </w:rPr>
        <w:t>及び消費者の役割分担について</w:t>
      </w:r>
    </w:p>
    <w:p w14:paraId="7DDB9E21" w14:textId="77777777" w:rsidR="002370FC" w:rsidRPr="005551D0" w:rsidRDefault="002370FC" w:rsidP="00157B3F">
      <w:pPr>
        <w:spacing w:line="360" w:lineRule="exact"/>
        <w:ind w:leftChars="100" w:left="240" w:firstLineChars="100" w:firstLine="240"/>
        <w:rPr>
          <w:rFonts w:ascii="メイリオ" w:eastAsia="メイリオ" w:hAnsi="メイリオ" w:cs="メイリオ"/>
          <w:color w:val="auto"/>
        </w:rPr>
      </w:pPr>
      <w:r w:rsidRPr="005551D0">
        <w:rPr>
          <w:rFonts w:ascii="メイリオ" w:eastAsia="メイリオ" w:hAnsi="メイリオ" w:cs="メイリオ" w:hint="eastAsia"/>
          <w:color w:val="auto"/>
        </w:rPr>
        <w:t>食品の安全性の確保については、国、都道府県及び保健所を設置する市等が監視指導その他の施策を総合的に策定し、実施する責任を有しています。</w:t>
      </w:r>
      <w:r w:rsidR="00CD2AC0" w:rsidRPr="005551D0">
        <w:rPr>
          <w:rFonts w:ascii="メイリオ" w:eastAsia="メイリオ" w:hAnsi="メイリオ" w:cs="メイリオ" w:hint="eastAsia"/>
          <w:color w:val="auto"/>
        </w:rPr>
        <w:t>近年、</w:t>
      </w:r>
      <w:r w:rsidRPr="005551D0">
        <w:rPr>
          <w:rFonts w:ascii="メイリオ" w:eastAsia="メイリオ" w:hAnsi="メイリオ" w:cs="メイリオ" w:hint="eastAsia"/>
          <w:color w:val="auto"/>
        </w:rPr>
        <w:t>腸管出血性大腸菌等による食中毒</w:t>
      </w:r>
      <w:r w:rsidR="00A86AF2" w:rsidRPr="005551D0">
        <w:rPr>
          <w:rFonts w:ascii="メイリオ" w:eastAsia="メイリオ" w:hAnsi="メイリオ" w:cs="メイリオ" w:hint="eastAsia"/>
          <w:color w:val="auto"/>
        </w:rPr>
        <w:t>で死亡例がでる</w:t>
      </w:r>
      <w:r w:rsidRPr="005551D0">
        <w:rPr>
          <w:rFonts w:ascii="メイリオ" w:eastAsia="メイリオ" w:hAnsi="メイリオ" w:cs="メイリオ" w:hint="eastAsia"/>
          <w:color w:val="auto"/>
        </w:rPr>
        <w:t>など、消費者の健康を脅かす事例が発生しており、こうした事態に対応する適切な監視指導が必要とされています。しかし、食品の安全性はこうした行政の施策のみで実現されるものではありません。</w:t>
      </w:r>
    </w:p>
    <w:p w14:paraId="6D4E4921" w14:textId="77777777" w:rsidR="002370FC" w:rsidRPr="005551D0" w:rsidRDefault="002370FC" w:rsidP="00157B3F">
      <w:pPr>
        <w:spacing w:line="360" w:lineRule="exact"/>
        <w:ind w:leftChars="100" w:left="240" w:firstLineChars="100" w:firstLine="240"/>
        <w:rPr>
          <w:rFonts w:ascii="メイリオ" w:eastAsia="メイリオ" w:hAnsi="メイリオ" w:cs="メイリオ"/>
          <w:color w:val="auto"/>
        </w:rPr>
      </w:pPr>
      <w:r w:rsidRPr="005551D0">
        <w:rPr>
          <w:rFonts w:ascii="メイリオ" w:eastAsia="メイリオ" w:hAnsi="メイリオ" w:cs="メイリオ" w:hint="eastAsia"/>
          <w:color w:val="auto"/>
        </w:rPr>
        <w:t>食品等の生産、製造、加工、輸入及び販売等に携わる者が、消費者に食品等を供給する者として、食品の安全性を確保するための一番重要な責任を有しています。従って、食品等事業者には、食品衛生に関する知識及び技術の習得、原材料の安全性の確保、自主検査の実施、各種記録の作成及び保存等の実施が求められています。</w:t>
      </w:r>
      <w:r w:rsidR="00707837" w:rsidRPr="005551D0">
        <w:rPr>
          <w:rFonts w:ascii="メイリオ" w:eastAsia="メイリオ" w:hAnsi="メイリオ" w:cs="メイリオ" w:hint="eastAsia"/>
          <w:color w:val="auto"/>
        </w:rPr>
        <w:t>さらに</w:t>
      </w:r>
      <w:r w:rsidRPr="005551D0">
        <w:rPr>
          <w:rFonts w:ascii="メイリオ" w:eastAsia="メイリオ" w:hAnsi="メイリオ" w:cs="メイリオ" w:hint="eastAsia"/>
          <w:color w:val="auto"/>
        </w:rPr>
        <w:t>平成</w:t>
      </w:r>
      <w:r w:rsidR="00A81908" w:rsidRPr="005551D0">
        <w:rPr>
          <w:rFonts w:ascii="メイリオ" w:eastAsia="メイリオ" w:hAnsi="メイリオ" w:cs="メイリオ" w:hint="eastAsia"/>
          <w:color w:val="auto"/>
        </w:rPr>
        <w:t>30</w:t>
      </w:r>
      <w:r w:rsidRPr="005551D0">
        <w:rPr>
          <w:rFonts w:ascii="メイリオ" w:eastAsia="メイリオ" w:hAnsi="メイリオ" w:cs="メイリオ" w:hint="eastAsia"/>
          <w:color w:val="auto"/>
        </w:rPr>
        <w:t>年</w:t>
      </w:r>
      <w:r w:rsidR="00A81908" w:rsidRPr="005551D0">
        <w:rPr>
          <w:rFonts w:ascii="メイリオ" w:eastAsia="メイリオ" w:hAnsi="メイリオ" w:cs="メイリオ" w:hint="eastAsia"/>
          <w:color w:val="auto"/>
        </w:rPr>
        <w:t>6</w:t>
      </w:r>
      <w:r w:rsidRPr="005551D0">
        <w:rPr>
          <w:rFonts w:ascii="メイリオ" w:eastAsia="メイリオ" w:hAnsi="メイリオ" w:cs="メイリオ" w:hint="eastAsia"/>
          <w:color w:val="auto"/>
        </w:rPr>
        <w:t>月には食品衛生法等の一部を改正する法律</w:t>
      </w:r>
      <w:r w:rsidRPr="005551D0">
        <w:rPr>
          <w:rFonts w:ascii="メイリオ" w:eastAsia="メイリオ" w:hAnsi="メイリオ" w:cs="メイリオ" w:hint="eastAsia"/>
          <w:color w:val="auto"/>
          <w:vertAlign w:val="superscript"/>
        </w:rPr>
        <w:t>※２</w:t>
      </w:r>
      <w:r w:rsidRPr="005551D0">
        <w:rPr>
          <w:rFonts w:ascii="メイリオ" w:eastAsia="メイリオ" w:hAnsi="メイリオ" w:cs="メイリオ" w:hint="eastAsia"/>
          <w:color w:val="auto"/>
        </w:rPr>
        <w:t>が公布され、令和</w:t>
      </w:r>
      <w:r w:rsidR="00A81908" w:rsidRPr="005551D0">
        <w:rPr>
          <w:rFonts w:ascii="メイリオ" w:eastAsia="メイリオ" w:hAnsi="メイリオ" w:cs="メイリオ" w:hint="eastAsia"/>
          <w:color w:val="auto"/>
        </w:rPr>
        <w:t>3</w:t>
      </w:r>
      <w:r w:rsidRPr="005551D0">
        <w:rPr>
          <w:rFonts w:ascii="メイリオ" w:eastAsia="メイリオ" w:hAnsi="メイリオ" w:cs="メイリオ" w:hint="eastAsia"/>
          <w:color w:val="auto"/>
        </w:rPr>
        <w:t>年</w:t>
      </w:r>
      <w:r w:rsidR="00A81908" w:rsidRPr="005551D0">
        <w:rPr>
          <w:rFonts w:ascii="メイリオ" w:eastAsia="メイリオ" w:hAnsi="メイリオ" w:cs="メイリオ" w:hint="eastAsia"/>
          <w:color w:val="auto"/>
        </w:rPr>
        <w:t>6</w:t>
      </w:r>
      <w:r w:rsidRPr="005551D0">
        <w:rPr>
          <w:rFonts w:ascii="メイリオ" w:eastAsia="メイリオ" w:hAnsi="メイリオ" w:cs="メイリオ" w:hint="eastAsia"/>
          <w:color w:val="auto"/>
        </w:rPr>
        <w:t>月</w:t>
      </w:r>
      <w:r w:rsidR="00A81908" w:rsidRPr="005551D0">
        <w:rPr>
          <w:rFonts w:ascii="メイリオ" w:eastAsia="メイリオ" w:hAnsi="メイリオ" w:cs="メイリオ" w:hint="eastAsia"/>
          <w:color w:val="auto"/>
        </w:rPr>
        <w:t>1</w:t>
      </w:r>
      <w:r w:rsidRPr="005551D0">
        <w:rPr>
          <w:rFonts w:ascii="メイリオ" w:eastAsia="メイリオ" w:hAnsi="メイリオ" w:cs="メイリオ" w:hint="eastAsia"/>
          <w:color w:val="auto"/>
        </w:rPr>
        <w:t>日から</w:t>
      </w:r>
      <w:r w:rsidR="00A86AF2" w:rsidRPr="005551D0">
        <w:rPr>
          <w:rFonts w:ascii="メイリオ" w:eastAsia="メイリオ" w:hAnsi="メイリオ" w:cs="メイリオ" w:hint="eastAsia"/>
          <w:color w:val="auto"/>
        </w:rPr>
        <w:t>原則としてすべての食品等事業者に</w:t>
      </w:r>
      <w:r w:rsidRPr="005551D0">
        <w:rPr>
          <w:rFonts w:ascii="メイリオ" w:eastAsia="メイリオ" w:hAnsi="メイリオ" w:cs="メイリオ" w:hint="eastAsia"/>
          <w:color w:val="auto"/>
        </w:rPr>
        <w:t>HACCP</w:t>
      </w:r>
      <w:r w:rsidRPr="005551D0">
        <w:rPr>
          <w:rFonts w:ascii="メイリオ" w:eastAsia="メイリオ" w:hAnsi="メイリオ" w:cs="メイリオ" w:hint="eastAsia"/>
          <w:color w:val="auto"/>
          <w:vertAlign w:val="superscript"/>
        </w:rPr>
        <w:t>※３</w:t>
      </w:r>
      <w:r w:rsidRPr="005551D0">
        <w:rPr>
          <w:rFonts w:ascii="メイリオ" w:eastAsia="メイリオ" w:hAnsi="メイリオ" w:cs="メイリオ" w:hint="eastAsia"/>
          <w:color w:val="auto"/>
        </w:rPr>
        <w:t>に沿った衛生管理</w:t>
      </w:r>
      <w:r w:rsidR="00A86AF2" w:rsidRPr="005551D0">
        <w:rPr>
          <w:rFonts w:ascii="メイリオ" w:eastAsia="メイリオ" w:hAnsi="メイリオ" w:cs="メイリオ" w:hint="eastAsia"/>
          <w:color w:val="auto"/>
        </w:rPr>
        <w:t>の実施が求められることになりました</w:t>
      </w:r>
      <w:r w:rsidRPr="005551D0">
        <w:rPr>
          <w:rFonts w:ascii="メイリオ" w:eastAsia="メイリオ" w:hAnsi="メイリオ" w:cs="メイリオ" w:hint="eastAsia"/>
          <w:color w:val="auto"/>
        </w:rPr>
        <w:t>。これにより食品等事業者は、衛生管理計画等の作成、計画に沿った衛生管理の実施、記録の作成及び保存が</w:t>
      </w:r>
      <w:r w:rsidR="00A86AF2" w:rsidRPr="005551D0">
        <w:rPr>
          <w:rFonts w:ascii="メイリオ" w:eastAsia="メイリオ" w:hAnsi="メイリオ" w:cs="メイリオ" w:hint="eastAsia"/>
          <w:color w:val="auto"/>
        </w:rPr>
        <w:t>必要となり</w:t>
      </w:r>
      <w:r w:rsidRPr="005551D0">
        <w:rPr>
          <w:rFonts w:ascii="メイリオ" w:eastAsia="メイリオ" w:hAnsi="メイリオ" w:cs="メイリオ" w:hint="eastAsia"/>
          <w:color w:val="auto"/>
        </w:rPr>
        <w:t>ま</w:t>
      </w:r>
      <w:r w:rsidR="00CD2AC0" w:rsidRPr="005551D0">
        <w:rPr>
          <w:rFonts w:ascii="メイリオ" w:eastAsia="メイリオ" w:hAnsi="メイリオ" w:cs="メイリオ" w:hint="eastAsia"/>
          <w:color w:val="auto"/>
        </w:rPr>
        <w:t>した</w:t>
      </w:r>
      <w:r w:rsidRPr="005551D0">
        <w:rPr>
          <w:rFonts w:ascii="メイリオ" w:eastAsia="メイリオ" w:hAnsi="メイリオ" w:cs="メイリオ" w:hint="eastAsia"/>
          <w:color w:val="auto"/>
        </w:rPr>
        <w:t>。</w:t>
      </w:r>
    </w:p>
    <w:p w14:paraId="6F585B9D" w14:textId="77777777" w:rsidR="002370FC" w:rsidRPr="005551D0" w:rsidRDefault="002370FC" w:rsidP="00157B3F">
      <w:pPr>
        <w:spacing w:line="360" w:lineRule="exact"/>
        <w:ind w:leftChars="100" w:left="240" w:firstLineChars="100" w:firstLine="240"/>
        <w:rPr>
          <w:rFonts w:ascii="メイリオ" w:eastAsia="メイリオ" w:hAnsi="メイリオ" w:cs="メイリオ"/>
          <w:color w:val="auto"/>
        </w:rPr>
      </w:pPr>
      <w:r w:rsidRPr="005551D0">
        <w:rPr>
          <w:rFonts w:ascii="メイリオ" w:eastAsia="メイリオ" w:hAnsi="メイリオ" w:cs="メイリオ" w:hint="eastAsia"/>
          <w:color w:val="auto"/>
        </w:rPr>
        <w:t>また消費者も、食品の安全性に関する知識と理解を深め、適切に食品を選択し、バランスのとれた食生活を送るとともに、食品の安全性の確保に関する施策に意見を述べるよう努めるなど、食品の安全性の確保に積極的な役割を果たすことが期待されています。</w:t>
      </w:r>
    </w:p>
    <w:p w14:paraId="2BBF9424" w14:textId="77777777" w:rsidR="002370FC" w:rsidRPr="005551D0" w:rsidRDefault="002370FC" w:rsidP="00157B3F">
      <w:pPr>
        <w:spacing w:line="360" w:lineRule="exact"/>
        <w:ind w:leftChars="100" w:left="240" w:firstLineChars="100" w:firstLine="240"/>
        <w:rPr>
          <w:rFonts w:ascii="メイリオ" w:eastAsia="メイリオ" w:hAnsi="メイリオ" w:cs="メイリオ"/>
          <w:color w:val="auto"/>
        </w:rPr>
      </w:pPr>
      <w:r w:rsidRPr="005551D0">
        <w:rPr>
          <w:rFonts w:ascii="メイリオ" w:eastAsia="メイリオ" w:hAnsi="メイリオ" w:cs="メイリオ" w:hint="eastAsia"/>
          <w:color w:val="auto"/>
        </w:rPr>
        <w:t>こうした役割分担を前提として、食品等事業者がその責務を果たし、安全な食品等を供給しているかどうかを確認するために、食品営業施設等の監視指導を実施するとともに、食品等事業者及び市民に対する食品衛生に関する知識と理解のための情報提供、助言及び意見交換（リスクコミュニケーション）を行うことにより、豊田市民の「食の安全・安心」の確保を図ってまいります。</w:t>
      </w:r>
    </w:p>
    <w:p w14:paraId="6FA2F787" w14:textId="77777777" w:rsidR="00157B3F" w:rsidRPr="005551D0" w:rsidRDefault="00157B3F" w:rsidP="00CA059B">
      <w:pPr>
        <w:spacing w:line="360" w:lineRule="exact"/>
        <w:rPr>
          <w:rFonts w:ascii="メイリオ" w:eastAsia="メイリオ" w:hAnsi="メイリオ" w:cs="メイリオ"/>
          <w:color w:val="auto"/>
        </w:rPr>
      </w:pPr>
    </w:p>
    <w:p w14:paraId="59FED6B3" w14:textId="77777777" w:rsidR="00157B3F" w:rsidRPr="005551D0" w:rsidRDefault="002370FC" w:rsidP="00157B3F">
      <w:pPr>
        <w:spacing w:line="320" w:lineRule="exact"/>
        <w:ind w:leftChars="-23" w:hangingChars="23" w:hanging="55"/>
        <w:rPr>
          <w:rFonts w:ascii="メイリオ" w:eastAsia="メイリオ" w:hAnsi="メイリオ" w:cs="メイリオ"/>
          <w:color w:val="auto"/>
        </w:rPr>
      </w:pPr>
      <w:r w:rsidRPr="005551D0">
        <w:rPr>
          <w:rFonts w:ascii="メイリオ" w:eastAsia="メイリオ" w:hAnsi="メイリオ" w:cs="メイリオ" w:hint="eastAsia"/>
          <w:color w:val="auto"/>
        </w:rPr>
        <w:t xml:space="preserve">２　</w:t>
      </w:r>
      <w:r w:rsidR="00BF6E7E" w:rsidRPr="005551D0">
        <w:rPr>
          <w:rFonts w:ascii="メイリオ" w:eastAsia="メイリオ" w:hAnsi="メイリオ" w:cs="メイリオ" w:hint="eastAsia"/>
          <w:color w:val="auto"/>
        </w:rPr>
        <w:t>食品供給行程（フードチェーン）</w:t>
      </w:r>
      <w:r w:rsidRPr="005551D0">
        <w:rPr>
          <w:rFonts w:ascii="メイリオ" w:eastAsia="メイリオ" w:hAnsi="メイリオ" w:cs="メイリオ" w:hint="eastAsia"/>
          <w:color w:val="auto"/>
          <w:vertAlign w:val="superscript"/>
        </w:rPr>
        <w:t>※４</w:t>
      </w:r>
      <w:r w:rsidRPr="005551D0">
        <w:rPr>
          <w:rFonts w:ascii="メイリオ" w:eastAsia="メイリオ" w:hAnsi="メイリオ" w:cs="メイリオ" w:hint="eastAsia"/>
          <w:color w:val="auto"/>
        </w:rPr>
        <w:t>の各段階における監視指導の実施</w:t>
      </w:r>
    </w:p>
    <w:p w14:paraId="207F7728" w14:textId="77777777" w:rsidR="002370FC" w:rsidRPr="005551D0" w:rsidRDefault="002370FC" w:rsidP="00157B3F">
      <w:pPr>
        <w:spacing w:line="320" w:lineRule="exact"/>
        <w:ind w:leftChars="100" w:left="240" w:firstLineChars="100" w:firstLine="240"/>
        <w:rPr>
          <w:rFonts w:ascii="メイリオ" w:eastAsia="メイリオ" w:hAnsi="メイリオ" w:cs="メイリオ"/>
          <w:color w:val="auto"/>
        </w:rPr>
      </w:pPr>
      <w:r w:rsidRPr="005551D0">
        <w:rPr>
          <w:rFonts w:ascii="メイリオ" w:eastAsia="メイリオ" w:hAnsi="メイリオ" w:cs="メイリオ" w:hint="eastAsia"/>
          <w:color w:val="auto"/>
        </w:rPr>
        <w:t>食品等の安全性を確保するためには、農林水産物の生産から食品等の販売に至る一連の食品供給行程（フードチェーン）の各段階において、必要な措置が講じられていることが重要です。</w:t>
      </w:r>
    </w:p>
    <w:p w14:paraId="550B031C" w14:textId="77777777" w:rsidR="002370FC" w:rsidRPr="005551D0" w:rsidRDefault="002370FC" w:rsidP="00157B3F">
      <w:pPr>
        <w:spacing w:line="320" w:lineRule="exact"/>
        <w:ind w:leftChars="99" w:left="238" w:rightChars="-14" w:right="-34" w:firstLineChars="100" w:firstLine="240"/>
        <w:rPr>
          <w:rFonts w:ascii="メイリオ" w:eastAsia="メイリオ" w:hAnsi="メイリオ" w:cs="メイリオ"/>
          <w:color w:val="auto"/>
        </w:rPr>
      </w:pPr>
      <w:r w:rsidRPr="005551D0">
        <w:rPr>
          <w:rFonts w:ascii="メイリオ" w:eastAsia="メイリオ" w:hAnsi="メイリオ" w:cs="メイリオ" w:hint="eastAsia"/>
          <w:color w:val="auto"/>
        </w:rPr>
        <w:t>豊田市保健所は、農林水産物の採取から消費者への販売までの各段階</w:t>
      </w:r>
      <w:r w:rsidR="00974203" w:rsidRPr="005551D0">
        <w:rPr>
          <w:rFonts w:ascii="メイリオ" w:eastAsia="メイリオ" w:hAnsi="メイリオ" w:cs="メイリオ" w:hint="eastAsia"/>
          <w:color w:val="auto"/>
        </w:rPr>
        <w:t>において、食中毒の発生状況等の</w:t>
      </w:r>
      <w:r w:rsidR="009E37C2" w:rsidRPr="005551D0">
        <w:rPr>
          <w:rFonts w:ascii="メイリオ" w:eastAsia="メイリオ" w:hAnsi="メイリオ" w:cs="メイリオ" w:hint="eastAsia"/>
          <w:color w:val="auto"/>
        </w:rPr>
        <w:t>食品の安全確保に係る種</w:t>
      </w:r>
      <w:r w:rsidRPr="005551D0">
        <w:rPr>
          <w:rFonts w:ascii="メイリオ" w:eastAsia="メイリオ" w:hAnsi="メイリオ" w:cs="メイリオ" w:hint="eastAsia"/>
          <w:color w:val="auto"/>
        </w:rPr>
        <w:t>々の情報を分析及び評価した上で、重点的、効率的かつ効果的な監視指導を実施します。</w:t>
      </w:r>
    </w:p>
    <w:p w14:paraId="22833140" w14:textId="77777777" w:rsidR="002370FC" w:rsidRPr="005551D0" w:rsidRDefault="002370FC" w:rsidP="003A04D9">
      <w:pPr>
        <w:spacing w:line="360" w:lineRule="exact"/>
        <w:ind w:leftChars="99" w:left="238" w:firstLineChars="100" w:firstLine="240"/>
        <w:rPr>
          <w:rFonts w:ascii="メイリオ" w:eastAsia="メイリオ" w:hAnsi="メイリオ" w:cs="メイリオ"/>
          <w:color w:val="auto"/>
        </w:rPr>
      </w:pPr>
      <w:r w:rsidRPr="005551D0">
        <w:rPr>
          <w:rFonts w:ascii="メイリオ" w:eastAsia="メイリオ" w:hAnsi="メイリオ" w:cs="メイリオ" w:hint="eastAsia"/>
          <w:color w:val="auto"/>
        </w:rPr>
        <w:lastRenderedPageBreak/>
        <w:t>なお、必要に応じて、農林水産物の生産段階の食品安全規制を所管する都道府県の農林水産部局との連携を確保します。</w:t>
      </w:r>
    </w:p>
    <w:p w14:paraId="1E052331" w14:textId="77777777" w:rsidR="00DD09EB" w:rsidRPr="005551D0" w:rsidRDefault="00DD09EB" w:rsidP="00667A7F">
      <w:pPr>
        <w:spacing w:line="360" w:lineRule="exact"/>
        <w:ind w:leftChars="-1" w:left="-2" w:firstLineChars="100" w:firstLine="240"/>
        <w:rPr>
          <w:rFonts w:ascii="メイリオ" w:eastAsia="メイリオ" w:hAnsi="メイリオ" w:cs="メイリオ"/>
          <w:color w:val="auto"/>
        </w:rPr>
      </w:pPr>
    </w:p>
    <w:p w14:paraId="4623D875" w14:textId="77777777" w:rsidR="00667A7F" w:rsidRPr="005551D0" w:rsidRDefault="00667A7F" w:rsidP="00667A7F">
      <w:pPr>
        <w:spacing w:line="360" w:lineRule="exact"/>
        <w:rPr>
          <w:rFonts w:ascii="メイリオ" w:eastAsia="メイリオ" w:hAnsi="メイリオ" w:cs="メイリオ"/>
          <w:b/>
          <w:bCs/>
          <w:color w:val="auto"/>
          <w:sz w:val="28"/>
          <w:szCs w:val="28"/>
        </w:rPr>
      </w:pPr>
      <w:r w:rsidRPr="005551D0">
        <w:rPr>
          <w:rFonts w:ascii="メイリオ" w:eastAsia="メイリオ" w:hAnsi="メイリオ" w:cs="メイリオ" w:hint="eastAsia"/>
          <w:b/>
          <w:bCs/>
          <w:color w:val="auto"/>
          <w:sz w:val="28"/>
          <w:szCs w:val="28"/>
        </w:rPr>
        <w:t>◆　目次</w:t>
      </w:r>
    </w:p>
    <w:p w14:paraId="6833C92F" w14:textId="77777777" w:rsidR="00667A7F" w:rsidRPr="005551D0" w:rsidRDefault="00667A7F" w:rsidP="00667A7F">
      <w:pPr>
        <w:spacing w:line="360" w:lineRule="exact"/>
        <w:rPr>
          <w:rStyle w:val="a3"/>
          <w:rFonts w:ascii="メイリオ" w:eastAsia="メイリオ" w:hAnsi="メイリオ" w:cs="メイリオ"/>
          <w:color w:val="auto"/>
          <w:u w:val="none"/>
        </w:rPr>
      </w:pPr>
    </w:p>
    <w:p w14:paraId="25B9F142" w14:textId="77777777" w:rsidR="00BF6E7E" w:rsidRPr="005551D0" w:rsidRDefault="00F83728" w:rsidP="00BF6E7E">
      <w:pPr>
        <w:spacing w:line="360" w:lineRule="exact"/>
        <w:rPr>
          <w:rFonts w:ascii="メイリオ" w:eastAsia="メイリオ" w:hAnsi="メイリオ" w:cs="メイリオ"/>
          <w:b/>
          <w:color w:val="auto"/>
          <w:sz w:val="28"/>
          <w:szCs w:val="28"/>
        </w:rPr>
      </w:pPr>
      <w:r w:rsidRPr="005551D0">
        <w:rPr>
          <w:rFonts w:ascii="メイリオ" w:eastAsia="メイリオ" w:hAnsi="メイリオ" w:cs="メイリオ"/>
          <w:b/>
          <w:color w:val="auto"/>
          <w:sz w:val="28"/>
          <w:szCs w:val="28"/>
        </w:rPr>
        <w:t xml:space="preserve">１　</w:t>
      </w:r>
      <w:r w:rsidR="00BF6E7E" w:rsidRPr="005551D0">
        <w:rPr>
          <w:rFonts w:ascii="メイリオ" w:eastAsia="メイリオ" w:hAnsi="メイリオ" w:cs="メイリオ"/>
          <w:b/>
          <w:color w:val="auto"/>
          <w:sz w:val="28"/>
          <w:szCs w:val="28"/>
        </w:rPr>
        <w:t>基本的方針</w:t>
      </w:r>
    </w:p>
    <w:p w14:paraId="69693B01" w14:textId="77777777" w:rsidR="00BF6E7E" w:rsidRPr="005551D0" w:rsidRDefault="00BF6E7E" w:rsidP="00BF6E7E">
      <w:pPr>
        <w:spacing w:line="360" w:lineRule="exact"/>
        <w:rPr>
          <w:rFonts w:ascii="メイリオ" w:eastAsia="メイリオ" w:hAnsi="メイリオ" w:cs="メイリオ"/>
          <w:color w:val="auto"/>
        </w:rPr>
      </w:pPr>
    </w:p>
    <w:p w14:paraId="050980E4" w14:textId="77777777" w:rsidR="00667A7F" w:rsidRPr="005551D0" w:rsidRDefault="00F83728" w:rsidP="00667A7F">
      <w:pPr>
        <w:spacing w:line="360" w:lineRule="exact"/>
        <w:rPr>
          <w:rFonts w:ascii="メイリオ" w:eastAsia="メイリオ" w:hAnsi="メイリオ" w:cs="メイリオ"/>
          <w:b/>
          <w:color w:val="auto"/>
          <w:sz w:val="28"/>
          <w:szCs w:val="28"/>
        </w:rPr>
      </w:pPr>
      <w:r w:rsidRPr="005551D0">
        <w:rPr>
          <w:rFonts w:ascii="メイリオ" w:eastAsia="メイリオ" w:hAnsi="メイリオ" w:cs="メイリオ"/>
          <w:b/>
          <w:color w:val="auto"/>
          <w:sz w:val="28"/>
          <w:szCs w:val="28"/>
        </w:rPr>
        <w:t xml:space="preserve">２　</w:t>
      </w:r>
      <w:r w:rsidR="00BF6E7E" w:rsidRPr="005551D0">
        <w:rPr>
          <w:rFonts w:ascii="メイリオ" w:eastAsia="メイリオ" w:hAnsi="メイリオ" w:cs="メイリオ"/>
          <w:b/>
          <w:color w:val="auto"/>
          <w:sz w:val="28"/>
          <w:szCs w:val="28"/>
        </w:rPr>
        <w:t>監視指導計画の策定と監視指導の実施</w:t>
      </w:r>
    </w:p>
    <w:p w14:paraId="58A2510A" w14:textId="087F0D6F" w:rsidR="00667A7F" w:rsidRPr="005551D0" w:rsidRDefault="003D625F" w:rsidP="007B12AD">
      <w:pPr>
        <w:tabs>
          <w:tab w:val="right" w:pos="9184"/>
        </w:tabs>
        <w:spacing w:line="360" w:lineRule="exact"/>
        <w:rPr>
          <w:rFonts w:ascii="メイリオ" w:eastAsia="メイリオ" w:hAnsi="メイリオ" w:cs="メイリオ"/>
          <w:color w:val="auto"/>
        </w:rPr>
      </w:pPr>
      <w:r w:rsidRPr="005551D0">
        <w:rPr>
          <w:rFonts w:ascii="メイリオ" w:eastAsia="メイリオ" w:hAnsi="メイリオ" w:cs="メイリオ" w:hint="eastAsia"/>
          <w:color w:val="auto"/>
        </w:rPr>
        <w:t>（</w:t>
      </w:r>
      <w:r w:rsidR="00667A7F" w:rsidRPr="005551D0">
        <w:rPr>
          <w:rFonts w:ascii="メイリオ" w:eastAsia="メイリオ" w:hAnsi="メイリオ" w:cs="メイリオ" w:hint="eastAsia"/>
          <w:color w:val="auto"/>
        </w:rPr>
        <w:t>１</w:t>
      </w:r>
      <w:r w:rsidRPr="005551D0">
        <w:rPr>
          <w:rFonts w:ascii="メイリオ" w:eastAsia="メイリオ" w:hAnsi="メイリオ" w:cs="メイリオ" w:hint="eastAsia"/>
          <w:color w:val="auto"/>
        </w:rPr>
        <w:t>）</w:t>
      </w:r>
      <w:r w:rsidR="00667A7F" w:rsidRPr="005551D0">
        <w:rPr>
          <w:rFonts w:ascii="メイリオ" w:eastAsia="メイリオ" w:hAnsi="メイリオ" w:cs="メイリオ" w:hint="eastAsia"/>
          <w:color w:val="auto"/>
        </w:rPr>
        <w:t>一般的な共通事項</w:t>
      </w:r>
      <w:r w:rsidR="007B12AD" w:rsidRPr="005551D0">
        <w:rPr>
          <w:rFonts w:ascii="メイリオ" w:eastAsia="メイリオ" w:hAnsi="メイリオ" w:cs="メイリオ"/>
          <w:color w:val="auto"/>
        </w:rPr>
        <w:tab/>
      </w:r>
    </w:p>
    <w:p w14:paraId="660BDEE5" w14:textId="0D330BE2" w:rsidR="00667A7F" w:rsidRPr="005551D0" w:rsidRDefault="007B12AD" w:rsidP="007B12AD">
      <w:pPr>
        <w:spacing w:line="360" w:lineRule="exact"/>
        <w:rPr>
          <w:rFonts w:ascii="メイリオ" w:eastAsia="メイリオ" w:hAnsi="メイリオ" w:cs="メイリオ"/>
          <w:color w:val="auto"/>
        </w:rPr>
      </w:pPr>
      <w:r w:rsidRPr="005551D0">
        <w:rPr>
          <w:rFonts w:ascii="メイリオ" w:eastAsia="メイリオ" w:hAnsi="メイリオ" w:cs="メイリオ" w:hint="eastAsia"/>
          <w:color w:val="auto"/>
        </w:rPr>
        <w:t>（</w:t>
      </w:r>
      <w:r w:rsidR="00667A7F" w:rsidRPr="005551D0">
        <w:rPr>
          <w:rFonts w:ascii="メイリオ" w:eastAsia="メイリオ" w:hAnsi="メイリオ" w:cs="メイリオ" w:hint="eastAsia"/>
          <w:color w:val="auto"/>
        </w:rPr>
        <w:t>２</w:t>
      </w:r>
      <w:r w:rsidRPr="005551D0">
        <w:rPr>
          <w:rFonts w:ascii="メイリオ" w:eastAsia="メイリオ" w:hAnsi="メイリオ" w:cs="メイリオ" w:hint="eastAsia"/>
          <w:color w:val="auto"/>
        </w:rPr>
        <w:t>）</w:t>
      </w:r>
      <w:r w:rsidR="00667A7F" w:rsidRPr="005551D0">
        <w:rPr>
          <w:rFonts w:ascii="メイリオ" w:eastAsia="メイリオ" w:hAnsi="メイリオ" w:cs="メイリオ" w:hint="eastAsia"/>
          <w:color w:val="auto"/>
        </w:rPr>
        <w:t>食品供給行程（フードチェーン）を通じた重点監視指導項目</w:t>
      </w:r>
    </w:p>
    <w:p w14:paraId="7072F777" w14:textId="7A5B852F" w:rsidR="00667A7F" w:rsidRPr="005551D0" w:rsidRDefault="007B12AD" w:rsidP="007B12AD">
      <w:pPr>
        <w:spacing w:line="360" w:lineRule="exact"/>
        <w:rPr>
          <w:rFonts w:ascii="メイリオ" w:eastAsia="メイリオ" w:hAnsi="メイリオ" w:cs="メイリオ"/>
          <w:color w:val="auto"/>
        </w:rPr>
      </w:pPr>
      <w:r w:rsidRPr="005551D0">
        <w:rPr>
          <w:rFonts w:ascii="メイリオ" w:eastAsia="メイリオ" w:hAnsi="メイリオ" w:cs="メイリオ" w:hint="eastAsia"/>
          <w:color w:val="auto"/>
        </w:rPr>
        <w:t>（</w:t>
      </w:r>
      <w:r w:rsidR="00667A7F" w:rsidRPr="005551D0">
        <w:rPr>
          <w:rFonts w:ascii="メイリオ" w:eastAsia="メイリオ" w:hAnsi="メイリオ" w:cs="メイリオ" w:hint="eastAsia"/>
          <w:color w:val="auto"/>
        </w:rPr>
        <w:t>３</w:t>
      </w:r>
      <w:r w:rsidRPr="005551D0">
        <w:rPr>
          <w:rFonts w:ascii="メイリオ" w:eastAsia="メイリオ" w:hAnsi="メイリオ" w:cs="メイリオ" w:hint="eastAsia"/>
          <w:color w:val="auto"/>
        </w:rPr>
        <w:t>）</w:t>
      </w:r>
      <w:r w:rsidR="00667A7F" w:rsidRPr="005551D0">
        <w:rPr>
          <w:rFonts w:ascii="メイリオ" w:eastAsia="メイリオ" w:hAnsi="メイリオ" w:cs="メイリオ" w:hint="eastAsia"/>
          <w:color w:val="auto"/>
        </w:rPr>
        <w:t>重点監視指導事項</w:t>
      </w:r>
    </w:p>
    <w:p w14:paraId="058C8F3D" w14:textId="77777777" w:rsidR="00667A7F" w:rsidRPr="005551D0" w:rsidRDefault="00667A7F" w:rsidP="00667A7F">
      <w:pPr>
        <w:spacing w:line="360" w:lineRule="exact"/>
        <w:rPr>
          <w:rFonts w:ascii="メイリオ" w:eastAsia="メイリオ" w:hAnsi="メイリオ" w:cs="メイリオ"/>
          <w:color w:val="auto"/>
        </w:rPr>
      </w:pPr>
    </w:p>
    <w:p w14:paraId="7C5FC623" w14:textId="77777777" w:rsidR="00BF6E7E" w:rsidRPr="005551D0" w:rsidRDefault="00F83728" w:rsidP="00BF6E7E">
      <w:pPr>
        <w:spacing w:line="360" w:lineRule="exact"/>
        <w:rPr>
          <w:rFonts w:ascii="メイリオ" w:eastAsia="メイリオ" w:hAnsi="メイリオ" w:cs="メイリオ"/>
          <w:b/>
          <w:color w:val="auto"/>
          <w:sz w:val="28"/>
          <w:szCs w:val="28"/>
        </w:rPr>
      </w:pPr>
      <w:r w:rsidRPr="005551D0">
        <w:rPr>
          <w:rFonts w:ascii="メイリオ" w:eastAsia="メイリオ" w:hAnsi="メイリオ" w:cs="メイリオ"/>
          <w:b/>
          <w:color w:val="auto"/>
          <w:sz w:val="28"/>
          <w:szCs w:val="28"/>
        </w:rPr>
        <w:t xml:space="preserve">３　</w:t>
      </w:r>
      <w:r w:rsidR="00BF6E7E" w:rsidRPr="005551D0">
        <w:rPr>
          <w:rFonts w:ascii="メイリオ" w:eastAsia="メイリオ" w:hAnsi="メイリオ" w:cs="メイリオ"/>
          <w:b/>
          <w:color w:val="auto"/>
          <w:sz w:val="28"/>
          <w:szCs w:val="28"/>
        </w:rPr>
        <w:t>実施体系</w:t>
      </w:r>
    </w:p>
    <w:p w14:paraId="014128A7" w14:textId="0D847312" w:rsidR="00667A7F" w:rsidRPr="005551D0" w:rsidRDefault="007B12AD" w:rsidP="007B12AD">
      <w:pPr>
        <w:spacing w:line="360" w:lineRule="exact"/>
        <w:rPr>
          <w:rFonts w:ascii="メイリオ" w:eastAsia="メイリオ" w:hAnsi="メイリオ" w:cs="メイリオ"/>
          <w:b/>
          <w:color w:val="auto"/>
        </w:rPr>
      </w:pPr>
      <w:r w:rsidRPr="005551D0">
        <w:rPr>
          <w:rFonts w:ascii="メイリオ" w:eastAsia="メイリオ" w:hAnsi="メイリオ" w:cs="メイリオ" w:hint="eastAsia"/>
          <w:color w:val="auto"/>
        </w:rPr>
        <w:t>（１）</w:t>
      </w:r>
      <w:r w:rsidR="00667A7F" w:rsidRPr="005551D0">
        <w:rPr>
          <w:rFonts w:ascii="メイリオ" w:eastAsia="メイリオ" w:hAnsi="メイリオ" w:cs="メイリオ" w:hint="eastAsia"/>
          <w:color w:val="auto"/>
        </w:rPr>
        <w:t>基本的な監視指導実施体制</w:t>
      </w:r>
    </w:p>
    <w:p w14:paraId="3BC12C91" w14:textId="717EE54E" w:rsidR="00667A7F" w:rsidRPr="005551D0" w:rsidRDefault="007B12AD" w:rsidP="007B12AD">
      <w:pPr>
        <w:spacing w:line="360" w:lineRule="exact"/>
        <w:rPr>
          <w:rFonts w:ascii="メイリオ" w:eastAsia="メイリオ" w:hAnsi="メイリオ" w:cs="メイリオ"/>
          <w:color w:val="auto"/>
        </w:rPr>
      </w:pPr>
      <w:r w:rsidRPr="005551D0">
        <w:rPr>
          <w:rFonts w:ascii="メイリオ" w:eastAsia="メイリオ" w:hAnsi="メイリオ" w:cs="メイリオ" w:hint="eastAsia"/>
          <w:color w:val="auto"/>
        </w:rPr>
        <w:t>（２）</w:t>
      </w:r>
      <w:r w:rsidR="00667A7F" w:rsidRPr="005551D0">
        <w:rPr>
          <w:rFonts w:ascii="メイリオ" w:eastAsia="メイリオ" w:hAnsi="メイリオ" w:cs="メイリオ" w:hint="eastAsia"/>
          <w:color w:val="auto"/>
        </w:rPr>
        <w:t>厚生労働省、消費者庁及び他の都道府県市との連携確保</w:t>
      </w:r>
    </w:p>
    <w:p w14:paraId="7CD77C5B" w14:textId="5FE30AB9" w:rsidR="00667A7F" w:rsidRPr="005551D0" w:rsidRDefault="007B12AD" w:rsidP="007B12AD">
      <w:pPr>
        <w:spacing w:line="360" w:lineRule="exact"/>
        <w:rPr>
          <w:rFonts w:ascii="メイリオ" w:eastAsia="メイリオ" w:hAnsi="メイリオ" w:cs="メイリオ"/>
          <w:color w:val="auto"/>
        </w:rPr>
      </w:pPr>
      <w:r w:rsidRPr="005551D0">
        <w:rPr>
          <w:rFonts w:ascii="メイリオ" w:eastAsia="メイリオ" w:hAnsi="メイリオ" w:cs="メイリオ" w:hint="eastAsia"/>
          <w:color w:val="auto"/>
        </w:rPr>
        <w:t>（３）</w:t>
      </w:r>
      <w:r w:rsidR="00667A7F" w:rsidRPr="005551D0">
        <w:rPr>
          <w:rFonts w:ascii="メイリオ" w:eastAsia="メイリオ" w:hAnsi="メイリオ" w:cs="メイリオ" w:hint="eastAsia"/>
          <w:color w:val="auto"/>
        </w:rPr>
        <w:t>農林水産部局等との連携確保</w:t>
      </w:r>
    </w:p>
    <w:p w14:paraId="71CAB7E0" w14:textId="03FCE688" w:rsidR="00667A7F" w:rsidRPr="005551D0" w:rsidRDefault="007B12AD" w:rsidP="007B12AD">
      <w:pPr>
        <w:spacing w:line="360" w:lineRule="exact"/>
        <w:rPr>
          <w:rFonts w:ascii="メイリオ" w:eastAsia="メイリオ" w:hAnsi="メイリオ" w:cs="メイリオ"/>
          <w:color w:val="auto"/>
        </w:rPr>
      </w:pPr>
      <w:r w:rsidRPr="005551D0">
        <w:rPr>
          <w:rFonts w:ascii="メイリオ" w:eastAsia="メイリオ" w:hAnsi="メイリオ" w:cs="メイリオ" w:hint="eastAsia"/>
          <w:color w:val="auto"/>
        </w:rPr>
        <w:t>（</w:t>
      </w:r>
      <w:r w:rsidR="004854C3" w:rsidRPr="005551D0">
        <w:rPr>
          <w:rFonts w:ascii="メイリオ" w:eastAsia="メイリオ" w:hAnsi="メイリオ" w:cs="メイリオ" w:hint="eastAsia"/>
          <w:color w:val="auto"/>
        </w:rPr>
        <w:t>４</w:t>
      </w:r>
      <w:r w:rsidRPr="005551D0">
        <w:rPr>
          <w:rFonts w:ascii="メイリオ" w:eastAsia="メイリオ" w:hAnsi="メイリオ" w:cs="メイリオ" w:hint="eastAsia"/>
          <w:color w:val="auto"/>
        </w:rPr>
        <w:t>）</w:t>
      </w:r>
      <w:r w:rsidR="00667A7F" w:rsidRPr="005551D0">
        <w:rPr>
          <w:rFonts w:ascii="メイリオ" w:eastAsia="メイリオ" w:hAnsi="メイリオ" w:cs="メイリオ" w:hint="eastAsia"/>
          <w:color w:val="auto"/>
        </w:rPr>
        <w:t>試験検査実施機関の体制の整備</w:t>
      </w:r>
    </w:p>
    <w:p w14:paraId="08FD004B" w14:textId="77777777" w:rsidR="00667A7F" w:rsidRPr="005551D0" w:rsidRDefault="00667A7F" w:rsidP="00667A7F">
      <w:pPr>
        <w:spacing w:line="360" w:lineRule="exact"/>
        <w:rPr>
          <w:rFonts w:ascii="メイリオ" w:eastAsia="メイリオ" w:hAnsi="メイリオ" w:cs="メイリオ"/>
          <w:color w:val="auto"/>
        </w:rPr>
      </w:pPr>
    </w:p>
    <w:p w14:paraId="6D00F0B8" w14:textId="77777777" w:rsidR="00E8384A" w:rsidRPr="005551D0" w:rsidRDefault="00F83728" w:rsidP="00667A7F">
      <w:pPr>
        <w:spacing w:line="360" w:lineRule="exact"/>
        <w:rPr>
          <w:rStyle w:val="a3"/>
          <w:rFonts w:ascii="メイリオ" w:eastAsia="メイリオ" w:hAnsi="メイリオ" w:cs="メイリオ"/>
          <w:b/>
          <w:color w:val="auto"/>
          <w:sz w:val="28"/>
          <w:szCs w:val="28"/>
          <w:u w:val="none"/>
        </w:rPr>
      </w:pPr>
      <w:r w:rsidRPr="005551D0">
        <w:rPr>
          <w:rStyle w:val="a3"/>
          <w:rFonts w:ascii="メイリオ" w:eastAsia="メイリオ" w:hAnsi="メイリオ" w:cs="メイリオ"/>
          <w:b/>
          <w:color w:val="auto"/>
          <w:sz w:val="28"/>
          <w:szCs w:val="28"/>
          <w:u w:val="none"/>
        </w:rPr>
        <w:t xml:space="preserve">４　</w:t>
      </w:r>
      <w:r w:rsidR="00BF6E7E" w:rsidRPr="005551D0">
        <w:rPr>
          <w:rStyle w:val="a3"/>
          <w:rFonts w:ascii="メイリオ" w:eastAsia="メイリオ" w:hAnsi="メイリオ" w:cs="メイリオ"/>
          <w:b/>
          <w:color w:val="auto"/>
          <w:sz w:val="28"/>
          <w:szCs w:val="28"/>
          <w:u w:val="none"/>
        </w:rPr>
        <w:t>施設の監視指導回数</w:t>
      </w:r>
    </w:p>
    <w:p w14:paraId="581FBAE1" w14:textId="77777777" w:rsidR="00667A7F" w:rsidRPr="005551D0" w:rsidRDefault="00667A7F" w:rsidP="00667A7F">
      <w:pPr>
        <w:spacing w:line="360" w:lineRule="exact"/>
        <w:rPr>
          <w:rFonts w:ascii="メイリオ" w:eastAsia="メイリオ" w:hAnsi="メイリオ" w:cs="メイリオ"/>
          <w:color w:val="auto"/>
        </w:rPr>
      </w:pPr>
    </w:p>
    <w:p w14:paraId="54512347" w14:textId="77777777" w:rsidR="00E8384A" w:rsidRPr="005551D0" w:rsidRDefault="00F83728" w:rsidP="00667A7F">
      <w:pPr>
        <w:spacing w:line="360" w:lineRule="exact"/>
        <w:rPr>
          <w:rStyle w:val="a3"/>
          <w:rFonts w:ascii="メイリオ" w:eastAsia="メイリオ" w:hAnsi="メイリオ" w:cs="メイリオ"/>
          <w:b/>
          <w:color w:val="auto"/>
          <w:sz w:val="28"/>
          <w:szCs w:val="28"/>
          <w:u w:val="none"/>
        </w:rPr>
      </w:pPr>
      <w:r w:rsidRPr="005551D0">
        <w:rPr>
          <w:rStyle w:val="a3"/>
          <w:rFonts w:ascii="メイリオ" w:eastAsia="メイリオ" w:hAnsi="メイリオ" w:cs="メイリオ"/>
          <w:b/>
          <w:color w:val="auto"/>
          <w:sz w:val="28"/>
          <w:szCs w:val="28"/>
          <w:u w:val="none"/>
        </w:rPr>
        <w:t xml:space="preserve">５　</w:t>
      </w:r>
      <w:r w:rsidR="00BF6E7E" w:rsidRPr="005551D0">
        <w:rPr>
          <w:rStyle w:val="a3"/>
          <w:rFonts w:ascii="メイリオ" w:eastAsia="メイリオ" w:hAnsi="メイリオ" w:cs="メイリオ"/>
          <w:b/>
          <w:color w:val="auto"/>
          <w:sz w:val="28"/>
          <w:szCs w:val="28"/>
          <w:u w:val="none"/>
        </w:rPr>
        <w:t>食品等の収去検査</w:t>
      </w:r>
    </w:p>
    <w:p w14:paraId="47C336F4" w14:textId="77777777" w:rsidR="00667A7F" w:rsidRPr="005551D0" w:rsidRDefault="00667A7F" w:rsidP="00667A7F">
      <w:pPr>
        <w:spacing w:line="360" w:lineRule="exact"/>
        <w:rPr>
          <w:rFonts w:ascii="メイリオ" w:eastAsia="メイリオ" w:hAnsi="メイリオ" w:cs="メイリオ"/>
          <w:color w:val="auto"/>
        </w:rPr>
      </w:pPr>
    </w:p>
    <w:p w14:paraId="27201884" w14:textId="77777777" w:rsidR="00E8384A" w:rsidRPr="005551D0" w:rsidRDefault="00F83728" w:rsidP="00667A7F">
      <w:pPr>
        <w:spacing w:line="360" w:lineRule="exact"/>
        <w:rPr>
          <w:rStyle w:val="a3"/>
          <w:rFonts w:ascii="メイリオ" w:eastAsia="メイリオ" w:hAnsi="メイリオ" w:cs="メイリオ"/>
          <w:b/>
          <w:color w:val="auto"/>
          <w:sz w:val="28"/>
          <w:szCs w:val="28"/>
          <w:u w:val="none"/>
        </w:rPr>
      </w:pPr>
      <w:r w:rsidRPr="005551D0">
        <w:rPr>
          <w:rStyle w:val="a3"/>
          <w:rFonts w:ascii="メイリオ" w:eastAsia="メイリオ" w:hAnsi="メイリオ" w:cs="メイリオ"/>
          <w:b/>
          <w:color w:val="auto"/>
          <w:sz w:val="28"/>
          <w:szCs w:val="28"/>
          <w:u w:val="none"/>
        </w:rPr>
        <w:t xml:space="preserve">６　</w:t>
      </w:r>
      <w:r w:rsidR="00BF6E7E" w:rsidRPr="005551D0">
        <w:rPr>
          <w:rStyle w:val="a3"/>
          <w:rFonts w:ascii="メイリオ" w:eastAsia="メイリオ" w:hAnsi="メイリオ" w:cs="メイリオ"/>
          <w:b/>
          <w:color w:val="auto"/>
          <w:sz w:val="28"/>
          <w:szCs w:val="28"/>
          <w:u w:val="none"/>
        </w:rPr>
        <w:t>違反発見時の対応</w:t>
      </w:r>
    </w:p>
    <w:p w14:paraId="15594CAF" w14:textId="77777777" w:rsidR="00667A7F" w:rsidRPr="005551D0" w:rsidRDefault="00667A7F" w:rsidP="00667A7F">
      <w:pPr>
        <w:spacing w:line="360" w:lineRule="exact"/>
        <w:rPr>
          <w:rFonts w:ascii="メイリオ" w:eastAsia="メイリオ" w:hAnsi="メイリオ" w:cs="メイリオ"/>
          <w:color w:val="auto"/>
        </w:rPr>
      </w:pPr>
    </w:p>
    <w:p w14:paraId="1DDF890D" w14:textId="77777777" w:rsidR="00E8384A" w:rsidRPr="005551D0" w:rsidRDefault="00F83728" w:rsidP="00667A7F">
      <w:pPr>
        <w:spacing w:line="360" w:lineRule="exact"/>
        <w:rPr>
          <w:rStyle w:val="a3"/>
          <w:rFonts w:ascii="メイリオ" w:eastAsia="メイリオ" w:hAnsi="メイリオ" w:cs="メイリオ"/>
          <w:b/>
          <w:color w:val="auto"/>
          <w:sz w:val="28"/>
          <w:szCs w:val="28"/>
          <w:u w:val="none"/>
        </w:rPr>
      </w:pPr>
      <w:r w:rsidRPr="005551D0">
        <w:rPr>
          <w:rStyle w:val="a3"/>
          <w:rFonts w:ascii="メイリオ" w:eastAsia="メイリオ" w:hAnsi="メイリオ" w:cs="メイリオ"/>
          <w:b/>
          <w:color w:val="auto"/>
          <w:sz w:val="28"/>
          <w:szCs w:val="28"/>
          <w:u w:val="none"/>
        </w:rPr>
        <w:t xml:space="preserve">７　</w:t>
      </w:r>
      <w:r w:rsidR="00BF6E7E" w:rsidRPr="005551D0">
        <w:rPr>
          <w:rStyle w:val="a3"/>
          <w:rFonts w:ascii="メイリオ" w:eastAsia="メイリオ" w:hAnsi="メイリオ" w:cs="メイリオ"/>
          <w:b/>
          <w:color w:val="auto"/>
          <w:sz w:val="28"/>
          <w:szCs w:val="28"/>
          <w:u w:val="none"/>
        </w:rPr>
        <w:t>一斉取締り等の実施</w:t>
      </w:r>
    </w:p>
    <w:p w14:paraId="23998966" w14:textId="77777777" w:rsidR="00667A7F" w:rsidRPr="005551D0" w:rsidRDefault="00667A7F" w:rsidP="00667A7F">
      <w:pPr>
        <w:spacing w:line="360" w:lineRule="exact"/>
        <w:rPr>
          <w:rFonts w:ascii="メイリオ" w:eastAsia="メイリオ" w:hAnsi="メイリオ" w:cs="メイリオ"/>
          <w:color w:val="auto"/>
        </w:rPr>
      </w:pPr>
    </w:p>
    <w:p w14:paraId="5438C114" w14:textId="77777777" w:rsidR="00E8384A" w:rsidRPr="005551D0" w:rsidRDefault="00F83728" w:rsidP="00667A7F">
      <w:pPr>
        <w:spacing w:line="360" w:lineRule="exact"/>
        <w:rPr>
          <w:rFonts w:ascii="メイリオ" w:eastAsia="メイリオ" w:hAnsi="メイリオ" w:cs="メイリオ"/>
          <w:b/>
          <w:color w:val="auto"/>
          <w:sz w:val="28"/>
          <w:szCs w:val="28"/>
        </w:rPr>
      </w:pPr>
      <w:r w:rsidRPr="005551D0">
        <w:rPr>
          <w:rFonts w:ascii="メイリオ" w:eastAsia="メイリオ" w:hAnsi="メイリオ" w:cs="メイリオ"/>
          <w:b/>
          <w:color w:val="auto"/>
          <w:sz w:val="28"/>
          <w:szCs w:val="28"/>
        </w:rPr>
        <w:t xml:space="preserve">８　</w:t>
      </w:r>
      <w:r w:rsidR="00BF6E7E" w:rsidRPr="005551D0">
        <w:rPr>
          <w:rFonts w:ascii="メイリオ" w:eastAsia="メイリオ" w:hAnsi="メイリオ" w:cs="メイリオ"/>
          <w:b/>
          <w:color w:val="auto"/>
          <w:sz w:val="28"/>
          <w:szCs w:val="28"/>
        </w:rPr>
        <w:t>食中毒等健康被害発生時の対応</w:t>
      </w:r>
    </w:p>
    <w:p w14:paraId="205410DB" w14:textId="77777777" w:rsidR="00667A7F" w:rsidRPr="005551D0" w:rsidRDefault="00BF6E7E" w:rsidP="00667A7F">
      <w:pPr>
        <w:spacing w:line="360" w:lineRule="exact"/>
        <w:rPr>
          <w:rFonts w:ascii="メイリオ" w:eastAsia="メイリオ" w:hAnsi="メイリオ" w:cs="メイリオ"/>
          <w:color w:val="auto"/>
        </w:rPr>
      </w:pPr>
      <w:r w:rsidRPr="005551D0">
        <w:rPr>
          <w:rFonts w:ascii="メイリオ" w:eastAsia="メイリオ" w:hAnsi="メイリオ" w:cs="メイリオ"/>
          <w:color w:val="auto"/>
        </w:rPr>
        <w:t xml:space="preserve"> </w:t>
      </w:r>
    </w:p>
    <w:p w14:paraId="54176D4F" w14:textId="77777777" w:rsidR="00E8384A" w:rsidRPr="005551D0" w:rsidRDefault="00F83728" w:rsidP="00667A7F">
      <w:pPr>
        <w:spacing w:line="360" w:lineRule="exact"/>
        <w:rPr>
          <w:rStyle w:val="a3"/>
          <w:rFonts w:ascii="メイリオ" w:eastAsia="メイリオ" w:hAnsi="メイリオ" w:cs="メイリオ"/>
          <w:b/>
          <w:color w:val="auto"/>
          <w:sz w:val="28"/>
          <w:szCs w:val="28"/>
          <w:u w:val="none"/>
        </w:rPr>
      </w:pPr>
      <w:r w:rsidRPr="005551D0">
        <w:rPr>
          <w:rStyle w:val="a3"/>
          <w:rFonts w:ascii="メイリオ" w:eastAsia="メイリオ" w:hAnsi="メイリオ" w:cs="メイリオ"/>
          <w:b/>
          <w:color w:val="auto"/>
          <w:sz w:val="28"/>
          <w:szCs w:val="28"/>
          <w:u w:val="none"/>
        </w:rPr>
        <w:t xml:space="preserve">９　</w:t>
      </w:r>
      <w:r w:rsidR="00BF6E7E" w:rsidRPr="005551D0">
        <w:rPr>
          <w:rStyle w:val="a3"/>
          <w:rFonts w:ascii="メイリオ" w:eastAsia="メイリオ" w:hAnsi="メイリオ" w:cs="メイリオ"/>
          <w:b/>
          <w:color w:val="auto"/>
          <w:sz w:val="28"/>
          <w:szCs w:val="28"/>
          <w:u w:val="none"/>
        </w:rPr>
        <w:t>食品等事業者による自主的な衛生管理の推進</w:t>
      </w:r>
    </w:p>
    <w:p w14:paraId="21C9620B" w14:textId="77777777" w:rsidR="00667A7F" w:rsidRPr="005551D0" w:rsidRDefault="00667A7F" w:rsidP="00667A7F">
      <w:pPr>
        <w:spacing w:line="360" w:lineRule="exact"/>
        <w:rPr>
          <w:rFonts w:ascii="メイリオ" w:eastAsia="メイリオ" w:hAnsi="メイリオ" w:cs="メイリオ"/>
          <w:color w:val="auto"/>
        </w:rPr>
      </w:pPr>
    </w:p>
    <w:p w14:paraId="45C2FA84" w14:textId="77777777" w:rsidR="00E8384A" w:rsidRPr="005551D0" w:rsidRDefault="00BF6E7E" w:rsidP="00667A7F">
      <w:pPr>
        <w:spacing w:line="360" w:lineRule="exact"/>
        <w:rPr>
          <w:rFonts w:ascii="メイリオ" w:eastAsia="メイリオ" w:hAnsi="メイリオ" w:cs="メイリオ"/>
          <w:b/>
          <w:color w:val="auto"/>
          <w:sz w:val="28"/>
          <w:szCs w:val="28"/>
        </w:rPr>
      </w:pPr>
      <w:r w:rsidRPr="005551D0">
        <w:rPr>
          <w:rFonts w:ascii="メイリオ" w:eastAsia="メイリオ" w:hAnsi="メイリオ" w:cs="メイリオ"/>
          <w:b/>
          <w:color w:val="auto"/>
          <w:sz w:val="28"/>
          <w:szCs w:val="28"/>
        </w:rPr>
        <w:t>10</w:t>
      </w:r>
      <w:r w:rsidR="00F83728" w:rsidRPr="005551D0">
        <w:rPr>
          <w:rFonts w:ascii="メイリオ" w:eastAsia="メイリオ" w:hAnsi="メイリオ" w:cs="メイリオ"/>
          <w:b/>
          <w:color w:val="auto"/>
          <w:sz w:val="28"/>
          <w:szCs w:val="28"/>
        </w:rPr>
        <w:t xml:space="preserve">　</w:t>
      </w:r>
      <w:r w:rsidRPr="005551D0">
        <w:rPr>
          <w:rFonts w:ascii="メイリオ" w:eastAsia="メイリオ" w:hAnsi="メイリオ" w:cs="メイリオ"/>
          <w:b/>
          <w:color w:val="auto"/>
          <w:sz w:val="28"/>
          <w:szCs w:val="28"/>
        </w:rPr>
        <w:t>情報提供及び意見交換（リスクコミュニケーション）</w:t>
      </w:r>
    </w:p>
    <w:p w14:paraId="64116E78" w14:textId="77777777" w:rsidR="00BF6E7E" w:rsidRPr="005551D0" w:rsidRDefault="00BF6E7E" w:rsidP="00667A7F">
      <w:pPr>
        <w:spacing w:line="360" w:lineRule="exact"/>
        <w:rPr>
          <w:rFonts w:ascii="メイリオ" w:eastAsia="メイリオ" w:hAnsi="メイリオ" w:cs="メイリオ"/>
          <w:color w:val="auto"/>
        </w:rPr>
      </w:pPr>
    </w:p>
    <w:p w14:paraId="0BC7ED9B" w14:textId="77777777" w:rsidR="00667A7F" w:rsidRPr="005551D0" w:rsidRDefault="00BF6E7E" w:rsidP="00667A7F">
      <w:pPr>
        <w:spacing w:line="360" w:lineRule="exact"/>
        <w:rPr>
          <w:rFonts w:ascii="メイリオ" w:eastAsia="メイリオ" w:hAnsi="メイリオ" w:cs="メイリオ"/>
          <w:b/>
          <w:color w:val="auto"/>
          <w:sz w:val="28"/>
          <w:szCs w:val="28"/>
        </w:rPr>
      </w:pPr>
      <w:r w:rsidRPr="005551D0">
        <w:rPr>
          <w:rFonts w:ascii="メイリオ" w:eastAsia="メイリオ" w:hAnsi="メイリオ" w:cs="メイリオ"/>
          <w:b/>
          <w:color w:val="auto"/>
          <w:sz w:val="28"/>
          <w:szCs w:val="28"/>
        </w:rPr>
        <w:t>11</w:t>
      </w:r>
      <w:r w:rsidR="00F83728" w:rsidRPr="005551D0">
        <w:rPr>
          <w:rFonts w:ascii="メイリオ" w:eastAsia="メイリオ" w:hAnsi="メイリオ" w:cs="メイリオ"/>
          <w:b/>
          <w:color w:val="auto"/>
          <w:sz w:val="28"/>
          <w:szCs w:val="28"/>
        </w:rPr>
        <w:t xml:space="preserve">　</w:t>
      </w:r>
      <w:r w:rsidRPr="005551D0">
        <w:rPr>
          <w:rFonts w:ascii="メイリオ" w:eastAsia="メイリオ" w:hAnsi="メイリオ" w:cs="メイリオ"/>
          <w:b/>
          <w:color w:val="auto"/>
          <w:sz w:val="28"/>
          <w:szCs w:val="28"/>
        </w:rPr>
        <w:t xml:space="preserve">人材の養成及び資質の向上 </w:t>
      </w:r>
    </w:p>
    <w:p w14:paraId="0FF2F807" w14:textId="5309C72B" w:rsidR="00667A7F" w:rsidRPr="005551D0" w:rsidRDefault="00BC57C4" w:rsidP="00BC57C4">
      <w:pPr>
        <w:spacing w:line="360" w:lineRule="exact"/>
        <w:rPr>
          <w:rFonts w:ascii="メイリオ" w:eastAsia="メイリオ" w:hAnsi="メイリオ" w:cs="メイリオ"/>
          <w:color w:val="auto"/>
        </w:rPr>
      </w:pPr>
      <w:r w:rsidRPr="005551D0">
        <w:rPr>
          <w:rFonts w:ascii="メイリオ" w:eastAsia="メイリオ" w:hAnsi="メイリオ" w:cs="メイリオ" w:hint="eastAsia"/>
          <w:color w:val="auto"/>
        </w:rPr>
        <w:t>（１）</w:t>
      </w:r>
      <w:r w:rsidR="00667A7F" w:rsidRPr="005551D0">
        <w:rPr>
          <w:rFonts w:ascii="メイリオ" w:eastAsia="メイリオ" w:hAnsi="メイリオ" w:cs="メイリオ" w:hint="eastAsia"/>
          <w:color w:val="auto"/>
        </w:rPr>
        <w:t>食品衛生監視員等の資質の向上</w:t>
      </w:r>
    </w:p>
    <w:p w14:paraId="7721D82A" w14:textId="645FD574" w:rsidR="00667A7F" w:rsidRPr="005551D0" w:rsidRDefault="00667A7F" w:rsidP="00BC57C4">
      <w:pPr>
        <w:spacing w:line="360" w:lineRule="exact"/>
        <w:rPr>
          <w:rFonts w:ascii="メイリオ" w:eastAsia="メイリオ" w:hAnsi="メイリオ" w:cs="メイリオ"/>
          <w:color w:val="auto"/>
        </w:rPr>
      </w:pPr>
      <w:r w:rsidRPr="005551D0">
        <w:rPr>
          <w:rFonts w:ascii="メイリオ" w:eastAsia="メイリオ" w:hAnsi="メイリオ" w:cs="メイリオ" w:hint="eastAsia"/>
          <w:noProof/>
          <w:color w:val="auto"/>
        </w:rPr>
        <mc:AlternateContent>
          <mc:Choice Requires="wps">
            <w:drawing>
              <wp:anchor distT="0" distB="0" distL="114300" distR="114300" simplePos="0" relativeHeight="251661312" behindDoc="0" locked="0" layoutInCell="1" allowOverlap="1" wp14:anchorId="2CBF5C43" wp14:editId="44433534">
                <wp:simplePos x="0" y="0"/>
                <wp:positionH relativeFrom="column">
                  <wp:posOffset>422275</wp:posOffset>
                </wp:positionH>
                <wp:positionV relativeFrom="paragraph">
                  <wp:posOffset>5447030</wp:posOffset>
                </wp:positionV>
                <wp:extent cx="2400935" cy="904240"/>
                <wp:effectExtent l="1270" t="0" r="0" b="127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935" cy="904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71D86" w14:textId="77777777" w:rsidR="003F00AA" w:rsidRDefault="003F00AA" w:rsidP="00667A7F">
                            <w:r>
                              <w:rPr>
                                <w:noProof/>
                              </w:rPr>
                              <w:drawing>
                                <wp:inline distT="0" distB="0" distL="0" distR="0" wp14:anchorId="49928BEC" wp14:editId="160EAFE8">
                                  <wp:extent cx="2200275" cy="676275"/>
                                  <wp:effectExtent l="0" t="0" r="9525" b="9525"/>
                                  <wp:docPr id="391723391" name="図 391723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6762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BF5C43" id="_x0000_t202" coordsize="21600,21600" o:spt="202" path="m,l,21600r21600,l21600,xe">
                <v:stroke joinstyle="miter"/>
                <v:path gradientshapeok="t" o:connecttype="rect"/>
              </v:shapetype>
              <v:shape id="テキスト ボックス 10" o:spid="_x0000_s1026" type="#_x0000_t202" style="position:absolute;margin-left:33.25pt;margin-top:428.9pt;width:189.05pt;height:7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" filled="f" stroked="f">
                <v:textbox>
                  <w:txbxContent>
                    <w:p w14:paraId="24D71D86" w14:textId="77777777" w:rsidR="003F00AA" w:rsidRDefault="003F00AA" w:rsidP="00667A7F">
                      <w:r>
                        <w:rPr>
                          <w:noProof/>
                        </w:rPr>
                        <w:drawing>
                          <wp:inline distT="0" distB="0" distL="0" distR="0" wp14:anchorId="49928BEC" wp14:editId="160EAFE8">
                            <wp:extent cx="2200275" cy="676275"/>
                            <wp:effectExtent l="0" t="0" r="9525" b="9525"/>
                            <wp:docPr id="391723391" name="図 391723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676275"/>
                                    </a:xfrm>
                                    <a:prstGeom prst="rect">
                                      <a:avLst/>
                                    </a:prstGeom>
                                    <a:noFill/>
                                    <a:ln>
                                      <a:noFill/>
                                    </a:ln>
                                  </pic:spPr>
                                </pic:pic>
                              </a:graphicData>
                            </a:graphic>
                          </wp:inline>
                        </w:drawing>
                      </w:r>
                    </w:p>
                  </w:txbxContent>
                </v:textbox>
              </v:shape>
            </w:pict>
          </mc:Fallback>
        </mc:AlternateContent>
      </w:r>
      <w:r w:rsidR="00BC57C4" w:rsidRPr="005551D0">
        <w:rPr>
          <w:rFonts w:ascii="メイリオ" w:eastAsia="メイリオ" w:hAnsi="メイリオ" w:cs="メイリオ" w:hint="eastAsia"/>
          <w:color w:val="auto"/>
        </w:rPr>
        <w:t>（２）</w:t>
      </w:r>
      <w:r w:rsidRPr="005551D0">
        <w:rPr>
          <w:rFonts w:ascii="メイリオ" w:eastAsia="メイリオ" w:hAnsi="メイリオ" w:cs="メイリオ" w:hint="eastAsia"/>
          <w:color w:val="auto"/>
        </w:rPr>
        <w:t>食品衛生責任者等の養成及び資質の向上</w:t>
      </w:r>
    </w:p>
    <w:p w14:paraId="686EC93A" w14:textId="77777777" w:rsidR="005516EE" w:rsidRPr="005551D0" w:rsidRDefault="005516EE" w:rsidP="005516EE">
      <w:pPr>
        <w:spacing w:line="360" w:lineRule="exact"/>
        <w:ind w:firstLineChars="100" w:firstLine="240"/>
        <w:rPr>
          <w:rFonts w:ascii="メイリオ" w:eastAsia="メイリオ" w:hAnsi="メイリオ" w:cs="メイリオ"/>
          <w:color w:val="auto"/>
        </w:rPr>
      </w:pPr>
    </w:p>
    <w:p w14:paraId="2B8CE330" w14:textId="77777777" w:rsidR="00A22E75" w:rsidRPr="005551D0" w:rsidRDefault="00A22E75" w:rsidP="005516EE">
      <w:pPr>
        <w:spacing w:line="360" w:lineRule="exact"/>
        <w:ind w:firstLineChars="100" w:firstLine="240"/>
        <w:rPr>
          <w:rFonts w:ascii="メイリオ" w:eastAsia="メイリオ" w:hAnsi="メイリオ" w:cs="メイリオ"/>
          <w:color w:val="auto"/>
        </w:rPr>
      </w:pPr>
    </w:p>
    <w:p w14:paraId="56F484D3" w14:textId="77777777" w:rsidR="00B81D71" w:rsidRPr="005551D0" w:rsidRDefault="00B81D71" w:rsidP="005516EE">
      <w:pPr>
        <w:spacing w:line="360" w:lineRule="exact"/>
        <w:ind w:firstLineChars="100" w:firstLine="240"/>
        <w:rPr>
          <w:rFonts w:ascii="メイリオ" w:eastAsia="メイリオ" w:hAnsi="メイリオ" w:cs="メイリオ"/>
          <w:color w:val="auto"/>
        </w:rPr>
      </w:pPr>
    </w:p>
    <w:p w14:paraId="7D986B10" w14:textId="77777777" w:rsidR="00EC6003" w:rsidRPr="005551D0" w:rsidRDefault="00EC6003" w:rsidP="005516EE">
      <w:pPr>
        <w:spacing w:line="360" w:lineRule="exact"/>
        <w:ind w:firstLineChars="100" w:firstLine="240"/>
        <w:rPr>
          <w:rFonts w:ascii="メイリオ" w:eastAsia="メイリオ" w:hAnsi="メイリオ" w:cs="メイリオ"/>
          <w:color w:val="auto"/>
        </w:rPr>
      </w:pPr>
    </w:p>
    <w:p w14:paraId="5B5051E7" w14:textId="77777777" w:rsidR="00A70EFD" w:rsidRPr="005551D0" w:rsidRDefault="00A70EFD" w:rsidP="005516EE">
      <w:pPr>
        <w:spacing w:line="360" w:lineRule="exact"/>
        <w:ind w:firstLineChars="100" w:firstLine="240"/>
        <w:rPr>
          <w:rFonts w:ascii="メイリオ" w:eastAsia="メイリオ" w:hAnsi="メイリオ" w:cs="メイリオ"/>
          <w:color w:val="auto"/>
        </w:rPr>
      </w:pPr>
    </w:p>
    <w:bookmarkStart w:id="0" w:name="Ⅰ"/>
    <w:p w14:paraId="3362E5F5" w14:textId="77777777" w:rsidR="00667A7F" w:rsidRPr="005551D0" w:rsidRDefault="0092700F" w:rsidP="003A04D9">
      <w:pPr>
        <w:spacing w:line="360" w:lineRule="exact"/>
        <w:ind w:firstLineChars="100" w:firstLine="280"/>
        <w:rPr>
          <w:rFonts w:ascii="メイリオ" w:eastAsia="メイリオ" w:hAnsi="メイリオ" w:cs="メイリオ"/>
          <w:b/>
          <w:bCs/>
          <w:color w:val="auto"/>
          <w:sz w:val="28"/>
          <w:szCs w:val="28"/>
        </w:rPr>
      </w:pPr>
      <w:r w:rsidRPr="005551D0">
        <w:rPr>
          <w:rFonts w:ascii="メイリオ" w:eastAsia="メイリオ" w:hAnsi="メイリオ" w:cs="メイリオ" w:hint="eastAsia"/>
          <w:b/>
          <w:bCs/>
          <w:noProof/>
          <w:color w:val="auto"/>
          <w:sz w:val="28"/>
          <w:szCs w:val="28"/>
        </w:rPr>
        <w:lastRenderedPageBreak/>
        <mc:AlternateContent>
          <mc:Choice Requires="wps">
            <w:drawing>
              <wp:anchor distT="0" distB="0" distL="114300" distR="114300" simplePos="0" relativeHeight="251677696" behindDoc="0" locked="0" layoutInCell="1" allowOverlap="1" wp14:anchorId="615CF4F0" wp14:editId="462D8E5A">
                <wp:simplePos x="0" y="0"/>
                <wp:positionH relativeFrom="margin">
                  <wp:align>right</wp:align>
                </wp:positionH>
                <wp:positionV relativeFrom="paragraph">
                  <wp:posOffset>-39370</wp:posOffset>
                </wp:positionV>
                <wp:extent cx="5810250" cy="33337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5810250" cy="333375"/>
                        </a:xfrm>
                        <a:prstGeom prst="rect">
                          <a:avLst/>
                        </a:prstGeom>
                        <a:noFill/>
                        <a:ln w="254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7574B2" id="正方形/長方形 4" o:spid="_x0000_s1026" style="position:absolute;left:0;text-align:left;margin-left:406.3pt;margin-top:-3.1pt;width:457.5pt;height:26.25pt;z-index:25167769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" filled="f" strokecolor="black [3213]" strokeweight="2pt">
                <w10:wrap anchorx="margin"/>
              </v:rect>
            </w:pict>
          </mc:Fallback>
        </mc:AlternateContent>
      </w:r>
      <w:r w:rsidR="003A04D9" w:rsidRPr="005551D0">
        <w:rPr>
          <w:rFonts w:ascii="メイリオ" w:eastAsia="メイリオ" w:hAnsi="メイリオ" w:cs="メイリオ"/>
          <w:b/>
          <w:bCs/>
          <w:color w:val="auto"/>
          <w:sz w:val="28"/>
          <w:szCs w:val="28"/>
        </w:rPr>
        <w:t xml:space="preserve">１　</w:t>
      </w:r>
      <w:r w:rsidR="00667A7F" w:rsidRPr="005551D0">
        <w:rPr>
          <w:rFonts w:ascii="メイリオ" w:eastAsia="メイリオ" w:hAnsi="メイリオ" w:cs="メイリオ" w:hint="eastAsia"/>
          <w:b/>
          <w:bCs/>
          <w:color w:val="auto"/>
          <w:sz w:val="28"/>
          <w:szCs w:val="28"/>
        </w:rPr>
        <w:t>基本的方針</w:t>
      </w:r>
      <w:bookmarkEnd w:id="0"/>
    </w:p>
    <w:p w14:paraId="741CB614" w14:textId="77777777" w:rsidR="00667A7F" w:rsidRPr="005551D0" w:rsidRDefault="00E8384A" w:rsidP="0040087F">
      <w:pPr>
        <w:spacing w:line="320" w:lineRule="exact"/>
        <w:ind w:left="57"/>
        <w:jc w:val="both"/>
        <w:rPr>
          <w:color w:val="auto"/>
        </w:rPr>
      </w:pPr>
      <w:r w:rsidRPr="005551D0">
        <w:rPr>
          <w:noProof/>
          <w:color w:val="auto"/>
        </w:rPr>
        <mc:AlternateContent>
          <mc:Choice Requires="wps">
            <w:drawing>
              <wp:anchor distT="45720" distB="45720" distL="114300" distR="114300" simplePos="0" relativeHeight="251667456" behindDoc="0" locked="0" layoutInCell="1" allowOverlap="1" wp14:anchorId="5CBAF380" wp14:editId="6836D457">
                <wp:simplePos x="0" y="0"/>
                <wp:positionH relativeFrom="margin">
                  <wp:posOffset>2091000</wp:posOffset>
                </wp:positionH>
                <wp:positionV relativeFrom="paragraph">
                  <wp:posOffset>118110</wp:posOffset>
                </wp:positionV>
                <wp:extent cx="3731729" cy="767080"/>
                <wp:effectExtent l="0" t="0" r="254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1729" cy="767080"/>
                        </a:xfrm>
                        <a:prstGeom prst="rect">
                          <a:avLst/>
                        </a:prstGeom>
                        <a:solidFill>
                          <a:srgbClr val="FFFFFF"/>
                        </a:solidFill>
                        <a:ln w="9525">
                          <a:noFill/>
                          <a:miter lim="800000"/>
                          <a:headEnd/>
                          <a:tailEnd/>
                        </a:ln>
                      </wps:spPr>
                      <wps:txbx>
                        <w:txbxContent>
                          <w:p w14:paraId="35CBE841" w14:textId="77777777" w:rsidR="003F00AA" w:rsidRPr="0040087F" w:rsidRDefault="003F00AA" w:rsidP="0040087F">
                            <w:pPr>
                              <w:spacing w:line="360" w:lineRule="exact"/>
                              <w:jc w:val="both"/>
                              <w:rPr>
                                <w:rFonts w:ascii="メイリオ" w:eastAsia="メイリオ" w:hAnsi="メイリオ" w:cs="メイリオ"/>
                                <w:b/>
                                <w:bCs/>
                                <w:dstrike/>
                                <w:color w:val="auto"/>
                              </w:rPr>
                            </w:pPr>
                            <w:r>
                              <w:rPr>
                                <w:rFonts w:ascii="メイリオ" w:eastAsia="メイリオ" w:hAnsi="メイリオ" w:cs="メイリオ" w:hint="eastAsia"/>
                                <w:b/>
                                <w:bCs/>
                                <w:color w:val="auto"/>
                              </w:rPr>
                              <w:t>●</w:t>
                            </w:r>
                            <w:r w:rsidRPr="0040087F">
                              <w:rPr>
                                <w:rFonts w:ascii="メイリオ" w:eastAsia="メイリオ" w:hAnsi="メイリオ" w:cs="メイリオ" w:hint="eastAsia"/>
                                <w:b/>
                                <w:bCs/>
                                <w:color w:val="auto"/>
                              </w:rPr>
                              <w:t>食品の安全管理・監視指導体制の充実・強化</w:t>
                            </w:r>
                          </w:p>
                          <w:p w14:paraId="6A99CF91" w14:textId="6C2E526A" w:rsidR="003F00AA" w:rsidRPr="00E22CA7" w:rsidRDefault="00CA059B" w:rsidP="0040087F">
                            <w:pPr>
                              <w:spacing w:line="360" w:lineRule="exact"/>
                              <w:rPr>
                                <w:color w:val="auto"/>
                              </w:rPr>
                            </w:pPr>
                            <w:r w:rsidRPr="0040087F">
                              <w:rPr>
                                <w:rFonts w:ascii="メイリオ" w:eastAsia="メイリオ" w:hAnsi="メイリオ" w:cs="メイリオ" w:hint="eastAsia"/>
                                <w:color w:val="auto"/>
                              </w:rPr>
                              <w:t xml:space="preserve">　</w:t>
                            </w:r>
                            <w:r w:rsidR="003F00AA" w:rsidRPr="00E22CA7">
                              <w:rPr>
                                <w:rFonts w:ascii="メイリオ" w:eastAsia="メイリオ" w:hAnsi="メイリオ" w:cs="メイリオ" w:hint="eastAsia"/>
                                <w:color w:val="auto"/>
                              </w:rPr>
                              <w:t>食品の採取・製造から消費までを監視・検査し、地域に根ざした衛生指導を行います。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AF380" id="テキスト ボックス 2" o:spid="_x0000_s1027" type="#_x0000_t202" style="position:absolute;left:0;text-align:left;margin-left:164.65pt;margin-top:9.3pt;width:293.85pt;height:60.4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" stroked="f">
                <v:textbox>
                  <w:txbxContent>
                    <w:p w14:paraId="35CBE841" w14:textId="77777777" w:rsidR="003F00AA" w:rsidRPr="0040087F" w:rsidRDefault="003F00AA" w:rsidP="0040087F">
                      <w:pPr>
                        <w:spacing w:line="360" w:lineRule="exact"/>
                        <w:jc w:val="both"/>
                        <w:rPr>
                          <w:rFonts w:ascii="メイリオ" w:eastAsia="メイリオ" w:hAnsi="メイリオ" w:cs="メイリオ"/>
                          <w:b/>
                          <w:bCs/>
                          <w:dstrike/>
                          <w:color w:val="auto"/>
                        </w:rPr>
                      </w:pPr>
                      <w:r>
                        <w:rPr>
                          <w:rFonts w:ascii="メイリオ" w:eastAsia="メイリオ" w:hAnsi="メイリオ" w:cs="メイリオ" w:hint="eastAsia"/>
                          <w:b/>
                          <w:bCs/>
                          <w:color w:val="auto"/>
                        </w:rPr>
                        <w:t>●</w:t>
                      </w:r>
                      <w:r w:rsidRPr="0040087F">
                        <w:rPr>
                          <w:rFonts w:ascii="メイリオ" w:eastAsia="メイリオ" w:hAnsi="メイリオ" w:cs="メイリオ" w:hint="eastAsia"/>
                          <w:b/>
                          <w:bCs/>
                          <w:color w:val="auto"/>
                        </w:rPr>
                        <w:t>食品の安全管理・監視指導体制の充実・強化</w:t>
                      </w:r>
                    </w:p>
                    <w:p w14:paraId="6A99CF91" w14:textId="6C2E526A" w:rsidR="003F00AA" w:rsidRPr="00E22CA7" w:rsidRDefault="00CA059B" w:rsidP="0040087F">
                      <w:pPr>
                        <w:spacing w:line="360" w:lineRule="exact"/>
                        <w:rPr>
                          <w:color w:val="auto"/>
                        </w:rPr>
                      </w:pPr>
                      <w:r w:rsidRPr="0040087F">
                        <w:rPr>
                          <w:rFonts w:ascii="メイリオ" w:eastAsia="メイリオ" w:hAnsi="メイリオ" w:cs="メイリオ" w:hint="eastAsia"/>
                          <w:color w:val="auto"/>
                        </w:rPr>
                        <w:t xml:space="preserve">　</w:t>
                      </w:r>
                      <w:r w:rsidR="003F00AA" w:rsidRPr="00E22CA7">
                        <w:rPr>
                          <w:rFonts w:ascii="メイリオ" w:eastAsia="メイリオ" w:hAnsi="メイリオ" w:cs="メイリオ" w:hint="eastAsia"/>
                          <w:color w:val="auto"/>
                        </w:rPr>
                        <w:t>食品の採取・製造から消費までを監視・検査し、地域に根ざした衛生指導を行います。</w:t>
                      </w:r>
                    </w:p>
                  </w:txbxContent>
                </v:textbox>
                <w10:wrap anchorx="margin"/>
              </v:shape>
            </w:pict>
          </mc:Fallback>
        </mc:AlternateContent>
      </w:r>
      <w:r w:rsidR="0040087F" w:rsidRPr="005551D0">
        <w:rPr>
          <w:color w:val="auto"/>
        </w:rPr>
        <w:t xml:space="preserve">　　　　　　　　　　　　　　　　　　　　　　</w:t>
      </w:r>
    </w:p>
    <w:p w14:paraId="0C820173" w14:textId="77777777" w:rsidR="00667A7F" w:rsidRPr="005551D0" w:rsidRDefault="00A70EFD" w:rsidP="00667A7F">
      <w:pPr>
        <w:spacing w:line="360" w:lineRule="exact"/>
        <w:rPr>
          <w:color w:val="auto"/>
        </w:rPr>
      </w:pPr>
      <w:r w:rsidRPr="005551D0">
        <w:rPr>
          <w:noProof/>
          <w:color w:val="auto"/>
        </w:rPr>
        <mc:AlternateContent>
          <mc:Choice Requires="wps">
            <w:drawing>
              <wp:anchor distT="0" distB="0" distL="114300" distR="114300" simplePos="0" relativeHeight="251701248" behindDoc="0" locked="0" layoutInCell="1" allowOverlap="1" wp14:anchorId="5C04E145" wp14:editId="42430522">
                <wp:simplePos x="0" y="0"/>
                <wp:positionH relativeFrom="margin">
                  <wp:align>left</wp:align>
                </wp:positionH>
                <wp:positionV relativeFrom="paragraph">
                  <wp:posOffset>10160</wp:posOffset>
                </wp:positionV>
                <wp:extent cx="2095500" cy="638175"/>
                <wp:effectExtent l="0" t="0" r="19050" b="28575"/>
                <wp:wrapNone/>
                <wp:docPr id="5" name="角丸四角形 5"/>
                <wp:cNvGraphicFramePr/>
                <a:graphic xmlns:a="http://schemas.openxmlformats.org/drawingml/2006/main">
                  <a:graphicData uri="http://schemas.microsoft.com/office/word/2010/wordprocessingShape">
                    <wps:wsp>
                      <wps:cNvSpPr/>
                      <wps:spPr>
                        <a:xfrm>
                          <a:off x="0" y="0"/>
                          <a:ext cx="2095500" cy="638175"/>
                        </a:xfrm>
                        <a:prstGeom prst="roundRect">
                          <a:avLst/>
                        </a:prstGeom>
                        <a:ln w="254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D9F222" w14:textId="77777777" w:rsidR="00A70EFD" w:rsidRPr="00A70EFD" w:rsidRDefault="00A70EFD" w:rsidP="00A70EFD">
                            <w:pPr>
                              <w:jc w:val="center"/>
                              <w:rPr>
                                <w:rFonts w:ascii="BIZ UDPゴシック" w:eastAsia="BIZ UDPゴシック" w:hAnsi="BIZ UDPゴシック"/>
                                <w:sz w:val="36"/>
                                <w:szCs w:val="36"/>
                              </w:rPr>
                            </w:pPr>
                            <w:r w:rsidRPr="00A70EFD">
                              <w:rPr>
                                <w:rFonts w:ascii="BIZ UDPゴシック" w:eastAsia="BIZ UDPゴシック" w:hAnsi="BIZ UDPゴシック" w:hint="eastAsia"/>
                                <w:sz w:val="36"/>
                                <w:szCs w:val="36"/>
                              </w:rPr>
                              <w:t>見はります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04E145" id="角丸四角形 5" o:spid="_x0000_s1028" style="position:absolute;margin-left:0;margin-top:.8pt;width:165pt;height:50.25pt;z-index:251701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" fillcolor="white [3201]" strokecolor="black [3213]" strokeweight="2pt">
                <v:stroke joinstyle="miter"/>
                <v:textbox>
                  <w:txbxContent>
                    <w:p w14:paraId="4BD9F222" w14:textId="77777777" w:rsidR="00A70EFD" w:rsidRPr="00A70EFD" w:rsidRDefault="00A70EFD" w:rsidP="00A70EFD">
                      <w:pPr>
                        <w:jc w:val="center"/>
                        <w:rPr>
                          <w:rFonts w:ascii="BIZ UDPゴシック" w:eastAsia="BIZ UDPゴシック" w:hAnsi="BIZ UDPゴシック"/>
                          <w:sz w:val="36"/>
                          <w:szCs w:val="36"/>
                        </w:rPr>
                      </w:pPr>
                      <w:r w:rsidRPr="00A70EFD">
                        <w:rPr>
                          <w:rFonts w:ascii="BIZ UDPゴシック" w:eastAsia="BIZ UDPゴシック" w:hAnsi="BIZ UDPゴシック" w:hint="eastAsia"/>
                          <w:sz w:val="36"/>
                          <w:szCs w:val="36"/>
                        </w:rPr>
                        <w:t>見はります</w:t>
                      </w:r>
                    </w:p>
                  </w:txbxContent>
                </v:textbox>
                <w10:wrap anchorx="margin"/>
              </v:roundrect>
            </w:pict>
          </mc:Fallback>
        </mc:AlternateContent>
      </w:r>
    </w:p>
    <w:p w14:paraId="727E46B5" w14:textId="77777777" w:rsidR="00667A7F" w:rsidRPr="005551D0" w:rsidRDefault="00667A7F" w:rsidP="00667A7F">
      <w:pPr>
        <w:spacing w:line="360" w:lineRule="exact"/>
        <w:rPr>
          <w:color w:val="auto"/>
        </w:rPr>
      </w:pPr>
    </w:p>
    <w:p w14:paraId="716B74DA" w14:textId="77777777" w:rsidR="00667A7F" w:rsidRPr="005551D0" w:rsidRDefault="00667A7F" w:rsidP="00667A7F">
      <w:pPr>
        <w:spacing w:line="360" w:lineRule="exact"/>
        <w:rPr>
          <w:color w:val="auto"/>
        </w:rPr>
      </w:pPr>
    </w:p>
    <w:p w14:paraId="426ECD00" w14:textId="77777777" w:rsidR="00667A7F" w:rsidRPr="005551D0" w:rsidRDefault="00E8384A" w:rsidP="00667A7F">
      <w:pPr>
        <w:spacing w:line="360" w:lineRule="exact"/>
        <w:rPr>
          <w:color w:val="auto"/>
        </w:rPr>
      </w:pPr>
      <w:r w:rsidRPr="005551D0">
        <w:rPr>
          <w:noProof/>
          <w:color w:val="auto"/>
        </w:rPr>
        <mc:AlternateContent>
          <mc:Choice Requires="wps">
            <w:drawing>
              <wp:anchor distT="45720" distB="45720" distL="114300" distR="114300" simplePos="0" relativeHeight="251669504" behindDoc="0" locked="0" layoutInCell="1" allowOverlap="1" wp14:anchorId="2028C6DD" wp14:editId="4B6A6A17">
                <wp:simplePos x="0" y="0"/>
                <wp:positionH relativeFrom="margin">
                  <wp:align>right</wp:align>
                </wp:positionH>
                <wp:positionV relativeFrom="paragraph">
                  <wp:posOffset>105410</wp:posOffset>
                </wp:positionV>
                <wp:extent cx="3705225" cy="1404620"/>
                <wp:effectExtent l="0" t="0" r="9525" b="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1404620"/>
                        </a:xfrm>
                        <a:prstGeom prst="rect">
                          <a:avLst/>
                        </a:prstGeom>
                        <a:solidFill>
                          <a:srgbClr val="FFFFFF"/>
                        </a:solidFill>
                        <a:ln w="9525">
                          <a:noFill/>
                          <a:miter lim="800000"/>
                          <a:headEnd/>
                          <a:tailEnd/>
                        </a:ln>
                      </wps:spPr>
                      <wps:txbx>
                        <w:txbxContent>
                          <w:p w14:paraId="1C290E2D" w14:textId="77777777" w:rsidR="003F00AA" w:rsidRPr="0040087F" w:rsidRDefault="003F00AA" w:rsidP="0040087F">
                            <w:pPr>
                              <w:spacing w:line="360" w:lineRule="exact"/>
                              <w:jc w:val="both"/>
                              <w:rPr>
                                <w:rFonts w:ascii="メイリオ" w:eastAsia="メイリオ" w:hAnsi="メイリオ" w:cs="メイリオ"/>
                                <w:color w:val="auto"/>
                              </w:rPr>
                            </w:pPr>
                            <w:r>
                              <w:rPr>
                                <w:rFonts w:ascii="メイリオ" w:eastAsia="メイリオ" w:hAnsi="メイリオ" w:cs="メイリオ" w:hint="eastAsia"/>
                                <w:b/>
                                <w:bCs/>
                                <w:color w:val="auto"/>
                              </w:rPr>
                              <w:t>●</w:t>
                            </w:r>
                            <w:r w:rsidRPr="0040087F">
                              <w:rPr>
                                <w:rFonts w:ascii="メイリオ" w:eastAsia="メイリオ" w:hAnsi="メイリオ" w:cs="メイリオ" w:hint="eastAsia"/>
                                <w:b/>
                                <w:bCs/>
                                <w:color w:val="auto"/>
                              </w:rPr>
                              <w:t>消費者の視点に立った食品安全確保の推進</w:t>
                            </w:r>
                          </w:p>
                          <w:p w14:paraId="6E119B3B" w14:textId="77777777" w:rsidR="003F00AA" w:rsidRPr="0040087F" w:rsidRDefault="003F00AA" w:rsidP="0040087F">
                            <w:pPr>
                              <w:spacing w:line="360" w:lineRule="exact"/>
                              <w:rPr>
                                <w:color w:val="auto"/>
                              </w:rPr>
                            </w:pPr>
                            <w:r w:rsidRPr="0040087F">
                              <w:rPr>
                                <w:rFonts w:ascii="メイリオ" w:eastAsia="メイリオ" w:hAnsi="メイリオ" w:cs="メイリオ" w:hint="eastAsia"/>
                                <w:color w:val="auto"/>
                              </w:rPr>
                              <w:t xml:space="preserve">　消費者へ「食の安全・安心」に関する正しい知識や情報を提供するとともに、意見交換による相互理解を深めます。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28C6DD" id="_x0000_s1029" type="#_x0000_t202" style="position:absolute;margin-left:240.55pt;margin-top:8.3pt;width:291.75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" stroked="f">
                <v:textbox style="mso-fit-shape-to-text:t">
                  <w:txbxContent>
                    <w:p w14:paraId="1C290E2D" w14:textId="77777777" w:rsidR="003F00AA" w:rsidRPr="0040087F" w:rsidRDefault="003F00AA" w:rsidP="0040087F">
                      <w:pPr>
                        <w:spacing w:line="360" w:lineRule="exact"/>
                        <w:jc w:val="both"/>
                        <w:rPr>
                          <w:rFonts w:ascii="メイリオ" w:eastAsia="メイリオ" w:hAnsi="メイリオ" w:cs="メイリオ"/>
                          <w:color w:val="auto"/>
                        </w:rPr>
                      </w:pPr>
                      <w:r>
                        <w:rPr>
                          <w:rFonts w:ascii="メイリオ" w:eastAsia="メイリオ" w:hAnsi="メイリオ" w:cs="メイリオ" w:hint="eastAsia"/>
                          <w:b/>
                          <w:bCs/>
                          <w:color w:val="auto"/>
                        </w:rPr>
                        <w:t>●</w:t>
                      </w:r>
                      <w:r w:rsidRPr="0040087F">
                        <w:rPr>
                          <w:rFonts w:ascii="メイリオ" w:eastAsia="メイリオ" w:hAnsi="メイリオ" w:cs="メイリオ" w:hint="eastAsia"/>
                          <w:b/>
                          <w:bCs/>
                          <w:color w:val="auto"/>
                        </w:rPr>
                        <w:t>消費者の視点に立った食品安全確保の推進</w:t>
                      </w:r>
                    </w:p>
                    <w:p w14:paraId="6E119B3B" w14:textId="77777777" w:rsidR="003F00AA" w:rsidRPr="0040087F" w:rsidRDefault="003F00AA" w:rsidP="0040087F">
                      <w:pPr>
                        <w:spacing w:line="360" w:lineRule="exact"/>
                        <w:rPr>
                          <w:color w:val="auto"/>
                        </w:rPr>
                      </w:pPr>
                      <w:r w:rsidRPr="0040087F">
                        <w:rPr>
                          <w:rFonts w:ascii="メイリオ" w:eastAsia="メイリオ" w:hAnsi="メイリオ" w:cs="メイリオ" w:hint="eastAsia"/>
                          <w:color w:val="auto"/>
                        </w:rPr>
                        <w:t xml:space="preserve">　消費者へ「食の安全・安心」に関する正しい知識や情報を提供するとともに、意見交換による相互理解を深めます。</w:t>
                      </w:r>
                    </w:p>
                  </w:txbxContent>
                </v:textbox>
                <w10:wrap anchorx="margin"/>
              </v:shape>
            </w:pict>
          </mc:Fallback>
        </mc:AlternateContent>
      </w:r>
    </w:p>
    <w:p w14:paraId="2FBB51F1" w14:textId="77777777" w:rsidR="00667A7F" w:rsidRPr="005551D0" w:rsidRDefault="00A70EFD" w:rsidP="00667A7F">
      <w:pPr>
        <w:spacing w:line="360" w:lineRule="exact"/>
        <w:rPr>
          <w:color w:val="auto"/>
        </w:rPr>
      </w:pPr>
      <w:r w:rsidRPr="005551D0">
        <w:rPr>
          <w:noProof/>
          <w:color w:val="auto"/>
        </w:rPr>
        <mc:AlternateContent>
          <mc:Choice Requires="wps">
            <w:drawing>
              <wp:anchor distT="0" distB="0" distL="114300" distR="114300" simplePos="0" relativeHeight="251703296" behindDoc="0" locked="0" layoutInCell="1" allowOverlap="1" wp14:anchorId="5FFA3FFD" wp14:editId="1E75AD7F">
                <wp:simplePos x="0" y="0"/>
                <wp:positionH relativeFrom="margin">
                  <wp:align>left</wp:align>
                </wp:positionH>
                <wp:positionV relativeFrom="paragraph">
                  <wp:posOffset>113665</wp:posOffset>
                </wp:positionV>
                <wp:extent cx="2095500" cy="638175"/>
                <wp:effectExtent l="0" t="0" r="19050" b="28575"/>
                <wp:wrapNone/>
                <wp:docPr id="20" name="角丸四角形 20"/>
                <wp:cNvGraphicFramePr/>
                <a:graphic xmlns:a="http://schemas.openxmlformats.org/drawingml/2006/main">
                  <a:graphicData uri="http://schemas.microsoft.com/office/word/2010/wordprocessingShape">
                    <wps:wsp>
                      <wps:cNvSpPr/>
                      <wps:spPr>
                        <a:xfrm>
                          <a:off x="0" y="0"/>
                          <a:ext cx="2095500" cy="638175"/>
                        </a:xfrm>
                        <a:prstGeom prst="roundRect">
                          <a:avLst/>
                        </a:prstGeom>
                        <a:solidFill>
                          <a:sysClr val="window" lastClr="FFFFFF"/>
                        </a:solidFill>
                        <a:ln w="25400" cap="flat" cmpd="sng" algn="ctr">
                          <a:solidFill>
                            <a:sysClr val="windowText" lastClr="000000"/>
                          </a:solidFill>
                          <a:prstDash val="solid"/>
                          <a:miter lim="800000"/>
                        </a:ln>
                        <a:effectLst/>
                      </wps:spPr>
                      <wps:txbx>
                        <w:txbxContent>
                          <w:p w14:paraId="3CFB9285" w14:textId="77777777" w:rsidR="00A70EFD" w:rsidRPr="00A70EFD" w:rsidRDefault="00A70EFD" w:rsidP="00A70EFD">
                            <w:pPr>
                              <w:jc w:val="center"/>
                              <w:rPr>
                                <w:rFonts w:ascii="BIZ UDPゴシック" w:eastAsia="BIZ UDPゴシック" w:hAnsi="BIZ UDPゴシック"/>
                                <w:sz w:val="36"/>
                                <w:szCs w:val="36"/>
                              </w:rPr>
                            </w:pPr>
                            <w:r w:rsidRPr="00A70EFD">
                              <w:rPr>
                                <w:rFonts w:ascii="BIZ UDPゴシック" w:eastAsia="BIZ UDPゴシック" w:hAnsi="BIZ UDPゴシック" w:hint="eastAsia"/>
                                <w:sz w:val="36"/>
                                <w:szCs w:val="36"/>
                              </w:rPr>
                              <w:t>見</w:t>
                            </w:r>
                            <w:r>
                              <w:rPr>
                                <w:rFonts w:ascii="BIZ UDPゴシック" w:eastAsia="BIZ UDPゴシック" w:hAnsi="BIZ UDPゴシック" w:hint="eastAsia"/>
                                <w:sz w:val="36"/>
                                <w:szCs w:val="36"/>
                              </w:rPr>
                              <w:t>ていただき</w:t>
                            </w:r>
                            <w:r w:rsidRPr="00A70EFD">
                              <w:rPr>
                                <w:rFonts w:ascii="BIZ UDPゴシック" w:eastAsia="BIZ UDPゴシック" w:hAnsi="BIZ UDPゴシック" w:hint="eastAsia"/>
                                <w:sz w:val="36"/>
                                <w:szCs w:val="36"/>
                              </w:rPr>
                              <w:t>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FA3FFD" id="角丸四角形 20" o:spid="_x0000_s1030" style="position:absolute;margin-left:0;margin-top:8.95pt;width:165pt;height:50.25pt;z-index:251703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" fillcolor="window" strokecolor="windowText" strokeweight="2pt">
                <v:stroke joinstyle="miter"/>
                <v:textbox>
                  <w:txbxContent>
                    <w:p w14:paraId="3CFB9285" w14:textId="77777777" w:rsidR="00A70EFD" w:rsidRPr="00A70EFD" w:rsidRDefault="00A70EFD" w:rsidP="00A70EFD">
                      <w:pPr>
                        <w:jc w:val="center"/>
                        <w:rPr>
                          <w:rFonts w:ascii="BIZ UDPゴシック" w:eastAsia="BIZ UDPゴシック" w:hAnsi="BIZ UDPゴシック"/>
                          <w:sz w:val="36"/>
                          <w:szCs w:val="36"/>
                        </w:rPr>
                      </w:pPr>
                      <w:r w:rsidRPr="00A70EFD">
                        <w:rPr>
                          <w:rFonts w:ascii="BIZ UDPゴシック" w:eastAsia="BIZ UDPゴシック" w:hAnsi="BIZ UDPゴシック" w:hint="eastAsia"/>
                          <w:sz w:val="36"/>
                          <w:szCs w:val="36"/>
                        </w:rPr>
                        <w:t>見</w:t>
                      </w:r>
                      <w:r>
                        <w:rPr>
                          <w:rFonts w:ascii="BIZ UDPゴシック" w:eastAsia="BIZ UDPゴシック" w:hAnsi="BIZ UDPゴシック" w:hint="eastAsia"/>
                          <w:sz w:val="36"/>
                          <w:szCs w:val="36"/>
                        </w:rPr>
                        <w:t>ていただき</w:t>
                      </w:r>
                      <w:r w:rsidRPr="00A70EFD">
                        <w:rPr>
                          <w:rFonts w:ascii="BIZ UDPゴシック" w:eastAsia="BIZ UDPゴシック" w:hAnsi="BIZ UDPゴシック" w:hint="eastAsia"/>
                          <w:sz w:val="36"/>
                          <w:szCs w:val="36"/>
                        </w:rPr>
                        <w:t>ます</w:t>
                      </w:r>
                    </w:p>
                  </w:txbxContent>
                </v:textbox>
                <w10:wrap anchorx="margin"/>
              </v:roundrect>
            </w:pict>
          </mc:Fallback>
        </mc:AlternateContent>
      </w:r>
    </w:p>
    <w:p w14:paraId="40435554" w14:textId="77777777" w:rsidR="00667A7F" w:rsidRPr="005551D0" w:rsidRDefault="00667A7F" w:rsidP="00667A7F">
      <w:pPr>
        <w:spacing w:line="360" w:lineRule="exact"/>
        <w:rPr>
          <w:color w:val="auto"/>
        </w:rPr>
      </w:pPr>
    </w:p>
    <w:p w14:paraId="722D5BFE" w14:textId="77777777" w:rsidR="00667A7F" w:rsidRPr="005551D0" w:rsidRDefault="00667A7F" w:rsidP="00667A7F">
      <w:pPr>
        <w:spacing w:line="360" w:lineRule="exact"/>
        <w:rPr>
          <w:color w:val="auto"/>
        </w:rPr>
      </w:pPr>
    </w:p>
    <w:p w14:paraId="512F0F5E" w14:textId="77777777" w:rsidR="0040087F" w:rsidRPr="005551D0" w:rsidRDefault="0040087F" w:rsidP="00667A7F">
      <w:pPr>
        <w:spacing w:line="360" w:lineRule="exact"/>
        <w:rPr>
          <w:color w:val="auto"/>
        </w:rPr>
      </w:pPr>
    </w:p>
    <w:p w14:paraId="156D58CD" w14:textId="77777777" w:rsidR="0040087F" w:rsidRPr="005551D0" w:rsidRDefault="00EC6003" w:rsidP="00667A7F">
      <w:pPr>
        <w:spacing w:line="360" w:lineRule="exact"/>
        <w:rPr>
          <w:color w:val="auto"/>
        </w:rPr>
      </w:pPr>
      <w:r w:rsidRPr="005551D0">
        <w:rPr>
          <w:noProof/>
          <w:color w:val="auto"/>
        </w:rPr>
        <mc:AlternateContent>
          <mc:Choice Requires="wps">
            <w:drawing>
              <wp:anchor distT="45720" distB="45720" distL="114300" distR="114300" simplePos="0" relativeHeight="251671552" behindDoc="0" locked="0" layoutInCell="1" allowOverlap="1" wp14:anchorId="238D99C9" wp14:editId="0A5173CA">
                <wp:simplePos x="0" y="0"/>
                <wp:positionH relativeFrom="margin">
                  <wp:align>right</wp:align>
                </wp:positionH>
                <wp:positionV relativeFrom="paragraph">
                  <wp:posOffset>48260</wp:posOffset>
                </wp:positionV>
                <wp:extent cx="3705225" cy="1404620"/>
                <wp:effectExtent l="0" t="0" r="9525" b="0"/>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1404620"/>
                        </a:xfrm>
                        <a:prstGeom prst="rect">
                          <a:avLst/>
                        </a:prstGeom>
                        <a:solidFill>
                          <a:srgbClr val="FFFFFF"/>
                        </a:solidFill>
                        <a:ln w="9525">
                          <a:noFill/>
                          <a:miter lim="800000"/>
                          <a:headEnd/>
                          <a:tailEnd/>
                        </a:ln>
                      </wps:spPr>
                      <wps:txbx>
                        <w:txbxContent>
                          <w:p w14:paraId="5F6829C7" w14:textId="77777777" w:rsidR="003F00AA" w:rsidRPr="0040087F" w:rsidRDefault="003F00AA" w:rsidP="0040087F">
                            <w:pPr>
                              <w:spacing w:line="360" w:lineRule="exact"/>
                              <w:jc w:val="both"/>
                              <w:rPr>
                                <w:rFonts w:ascii="メイリオ" w:eastAsia="メイリオ" w:hAnsi="メイリオ" w:cs="メイリオ"/>
                                <w:color w:val="auto"/>
                              </w:rPr>
                            </w:pPr>
                            <w:r w:rsidRPr="0040087F">
                              <w:rPr>
                                <w:rFonts w:ascii="メイリオ" w:eastAsia="メイリオ" w:hAnsi="メイリオ" w:cs="メイリオ" w:hint="eastAsia"/>
                                <w:b/>
                                <w:bCs/>
                                <w:color w:val="auto"/>
                              </w:rPr>
                              <w:t>●危機管理に対する連携確保、自主衛生管理の推進</w:t>
                            </w:r>
                          </w:p>
                          <w:p w14:paraId="3A179E65" w14:textId="77777777" w:rsidR="003F00AA" w:rsidRPr="0040087F" w:rsidRDefault="003F00AA" w:rsidP="0040087F">
                            <w:pPr>
                              <w:spacing w:line="360" w:lineRule="exact"/>
                              <w:rPr>
                                <w:color w:val="auto"/>
                              </w:rPr>
                            </w:pPr>
                            <w:r w:rsidRPr="0040087F">
                              <w:rPr>
                                <w:rFonts w:ascii="メイリオ" w:eastAsia="メイリオ" w:hAnsi="メイリオ" w:cs="メイリオ" w:hint="eastAsia"/>
                                <w:color w:val="auto"/>
                              </w:rPr>
                              <w:t xml:space="preserve">　関係機関の連携による緊急時の対応強化や、自主衛生管理を推進するために、食品衛生責任者等の養成・資質の向上を図ります。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8D99C9" id="_x0000_s1031" type="#_x0000_t202" style="position:absolute;margin-left:240.55pt;margin-top:3.8pt;width:291.75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" stroked="f">
                <v:textbox style="mso-fit-shape-to-text:t">
                  <w:txbxContent>
                    <w:p w14:paraId="5F6829C7" w14:textId="77777777" w:rsidR="003F00AA" w:rsidRPr="0040087F" w:rsidRDefault="003F00AA" w:rsidP="0040087F">
                      <w:pPr>
                        <w:spacing w:line="360" w:lineRule="exact"/>
                        <w:jc w:val="both"/>
                        <w:rPr>
                          <w:rFonts w:ascii="メイリオ" w:eastAsia="メイリオ" w:hAnsi="メイリオ" w:cs="メイリオ"/>
                          <w:color w:val="auto"/>
                        </w:rPr>
                      </w:pPr>
                      <w:r w:rsidRPr="0040087F">
                        <w:rPr>
                          <w:rFonts w:ascii="メイリオ" w:eastAsia="メイリオ" w:hAnsi="メイリオ" w:cs="メイリオ" w:hint="eastAsia"/>
                          <w:b/>
                          <w:bCs/>
                          <w:color w:val="auto"/>
                        </w:rPr>
                        <w:t>●危機管理に対する連携確保、自主衛生管理の推進</w:t>
                      </w:r>
                    </w:p>
                    <w:p w14:paraId="3A179E65" w14:textId="77777777" w:rsidR="003F00AA" w:rsidRPr="0040087F" w:rsidRDefault="003F00AA" w:rsidP="0040087F">
                      <w:pPr>
                        <w:spacing w:line="360" w:lineRule="exact"/>
                        <w:rPr>
                          <w:color w:val="auto"/>
                        </w:rPr>
                      </w:pPr>
                      <w:r w:rsidRPr="0040087F">
                        <w:rPr>
                          <w:rFonts w:ascii="メイリオ" w:eastAsia="メイリオ" w:hAnsi="メイリオ" w:cs="メイリオ" w:hint="eastAsia"/>
                          <w:color w:val="auto"/>
                        </w:rPr>
                        <w:t xml:space="preserve">　関係機関の連携による緊急時の対応強化や、自主衛生管理を推進するために、食品衛生責任者等の養成・資質の向上を図ります。</w:t>
                      </w:r>
                    </w:p>
                  </w:txbxContent>
                </v:textbox>
                <w10:wrap anchorx="margin"/>
              </v:shape>
            </w:pict>
          </mc:Fallback>
        </mc:AlternateContent>
      </w:r>
    </w:p>
    <w:p w14:paraId="1EF4672C" w14:textId="77777777" w:rsidR="0040087F" w:rsidRPr="005551D0" w:rsidRDefault="00A70EFD" w:rsidP="00667A7F">
      <w:pPr>
        <w:spacing w:line="360" w:lineRule="exact"/>
        <w:rPr>
          <w:color w:val="auto"/>
        </w:rPr>
      </w:pPr>
      <w:r w:rsidRPr="005551D0">
        <w:rPr>
          <w:noProof/>
          <w:color w:val="auto"/>
        </w:rPr>
        <mc:AlternateContent>
          <mc:Choice Requires="wps">
            <w:drawing>
              <wp:anchor distT="0" distB="0" distL="114300" distR="114300" simplePos="0" relativeHeight="251705344" behindDoc="0" locked="0" layoutInCell="1" allowOverlap="1" wp14:anchorId="71D3AF99" wp14:editId="610468A8">
                <wp:simplePos x="0" y="0"/>
                <wp:positionH relativeFrom="margin">
                  <wp:align>left</wp:align>
                </wp:positionH>
                <wp:positionV relativeFrom="paragraph">
                  <wp:posOffset>8890</wp:posOffset>
                </wp:positionV>
                <wp:extent cx="2095500" cy="638175"/>
                <wp:effectExtent l="0" t="0" r="19050" b="28575"/>
                <wp:wrapNone/>
                <wp:docPr id="21" name="角丸四角形 21"/>
                <wp:cNvGraphicFramePr/>
                <a:graphic xmlns:a="http://schemas.openxmlformats.org/drawingml/2006/main">
                  <a:graphicData uri="http://schemas.microsoft.com/office/word/2010/wordprocessingShape">
                    <wps:wsp>
                      <wps:cNvSpPr/>
                      <wps:spPr>
                        <a:xfrm>
                          <a:off x="0" y="0"/>
                          <a:ext cx="2095500" cy="638175"/>
                        </a:xfrm>
                        <a:prstGeom prst="roundRect">
                          <a:avLst/>
                        </a:prstGeom>
                        <a:solidFill>
                          <a:sysClr val="window" lastClr="FFFFFF"/>
                        </a:solidFill>
                        <a:ln w="25400" cap="flat" cmpd="sng" algn="ctr">
                          <a:solidFill>
                            <a:sysClr val="windowText" lastClr="000000"/>
                          </a:solidFill>
                          <a:prstDash val="solid"/>
                          <a:miter lim="800000"/>
                        </a:ln>
                        <a:effectLst/>
                      </wps:spPr>
                      <wps:txbx>
                        <w:txbxContent>
                          <w:p w14:paraId="0988D138" w14:textId="77777777" w:rsidR="00A70EFD" w:rsidRPr="00A70EFD" w:rsidRDefault="00A70EFD" w:rsidP="00A70EFD">
                            <w:pPr>
                              <w:jc w:val="center"/>
                              <w:rPr>
                                <w:rFonts w:ascii="BIZ UDPゴシック" w:eastAsia="BIZ UDPゴシック" w:hAnsi="BIZ UDPゴシック"/>
                                <w:sz w:val="36"/>
                                <w:szCs w:val="36"/>
                              </w:rPr>
                            </w:pPr>
                            <w:r w:rsidRPr="00A70EFD">
                              <w:rPr>
                                <w:rFonts w:ascii="BIZ UDPゴシック" w:eastAsia="BIZ UDPゴシック" w:hAnsi="BIZ UDPゴシック" w:hint="eastAsia"/>
                                <w:sz w:val="36"/>
                                <w:szCs w:val="36"/>
                              </w:rPr>
                              <w:t>見</w:t>
                            </w:r>
                            <w:r>
                              <w:rPr>
                                <w:rFonts w:ascii="BIZ UDPゴシック" w:eastAsia="BIZ UDPゴシック" w:hAnsi="BIZ UDPゴシック" w:hint="eastAsia"/>
                                <w:sz w:val="36"/>
                                <w:szCs w:val="36"/>
                              </w:rPr>
                              <w:t>守り</w:t>
                            </w:r>
                            <w:r>
                              <w:rPr>
                                <w:rFonts w:ascii="BIZ UDPゴシック" w:eastAsia="BIZ UDPゴシック" w:hAnsi="BIZ UDPゴシック"/>
                                <w:sz w:val="36"/>
                                <w:szCs w:val="36"/>
                              </w:rPr>
                              <w:t>育て</w:t>
                            </w:r>
                            <w:r w:rsidRPr="00A70EFD">
                              <w:rPr>
                                <w:rFonts w:ascii="BIZ UDPゴシック" w:eastAsia="BIZ UDPゴシック" w:hAnsi="BIZ UDPゴシック" w:hint="eastAsia"/>
                                <w:sz w:val="36"/>
                                <w:szCs w:val="36"/>
                              </w:rPr>
                              <w:t>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D3AF99" id="角丸四角形 21" o:spid="_x0000_s1032" style="position:absolute;margin-left:0;margin-top:.7pt;width:165pt;height:50.25pt;z-index:251705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" fillcolor="window" strokecolor="windowText" strokeweight="2pt">
                <v:stroke joinstyle="miter"/>
                <v:textbox>
                  <w:txbxContent>
                    <w:p w14:paraId="0988D138" w14:textId="77777777" w:rsidR="00A70EFD" w:rsidRPr="00A70EFD" w:rsidRDefault="00A70EFD" w:rsidP="00A70EFD">
                      <w:pPr>
                        <w:jc w:val="center"/>
                        <w:rPr>
                          <w:rFonts w:ascii="BIZ UDPゴシック" w:eastAsia="BIZ UDPゴシック" w:hAnsi="BIZ UDPゴシック"/>
                          <w:sz w:val="36"/>
                          <w:szCs w:val="36"/>
                        </w:rPr>
                      </w:pPr>
                      <w:r w:rsidRPr="00A70EFD">
                        <w:rPr>
                          <w:rFonts w:ascii="BIZ UDPゴシック" w:eastAsia="BIZ UDPゴシック" w:hAnsi="BIZ UDPゴシック" w:hint="eastAsia"/>
                          <w:sz w:val="36"/>
                          <w:szCs w:val="36"/>
                        </w:rPr>
                        <w:t>見</w:t>
                      </w:r>
                      <w:r>
                        <w:rPr>
                          <w:rFonts w:ascii="BIZ UDPゴシック" w:eastAsia="BIZ UDPゴシック" w:hAnsi="BIZ UDPゴシック" w:hint="eastAsia"/>
                          <w:sz w:val="36"/>
                          <w:szCs w:val="36"/>
                        </w:rPr>
                        <w:t>守り</w:t>
                      </w:r>
                      <w:r>
                        <w:rPr>
                          <w:rFonts w:ascii="BIZ UDPゴシック" w:eastAsia="BIZ UDPゴシック" w:hAnsi="BIZ UDPゴシック"/>
                          <w:sz w:val="36"/>
                          <w:szCs w:val="36"/>
                        </w:rPr>
                        <w:t>育て</w:t>
                      </w:r>
                      <w:r w:rsidRPr="00A70EFD">
                        <w:rPr>
                          <w:rFonts w:ascii="BIZ UDPゴシック" w:eastAsia="BIZ UDPゴシック" w:hAnsi="BIZ UDPゴシック" w:hint="eastAsia"/>
                          <w:sz w:val="36"/>
                          <w:szCs w:val="36"/>
                        </w:rPr>
                        <w:t>ます</w:t>
                      </w:r>
                    </w:p>
                  </w:txbxContent>
                </v:textbox>
                <w10:wrap anchorx="margin"/>
              </v:roundrect>
            </w:pict>
          </mc:Fallback>
        </mc:AlternateContent>
      </w:r>
    </w:p>
    <w:p w14:paraId="2126CD64" w14:textId="77777777" w:rsidR="0040087F" w:rsidRPr="005551D0" w:rsidRDefault="0040087F" w:rsidP="00667A7F">
      <w:pPr>
        <w:spacing w:line="360" w:lineRule="exact"/>
        <w:rPr>
          <w:color w:val="auto"/>
        </w:rPr>
      </w:pPr>
    </w:p>
    <w:p w14:paraId="68A236F7" w14:textId="77777777" w:rsidR="0040087F" w:rsidRPr="005551D0" w:rsidRDefault="0040087F" w:rsidP="00667A7F">
      <w:pPr>
        <w:spacing w:line="360" w:lineRule="exact"/>
        <w:rPr>
          <w:color w:val="auto"/>
        </w:rPr>
      </w:pPr>
    </w:p>
    <w:p w14:paraId="32238011" w14:textId="77777777" w:rsidR="0040087F" w:rsidRPr="005551D0" w:rsidRDefault="0040087F" w:rsidP="00667A7F">
      <w:pPr>
        <w:spacing w:line="360" w:lineRule="exact"/>
        <w:rPr>
          <w:color w:val="auto"/>
        </w:rPr>
      </w:pPr>
    </w:p>
    <w:p w14:paraId="4A5A2DF2" w14:textId="487136B9" w:rsidR="00EC6003" w:rsidRDefault="00EC6003" w:rsidP="00667A7F">
      <w:pPr>
        <w:spacing w:line="360" w:lineRule="exact"/>
        <w:rPr>
          <w:color w:val="auto"/>
        </w:rPr>
      </w:pPr>
    </w:p>
    <w:p w14:paraId="3A4D4487" w14:textId="77777777" w:rsidR="000C2D51" w:rsidRPr="005551D0" w:rsidRDefault="000C2D51" w:rsidP="00667A7F">
      <w:pPr>
        <w:spacing w:line="360" w:lineRule="exact"/>
        <w:rPr>
          <w:color w:val="auto"/>
        </w:rPr>
      </w:pPr>
    </w:p>
    <w:p w14:paraId="00A1819F" w14:textId="77777777" w:rsidR="0040087F" w:rsidRPr="005551D0" w:rsidRDefault="0092700F" w:rsidP="00667A7F">
      <w:pPr>
        <w:spacing w:line="360" w:lineRule="exact"/>
        <w:rPr>
          <w:color w:val="auto"/>
        </w:rPr>
      </w:pPr>
      <w:r w:rsidRPr="005551D0">
        <w:rPr>
          <w:rFonts w:ascii="メイリオ" w:eastAsia="メイリオ" w:hAnsi="メイリオ" w:cs="メイリオ" w:hint="eastAsia"/>
          <w:b/>
          <w:bCs/>
          <w:noProof/>
          <w:color w:val="auto"/>
          <w:sz w:val="28"/>
          <w:szCs w:val="28"/>
        </w:rPr>
        <mc:AlternateContent>
          <mc:Choice Requires="wps">
            <w:drawing>
              <wp:anchor distT="0" distB="0" distL="114300" distR="114300" simplePos="0" relativeHeight="251679744" behindDoc="0" locked="0" layoutInCell="1" allowOverlap="1" wp14:anchorId="012FDA6A" wp14:editId="23DABEC5">
                <wp:simplePos x="0" y="0"/>
                <wp:positionH relativeFrom="margin">
                  <wp:posOffset>-1270</wp:posOffset>
                </wp:positionH>
                <wp:positionV relativeFrom="paragraph">
                  <wp:posOffset>186055</wp:posOffset>
                </wp:positionV>
                <wp:extent cx="5962650" cy="33337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5962650" cy="333375"/>
                        </a:xfrm>
                        <a:prstGeom prst="rect">
                          <a:avLst/>
                        </a:prstGeom>
                        <a:no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B86314" id="正方形/長方形 6" o:spid="_x0000_s1026" style="position:absolute;left:0;text-align:left;margin-left:-.1pt;margin-top:14.65pt;width:469.5pt;height:26.25pt;z-index:2516797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" filled="f" strokecolor="windowText" strokeweight="2pt">
                <w10:wrap anchorx="margin"/>
              </v:rect>
            </w:pict>
          </mc:Fallback>
        </mc:AlternateContent>
      </w:r>
    </w:p>
    <w:p w14:paraId="4EF66908" w14:textId="77777777" w:rsidR="0040087F" w:rsidRPr="005551D0" w:rsidRDefault="003A04D9" w:rsidP="003A04D9">
      <w:pPr>
        <w:spacing w:line="360" w:lineRule="exact"/>
        <w:ind w:firstLineChars="100" w:firstLine="280"/>
        <w:rPr>
          <w:rFonts w:ascii="メイリオ" w:eastAsia="メイリオ" w:hAnsi="メイリオ" w:cs="メイリオ"/>
          <w:b/>
          <w:bCs/>
          <w:color w:val="auto"/>
          <w:sz w:val="28"/>
          <w:szCs w:val="28"/>
        </w:rPr>
      </w:pPr>
      <w:bookmarkStart w:id="1" w:name="Ⅱ"/>
      <w:r w:rsidRPr="005551D0">
        <w:rPr>
          <w:rFonts w:ascii="メイリオ" w:eastAsia="メイリオ" w:hAnsi="メイリオ" w:cs="メイリオ"/>
          <w:b/>
          <w:bCs/>
          <w:color w:val="auto"/>
          <w:sz w:val="28"/>
          <w:szCs w:val="28"/>
        </w:rPr>
        <w:t xml:space="preserve">２　</w:t>
      </w:r>
      <w:r w:rsidR="0040087F" w:rsidRPr="005551D0">
        <w:rPr>
          <w:rFonts w:ascii="メイリオ" w:eastAsia="メイリオ" w:hAnsi="メイリオ" w:cs="メイリオ" w:hint="eastAsia"/>
          <w:b/>
          <w:bCs/>
          <w:color w:val="auto"/>
          <w:sz w:val="28"/>
          <w:szCs w:val="28"/>
        </w:rPr>
        <w:t>監視指導計画の策定と監視指導の実施</w:t>
      </w:r>
      <w:bookmarkEnd w:id="1"/>
    </w:p>
    <w:p w14:paraId="5E28418E" w14:textId="77777777" w:rsidR="0092700F" w:rsidRPr="005551D0" w:rsidRDefault="0092700F" w:rsidP="00B67033">
      <w:pPr>
        <w:spacing w:line="360" w:lineRule="exact"/>
        <w:rPr>
          <w:rFonts w:ascii="メイリオ" w:eastAsia="メイリオ" w:hAnsi="メイリオ" w:cs="メイリオ"/>
          <w:b/>
          <w:bCs/>
          <w:color w:val="auto"/>
        </w:rPr>
      </w:pPr>
    </w:p>
    <w:p w14:paraId="4967CE3C" w14:textId="77777777" w:rsidR="0040087F" w:rsidRPr="005551D0" w:rsidRDefault="0092700F" w:rsidP="00B67033">
      <w:pPr>
        <w:pStyle w:val="a4"/>
        <w:spacing w:line="360" w:lineRule="exact"/>
        <w:ind w:leftChars="0" w:left="0"/>
        <w:rPr>
          <w:rFonts w:ascii="メイリオ" w:eastAsia="メイリオ" w:hAnsi="メイリオ" w:cs="メイリオ"/>
          <w:b/>
          <w:bCs/>
          <w:color w:val="auto"/>
        </w:rPr>
      </w:pPr>
      <w:r w:rsidRPr="005551D0">
        <w:rPr>
          <w:rFonts w:ascii="メイリオ" w:eastAsia="メイリオ" w:hAnsi="メイリオ" w:cs="メイリオ"/>
          <w:b/>
          <w:bCs/>
          <w:color w:val="auto"/>
        </w:rPr>
        <w:t xml:space="preserve">　</w:t>
      </w:r>
      <w:r w:rsidR="0040087F" w:rsidRPr="005551D0">
        <w:rPr>
          <w:rFonts w:ascii="メイリオ" w:eastAsia="メイリオ" w:hAnsi="メイリオ" w:cs="メイリオ" w:hint="eastAsia"/>
          <w:b/>
          <w:bCs/>
          <w:color w:val="auto"/>
        </w:rPr>
        <w:t>食品等の採取、製造、流通等の状況、法違反状況及び食品衛生上の問題発生状況について分析・評価を行い、近隣自治体との連携を図りながら、本市の実情を考慮した上で、「豊田市食品衛生監視指導計画」（以下「監視指導計画」といいます。）を策定し、当該監視指導計画に従い監視指導を実施します。</w:t>
      </w:r>
    </w:p>
    <w:p w14:paraId="2E5FB1FC" w14:textId="77777777" w:rsidR="0040087F" w:rsidRPr="005551D0" w:rsidRDefault="0040087F" w:rsidP="00B67033">
      <w:pPr>
        <w:spacing w:line="360" w:lineRule="exact"/>
        <w:ind w:firstLineChars="100" w:firstLine="240"/>
        <w:rPr>
          <w:rFonts w:ascii="メイリオ" w:eastAsia="メイリオ" w:hAnsi="メイリオ" w:cs="メイリオ"/>
          <w:b/>
          <w:bCs/>
          <w:color w:val="auto"/>
        </w:rPr>
      </w:pPr>
      <w:r w:rsidRPr="005551D0">
        <w:rPr>
          <w:rFonts w:ascii="メイリオ" w:eastAsia="メイリオ" w:hAnsi="メイリオ" w:cs="メイリオ" w:hint="eastAsia"/>
          <w:b/>
          <w:bCs/>
          <w:color w:val="auto"/>
        </w:rPr>
        <w:t>なお、特に</w:t>
      </w:r>
      <w:r w:rsidRPr="005551D0">
        <w:rPr>
          <w:rFonts w:ascii="メイリオ" w:eastAsia="メイリオ" w:hAnsi="メイリオ" w:cs="メイリオ" w:hint="eastAsia"/>
          <w:b/>
          <w:color w:val="auto"/>
        </w:rPr>
        <w:t>重点的に監視指導を実施する項目は、</w:t>
      </w:r>
      <w:r w:rsidRPr="005551D0">
        <w:rPr>
          <w:rFonts w:ascii="メイリオ" w:eastAsia="メイリオ" w:hAnsi="メイリオ" w:cs="メイリオ" w:hint="eastAsia"/>
          <w:b/>
          <w:bCs/>
          <w:color w:val="auto"/>
        </w:rPr>
        <w:t>次のとおりとします。</w:t>
      </w:r>
    </w:p>
    <w:p w14:paraId="283BD063" w14:textId="77777777" w:rsidR="0092700F" w:rsidRPr="005551D0" w:rsidRDefault="0092700F" w:rsidP="00B67033">
      <w:pPr>
        <w:spacing w:line="360" w:lineRule="exact"/>
        <w:ind w:firstLineChars="100" w:firstLine="240"/>
        <w:rPr>
          <w:rFonts w:ascii="メイリオ" w:eastAsia="メイリオ" w:hAnsi="メイリオ" w:cs="メイリオ"/>
          <w:b/>
          <w:bCs/>
          <w:color w:val="auto"/>
        </w:rPr>
      </w:pPr>
    </w:p>
    <w:p w14:paraId="19B63684" w14:textId="2CF34548" w:rsidR="0040087F" w:rsidRPr="005551D0" w:rsidRDefault="00FC58D4" w:rsidP="00B67033">
      <w:pPr>
        <w:spacing w:line="360" w:lineRule="exact"/>
        <w:rPr>
          <w:rFonts w:ascii="メイリオ" w:eastAsia="メイリオ" w:hAnsi="メイリオ" w:cs="メイリオ"/>
          <w:color w:val="auto"/>
        </w:rPr>
      </w:pPr>
      <w:r w:rsidRPr="005551D0">
        <w:rPr>
          <w:rFonts w:ascii="メイリオ" w:eastAsia="メイリオ" w:hAnsi="メイリオ" w:cs="メイリオ" w:hint="eastAsia"/>
          <w:color w:val="auto"/>
        </w:rPr>
        <w:t>（</w:t>
      </w:r>
      <w:r w:rsidR="0040087F" w:rsidRPr="005551D0">
        <w:rPr>
          <w:rFonts w:ascii="メイリオ" w:eastAsia="メイリオ" w:hAnsi="メイリオ" w:cs="メイリオ" w:hint="eastAsia"/>
          <w:color w:val="auto"/>
        </w:rPr>
        <w:t>１</w:t>
      </w:r>
      <w:r w:rsidRPr="005551D0">
        <w:rPr>
          <w:rFonts w:ascii="メイリオ" w:eastAsia="メイリオ" w:hAnsi="メイリオ" w:cs="メイリオ" w:hint="eastAsia"/>
          <w:color w:val="auto"/>
        </w:rPr>
        <w:t>）</w:t>
      </w:r>
      <w:r w:rsidR="0040087F" w:rsidRPr="005551D0">
        <w:rPr>
          <w:rFonts w:ascii="メイリオ" w:eastAsia="メイリオ" w:hAnsi="メイリオ" w:cs="メイリオ" w:hint="eastAsia"/>
          <w:color w:val="auto"/>
        </w:rPr>
        <w:t>一般的な共通事項</w:t>
      </w:r>
    </w:p>
    <w:p w14:paraId="7E56238A" w14:textId="4D770EEE" w:rsidR="0040087F" w:rsidRPr="005551D0" w:rsidRDefault="00FC58D4" w:rsidP="00FC58D4">
      <w:pPr>
        <w:spacing w:line="360" w:lineRule="exact"/>
        <w:ind w:leftChars="200" w:left="720" w:hangingChars="100" w:hanging="240"/>
        <w:rPr>
          <w:rFonts w:ascii="メイリオ" w:eastAsia="メイリオ" w:hAnsi="メイリオ" w:cs="メイリオ"/>
          <w:color w:val="auto"/>
        </w:rPr>
      </w:pPr>
      <w:r w:rsidRPr="005551D0">
        <w:rPr>
          <w:rFonts w:ascii="メイリオ" w:eastAsia="メイリオ" w:hAnsi="メイリオ" w:cs="メイリオ" w:hint="eastAsia"/>
          <w:color w:val="auto"/>
        </w:rPr>
        <w:t xml:space="preserve">ア　</w:t>
      </w:r>
      <w:r w:rsidR="0040087F" w:rsidRPr="005551D0">
        <w:rPr>
          <w:rFonts w:ascii="メイリオ" w:eastAsia="メイリオ" w:hAnsi="メイリオ" w:cs="メイリオ" w:hint="eastAsia"/>
          <w:color w:val="auto"/>
        </w:rPr>
        <w:t>腐敗していたり、有害な物質が含まれていたり、病原微生物に汚染されているなど、人の健康を損なうおそれのある食品等でないことを確認します。</w:t>
      </w:r>
    </w:p>
    <w:p w14:paraId="499E712C" w14:textId="77777777" w:rsidR="0040087F" w:rsidRPr="005551D0" w:rsidRDefault="0040087F" w:rsidP="00FC58D4">
      <w:pPr>
        <w:spacing w:line="360" w:lineRule="exact"/>
        <w:ind w:firstLineChars="400" w:firstLine="960"/>
        <w:rPr>
          <w:rFonts w:ascii="メイリオ" w:eastAsia="メイリオ" w:hAnsi="メイリオ" w:cs="メイリオ"/>
          <w:color w:val="auto"/>
        </w:rPr>
      </w:pPr>
      <w:r w:rsidRPr="005551D0">
        <w:rPr>
          <w:rFonts w:ascii="メイリオ" w:eastAsia="メイリオ" w:hAnsi="メイリオ" w:cs="メイリオ" w:hint="eastAsia"/>
          <w:color w:val="auto"/>
        </w:rPr>
        <w:t>また、食品衛生法に定められた適正な添加物であることを確認します。</w:t>
      </w:r>
    </w:p>
    <w:p w14:paraId="5E68918E" w14:textId="6A847E7C" w:rsidR="000F4AF1" w:rsidRPr="005551D0" w:rsidRDefault="00FC58D4" w:rsidP="00FC58D4">
      <w:pPr>
        <w:spacing w:line="360" w:lineRule="exact"/>
        <w:ind w:leftChars="200" w:left="720" w:hangingChars="100" w:hanging="240"/>
        <w:rPr>
          <w:rFonts w:ascii="メイリオ" w:eastAsia="メイリオ" w:hAnsi="メイリオ" w:cs="メイリオ"/>
          <w:color w:val="auto"/>
        </w:rPr>
      </w:pPr>
      <w:r w:rsidRPr="005551D0">
        <w:rPr>
          <w:rFonts w:ascii="メイリオ" w:eastAsia="メイリオ" w:hAnsi="メイリオ" w:cs="メイリオ" w:hint="eastAsia"/>
          <w:color w:val="auto"/>
        </w:rPr>
        <w:t xml:space="preserve">イ　</w:t>
      </w:r>
      <w:r w:rsidR="002E24EA" w:rsidRPr="005551D0">
        <w:rPr>
          <w:rFonts w:ascii="メイリオ" w:eastAsia="メイリオ" w:hAnsi="メイリオ" w:cs="メイリオ" w:hint="eastAsia"/>
          <w:color w:val="auto"/>
        </w:rPr>
        <w:t>次の各法令の規定に基づく基準についての適合等を確認し、</w:t>
      </w:r>
      <w:r w:rsidR="0040087F" w:rsidRPr="005551D0">
        <w:rPr>
          <w:rFonts w:ascii="メイリオ" w:eastAsia="メイリオ" w:hAnsi="メイリオ" w:cs="メイリオ" w:hint="eastAsia"/>
          <w:color w:val="auto"/>
        </w:rPr>
        <w:t>その遵守を徹底します。</w:t>
      </w:r>
    </w:p>
    <w:p w14:paraId="6CA4D5FE" w14:textId="254F155E" w:rsidR="0040087F" w:rsidRPr="005551D0" w:rsidRDefault="00FC58D4" w:rsidP="00A81908">
      <w:pPr>
        <w:spacing w:line="360" w:lineRule="exact"/>
        <w:ind w:leftChars="100" w:left="240" w:firstLineChars="100" w:firstLine="240"/>
        <w:rPr>
          <w:rFonts w:ascii="メイリオ" w:eastAsia="メイリオ" w:hAnsi="メイリオ" w:cs="メイリオ"/>
          <w:color w:val="auto"/>
        </w:rPr>
      </w:pPr>
      <w:r w:rsidRPr="005551D0">
        <w:rPr>
          <w:rFonts w:ascii="メイリオ" w:eastAsia="メイリオ" w:hAnsi="メイリオ" w:cs="メイリオ" w:hint="eastAsia"/>
          <w:color w:val="auto"/>
        </w:rPr>
        <w:t>（</w:t>
      </w:r>
      <w:r w:rsidR="0040087F" w:rsidRPr="005551D0">
        <w:rPr>
          <w:rFonts w:ascii="メイリオ" w:eastAsia="メイリオ" w:hAnsi="メイリオ" w:cs="メイリオ" w:hint="eastAsia"/>
          <w:color w:val="auto"/>
        </w:rPr>
        <w:t>ア</w:t>
      </w:r>
      <w:r w:rsidRPr="005551D0">
        <w:rPr>
          <w:rFonts w:ascii="メイリオ" w:eastAsia="メイリオ" w:hAnsi="メイリオ" w:cs="メイリオ" w:hint="eastAsia"/>
          <w:color w:val="auto"/>
        </w:rPr>
        <w:t>）</w:t>
      </w:r>
      <w:r w:rsidR="0040087F" w:rsidRPr="005551D0">
        <w:rPr>
          <w:rFonts w:ascii="メイリオ" w:eastAsia="メイリオ" w:hAnsi="メイリオ" w:cs="メイリオ" w:hint="eastAsia"/>
          <w:color w:val="auto"/>
        </w:rPr>
        <w:t>食品衛生法</w:t>
      </w:r>
    </w:p>
    <w:p w14:paraId="0AB25036" w14:textId="77777777" w:rsidR="0040087F" w:rsidRPr="005551D0" w:rsidRDefault="0040087F" w:rsidP="00FC58D4">
      <w:pPr>
        <w:spacing w:line="360" w:lineRule="exact"/>
        <w:ind w:firstLineChars="400" w:firstLine="960"/>
        <w:rPr>
          <w:rFonts w:ascii="メイリオ" w:eastAsia="メイリオ" w:hAnsi="メイリオ" w:cs="メイリオ"/>
          <w:color w:val="auto"/>
        </w:rPr>
      </w:pPr>
      <w:r w:rsidRPr="005551D0">
        <w:rPr>
          <w:rFonts w:ascii="メイリオ" w:eastAsia="メイリオ" w:hAnsi="メイリオ" w:cs="メイリオ" w:hint="eastAsia"/>
          <w:color w:val="auto"/>
        </w:rPr>
        <w:t>・食品等の規格又は基準</w:t>
      </w:r>
    </w:p>
    <w:p w14:paraId="75BBE07C" w14:textId="77777777" w:rsidR="0040087F" w:rsidRPr="005551D0" w:rsidRDefault="0040087F" w:rsidP="00FC58D4">
      <w:pPr>
        <w:spacing w:line="360" w:lineRule="exact"/>
        <w:ind w:leftChars="400" w:left="1200" w:hangingChars="100" w:hanging="240"/>
        <w:rPr>
          <w:rFonts w:ascii="メイリオ" w:eastAsia="メイリオ" w:hAnsi="メイリオ" w:cs="メイリオ"/>
          <w:color w:val="auto"/>
        </w:rPr>
      </w:pPr>
      <w:r w:rsidRPr="005551D0">
        <w:rPr>
          <w:rFonts w:ascii="メイリオ" w:eastAsia="メイリオ" w:hAnsi="メイリオ" w:cs="メイリオ" w:hint="eastAsia"/>
          <w:color w:val="auto"/>
        </w:rPr>
        <w:t>・食品又は添加物の製造又は加工の過程における有毒な又は有害な熱媒体の混入防止のための措置の基準</w:t>
      </w:r>
    </w:p>
    <w:p w14:paraId="439FF014" w14:textId="77777777" w:rsidR="0040087F" w:rsidRPr="005551D0" w:rsidRDefault="0040087F" w:rsidP="00FC58D4">
      <w:pPr>
        <w:spacing w:line="360" w:lineRule="exact"/>
        <w:ind w:firstLineChars="400" w:firstLine="960"/>
        <w:rPr>
          <w:rFonts w:ascii="メイリオ" w:eastAsia="メイリオ" w:hAnsi="メイリオ" w:cs="メイリオ"/>
          <w:color w:val="auto"/>
        </w:rPr>
      </w:pPr>
      <w:r w:rsidRPr="005551D0">
        <w:rPr>
          <w:rFonts w:ascii="メイリオ" w:eastAsia="メイリオ" w:hAnsi="メイリオ" w:cs="メイリオ" w:hint="eastAsia"/>
          <w:color w:val="auto"/>
        </w:rPr>
        <w:t>・公衆衛生上必要な措置の基準</w:t>
      </w:r>
    </w:p>
    <w:p w14:paraId="69CA12FE" w14:textId="31A66BB6" w:rsidR="0040087F" w:rsidRPr="005551D0" w:rsidRDefault="00FC58D4" w:rsidP="00FC58D4">
      <w:pPr>
        <w:spacing w:line="360" w:lineRule="exact"/>
        <w:ind w:firstLineChars="200" w:firstLine="480"/>
        <w:rPr>
          <w:rFonts w:ascii="メイリオ" w:eastAsia="メイリオ" w:hAnsi="メイリオ" w:cs="メイリオ"/>
          <w:color w:val="auto"/>
        </w:rPr>
      </w:pPr>
      <w:r w:rsidRPr="005551D0">
        <w:rPr>
          <w:rFonts w:ascii="メイリオ" w:eastAsia="メイリオ" w:hAnsi="メイリオ" w:cs="メイリオ" w:hint="eastAsia"/>
          <w:color w:val="auto"/>
        </w:rPr>
        <w:t>（</w:t>
      </w:r>
      <w:r w:rsidR="0040087F" w:rsidRPr="005551D0">
        <w:rPr>
          <w:rFonts w:ascii="メイリオ" w:eastAsia="メイリオ" w:hAnsi="メイリオ" w:cs="メイリオ" w:hint="eastAsia"/>
          <w:color w:val="auto"/>
        </w:rPr>
        <w:t>イ</w:t>
      </w:r>
      <w:r w:rsidRPr="005551D0">
        <w:rPr>
          <w:rFonts w:ascii="メイリオ" w:eastAsia="メイリオ" w:hAnsi="メイリオ" w:cs="メイリオ" w:hint="eastAsia"/>
          <w:color w:val="auto"/>
        </w:rPr>
        <w:t>）</w:t>
      </w:r>
      <w:r w:rsidR="0040087F" w:rsidRPr="005551D0">
        <w:rPr>
          <w:rFonts w:ascii="メイリオ" w:eastAsia="メイリオ" w:hAnsi="メイリオ" w:cs="メイリオ" w:hint="eastAsia"/>
          <w:color w:val="auto"/>
        </w:rPr>
        <w:t>食品表示法</w:t>
      </w:r>
      <w:r w:rsidR="00A70EFD" w:rsidRPr="005551D0">
        <w:rPr>
          <w:rFonts w:ascii="メイリオ" w:eastAsia="メイリオ" w:hAnsi="メイリオ" w:cs="メイリオ" w:hint="eastAsia"/>
          <w:color w:val="auto"/>
        </w:rPr>
        <w:t>（</w:t>
      </w:r>
      <w:r w:rsidR="0040087F" w:rsidRPr="005551D0">
        <w:rPr>
          <w:rFonts w:ascii="メイリオ" w:eastAsia="メイリオ" w:hAnsi="メイリオ" w:cs="メイリオ" w:hint="eastAsia"/>
          <w:color w:val="auto"/>
        </w:rPr>
        <w:t>衛生事項</w:t>
      </w:r>
      <w:r w:rsidR="00A70EFD" w:rsidRPr="005551D0">
        <w:rPr>
          <w:rFonts w:ascii="メイリオ" w:eastAsia="メイリオ" w:hAnsi="メイリオ" w:cs="メイリオ" w:hint="eastAsia"/>
          <w:color w:val="auto"/>
        </w:rPr>
        <w:t>）</w:t>
      </w:r>
    </w:p>
    <w:p w14:paraId="0847916A" w14:textId="77777777" w:rsidR="000F4AF1" w:rsidRPr="005551D0" w:rsidRDefault="0040087F" w:rsidP="004772D7">
      <w:pPr>
        <w:spacing w:line="360" w:lineRule="exact"/>
        <w:ind w:leftChars="100" w:left="240" w:firstLineChars="300" w:firstLine="720"/>
        <w:rPr>
          <w:rFonts w:ascii="メイリオ" w:eastAsia="メイリオ" w:hAnsi="メイリオ" w:cs="メイリオ"/>
          <w:color w:val="auto"/>
        </w:rPr>
      </w:pPr>
      <w:r w:rsidRPr="005551D0">
        <w:rPr>
          <w:rFonts w:ascii="メイリオ" w:eastAsia="メイリオ" w:hAnsi="メイリオ" w:cs="メイリオ" w:hint="eastAsia"/>
          <w:color w:val="auto"/>
        </w:rPr>
        <w:t>・食品等の表示に係る基準</w:t>
      </w:r>
    </w:p>
    <w:p w14:paraId="3CA23BA4" w14:textId="5DF5FBED" w:rsidR="0040087F" w:rsidRPr="005551D0" w:rsidRDefault="004772D7" w:rsidP="00A81908">
      <w:pPr>
        <w:spacing w:line="360" w:lineRule="exact"/>
        <w:ind w:leftChars="100" w:left="240" w:firstLineChars="100" w:firstLine="240"/>
        <w:rPr>
          <w:rFonts w:ascii="メイリオ" w:eastAsia="メイリオ" w:hAnsi="メイリオ" w:cs="メイリオ"/>
          <w:color w:val="auto"/>
        </w:rPr>
      </w:pPr>
      <w:r w:rsidRPr="005551D0">
        <w:rPr>
          <w:rFonts w:ascii="メイリオ" w:eastAsia="メイリオ" w:hAnsi="メイリオ" w:cs="メイリオ" w:hint="eastAsia"/>
          <w:color w:val="auto"/>
        </w:rPr>
        <w:t>（</w:t>
      </w:r>
      <w:r w:rsidR="0040087F" w:rsidRPr="005551D0">
        <w:rPr>
          <w:rFonts w:ascii="メイリオ" w:eastAsia="メイリオ" w:hAnsi="メイリオ" w:cs="メイリオ" w:hint="eastAsia"/>
          <w:color w:val="auto"/>
        </w:rPr>
        <w:t>ウ</w:t>
      </w:r>
      <w:r w:rsidRPr="005551D0">
        <w:rPr>
          <w:rFonts w:ascii="メイリオ" w:eastAsia="メイリオ" w:hAnsi="メイリオ" w:cs="メイリオ" w:hint="eastAsia"/>
          <w:color w:val="auto"/>
        </w:rPr>
        <w:t>）</w:t>
      </w:r>
      <w:r w:rsidR="0040087F" w:rsidRPr="005551D0">
        <w:rPr>
          <w:rFonts w:ascii="メイリオ" w:eastAsia="メイリオ" w:hAnsi="メイリオ" w:cs="メイリオ" w:hint="eastAsia"/>
          <w:color w:val="auto"/>
        </w:rPr>
        <w:t>愛知県食品衛生条例</w:t>
      </w:r>
    </w:p>
    <w:p w14:paraId="36D6DBE5" w14:textId="77777777" w:rsidR="0040087F" w:rsidRPr="005551D0" w:rsidRDefault="0040087F" w:rsidP="004772D7">
      <w:pPr>
        <w:spacing w:line="360" w:lineRule="exact"/>
        <w:ind w:left="57" w:firstLineChars="400" w:firstLine="960"/>
        <w:rPr>
          <w:rFonts w:ascii="メイリオ" w:eastAsia="メイリオ" w:hAnsi="メイリオ" w:cs="メイリオ"/>
          <w:color w:val="auto"/>
        </w:rPr>
      </w:pPr>
      <w:r w:rsidRPr="005551D0">
        <w:rPr>
          <w:rFonts w:ascii="メイリオ" w:eastAsia="メイリオ" w:hAnsi="メイリオ" w:cs="メイリオ" w:hint="eastAsia"/>
          <w:color w:val="auto"/>
        </w:rPr>
        <w:lastRenderedPageBreak/>
        <w:t>・営業施設の基準</w:t>
      </w:r>
    </w:p>
    <w:p w14:paraId="6BBEA772" w14:textId="7D311EA8" w:rsidR="00365090" w:rsidRPr="005551D0" w:rsidRDefault="004772D7" w:rsidP="00A81908">
      <w:pPr>
        <w:spacing w:line="360" w:lineRule="exact"/>
        <w:ind w:firstLineChars="200" w:firstLine="480"/>
        <w:rPr>
          <w:rFonts w:ascii="メイリオ" w:eastAsia="メイリオ" w:hAnsi="メイリオ" w:cs="メイリオ"/>
          <w:color w:val="auto"/>
        </w:rPr>
      </w:pPr>
      <w:r w:rsidRPr="005551D0">
        <w:rPr>
          <w:rFonts w:ascii="メイリオ" w:eastAsia="メイリオ" w:hAnsi="メイリオ" w:cs="メイリオ" w:hint="eastAsia"/>
          <w:color w:val="auto"/>
        </w:rPr>
        <w:t>（</w:t>
      </w:r>
      <w:r w:rsidR="0040087F" w:rsidRPr="005551D0">
        <w:rPr>
          <w:rFonts w:ascii="メイリオ" w:eastAsia="メイリオ" w:hAnsi="メイリオ" w:cs="メイリオ" w:hint="eastAsia"/>
          <w:color w:val="auto"/>
        </w:rPr>
        <w:t>エ</w:t>
      </w:r>
      <w:r w:rsidRPr="005551D0">
        <w:rPr>
          <w:rFonts w:ascii="メイリオ" w:eastAsia="メイリオ" w:hAnsi="メイリオ" w:cs="メイリオ" w:hint="eastAsia"/>
          <w:color w:val="auto"/>
        </w:rPr>
        <w:t>）</w:t>
      </w:r>
      <w:r w:rsidR="0040087F" w:rsidRPr="005551D0">
        <w:rPr>
          <w:rFonts w:ascii="メイリオ" w:eastAsia="メイリオ" w:hAnsi="メイリオ" w:cs="メイリオ" w:hint="eastAsia"/>
          <w:color w:val="auto"/>
        </w:rPr>
        <w:t>豊田市食品衛生条例（以下「市条例」といいます。）</w:t>
      </w:r>
    </w:p>
    <w:p w14:paraId="0C2AB6A8" w14:textId="77777777" w:rsidR="0040087F" w:rsidRPr="005551D0" w:rsidRDefault="0040087F" w:rsidP="004772D7">
      <w:pPr>
        <w:spacing w:line="360" w:lineRule="exact"/>
        <w:ind w:firstLineChars="400" w:firstLine="960"/>
        <w:rPr>
          <w:rFonts w:ascii="メイリオ" w:eastAsia="メイリオ" w:hAnsi="メイリオ" w:cs="メイリオ"/>
          <w:color w:val="auto"/>
        </w:rPr>
      </w:pPr>
      <w:r w:rsidRPr="005551D0">
        <w:rPr>
          <w:rFonts w:ascii="メイリオ" w:eastAsia="メイリオ" w:hAnsi="メイリオ" w:cs="メイリオ" w:hint="eastAsia"/>
          <w:color w:val="auto"/>
        </w:rPr>
        <w:t>・生食用食肉の加工又は調理を行う営業施設</w:t>
      </w:r>
    </w:p>
    <w:p w14:paraId="23D8578C" w14:textId="77777777" w:rsidR="00AA2D02" w:rsidRPr="005551D0" w:rsidRDefault="00365090" w:rsidP="00AA2D02">
      <w:pPr>
        <w:spacing w:line="360" w:lineRule="exact"/>
        <w:ind w:left="480" w:hangingChars="200" w:hanging="480"/>
        <w:rPr>
          <w:rFonts w:ascii="メイリオ" w:eastAsia="メイリオ" w:hAnsi="メイリオ" w:cs="メイリオ"/>
          <w:color w:val="auto"/>
        </w:rPr>
      </w:pPr>
      <w:r w:rsidRPr="005551D0">
        <w:rPr>
          <w:rFonts w:ascii="メイリオ" w:eastAsia="メイリオ" w:hAnsi="メイリオ" w:cs="メイリオ" w:hint="eastAsia"/>
          <w:color w:val="auto"/>
        </w:rPr>
        <w:t xml:space="preserve">　</w:t>
      </w:r>
      <w:r w:rsidR="004772D7" w:rsidRPr="005551D0">
        <w:rPr>
          <w:rFonts w:ascii="メイリオ" w:eastAsia="メイリオ" w:hAnsi="メイリオ" w:cs="メイリオ" w:hint="eastAsia"/>
          <w:color w:val="auto"/>
        </w:rPr>
        <w:t xml:space="preserve">　</w:t>
      </w:r>
      <w:r w:rsidR="00A81908" w:rsidRPr="005551D0">
        <w:rPr>
          <w:rFonts w:ascii="メイリオ" w:eastAsia="メイリオ" w:hAnsi="メイリオ" w:cs="メイリオ" w:hint="eastAsia"/>
          <w:color w:val="auto"/>
        </w:rPr>
        <w:t xml:space="preserve">　</w:t>
      </w:r>
      <w:r w:rsidR="0040087F" w:rsidRPr="005551D0">
        <w:rPr>
          <w:rFonts w:ascii="メイリオ" w:eastAsia="メイリオ" w:hAnsi="メイリオ" w:cs="メイリオ" w:hint="eastAsia"/>
          <w:color w:val="auto"/>
        </w:rPr>
        <w:t>なお、食品衛生法等の一部を改正する法律により、営業許可制度が全面的に変更され、営業届出制度が開始され</w:t>
      </w:r>
      <w:r w:rsidR="0040087F" w:rsidRPr="005551D0">
        <w:rPr>
          <w:rFonts w:ascii="メイリオ" w:eastAsia="メイリオ" w:hAnsi="メイリオ" w:cs="メイリオ"/>
          <w:color w:val="auto"/>
        </w:rPr>
        <w:t>た</w:t>
      </w:r>
      <w:r w:rsidR="0040087F" w:rsidRPr="005551D0">
        <w:rPr>
          <w:rFonts w:ascii="メイリオ" w:eastAsia="メイリオ" w:hAnsi="メイリオ" w:cs="メイリオ" w:hint="eastAsia"/>
          <w:color w:val="auto"/>
        </w:rPr>
        <w:t>ことから、各施設等における適切な営業許可の取得や営業の届出について周知、指導を行います。</w:t>
      </w:r>
    </w:p>
    <w:p w14:paraId="74ED2B35" w14:textId="6F7F6ECB" w:rsidR="00667A7F" w:rsidRPr="005551D0" w:rsidRDefault="00AA2D02" w:rsidP="00AA2D02">
      <w:pPr>
        <w:spacing w:line="360" w:lineRule="exact"/>
        <w:ind w:leftChars="200" w:left="720" w:hangingChars="100" w:hanging="240"/>
        <w:rPr>
          <w:rFonts w:ascii="メイリオ" w:eastAsia="メイリオ" w:hAnsi="メイリオ" w:cs="メイリオ"/>
          <w:color w:val="auto"/>
        </w:rPr>
      </w:pPr>
      <w:r w:rsidRPr="005551D0">
        <w:rPr>
          <w:rFonts w:ascii="メイリオ" w:eastAsia="メイリオ" w:hAnsi="メイリオ" w:cs="メイリオ" w:hint="eastAsia"/>
          <w:color w:val="auto"/>
        </w:rPr>
        <w:t xml:space="preserve">ウ　</w:t>
      </w:r>
      <w:r w:rsidR="00E15934" w:rsidRPr="005551D0">
        <w:rPr>
          <w:rFonts w:ascii="メイリオ" w:eastAsia="メイリオ" w:hAnsi="メイリオ" w:cs="メイリオ" w:hint="eastAsia"/>
          <w:color w:val="auto"/>
        </w:rPr>
        <w:t>製造段階、加工段階及び調理段階における監視指導にあ</w:t>
      </w:r>
      <w:r w:rsidR="00365090" w:rsidRPr="005551D0">
        <w:rPr>
          <w:rFonts w:ascii="メイリオ" w:eastAsia="メイリオ" w:hAnsi="メイリオ" w:cs="メイリオ" w:hint="eastAsia"/>
          <w:color w:val="auto"/>
        </w:rPr>
        <w:t>たっては、一般的衛生管理及びHACCPに沿った衛生管理の実施状況を確認、指導します。</w:t>
      </w:r>
    </w:p>
    <w:p w14:paraId="499F9780" w14:textId="0E4E7D7D" w:rsidR="00365090" w:rsidRPr="005551D0" w:rsidRDefault="00AA2D02" w:rsidP="00AA2D02">
      <w:pPr>
        <w:spacing w:line="360" w:lineRule="exact"/>
        <w:ind w:leftChars="200" w:left="720" w:hangingChars="100" w:hanging="240"/>
        <w:rPr>
          <w:rFonts w:ascii="メイリオ" w:eastAsia="メイリオ" w:hAnsi="メイリオ" w:cs="メイリオ"/>
          <w:color w:val="auto"/>
        </w:rPr>
      </w:pPr>
      <w:r w:rsidRPr="005551D0">
        <w:rPr>
          <w:rFonts w:ascii="メイリオ" w:eastAsia="メイリオ" w:hAnsi="メイリオ" w:cs="メイリオ" w:hint="eastAsia"/>
          <w:color w:val="auto"/>
        </w:rPr>
        <w:t xml:space="preserve">エ　</w:t>
      </w:r>
      <w:r w:rsidR="00365090" w:rsidRPr="005551D0">
        <w:rPr>
          <w:rFonts w:ascii="メイリオ" w:eastAsia="メイリオ" w:hAnsi="メイリオ" w:cs="メイリオ" w:hint="eastAsia"/>
          <w:color w:val="auto"/>
        </w:rPr>
        <w:t>食中毒予防の観点から、大規模調理施設（同一メニューを一度に大量に調理する施設）のほか、病院、社会福祉施設、学校給食施設等に対して監視指導を実施します。</w:t>
      </w:r>
    </w:p>
    <w:p w14:paraId="0A83DE19" w14:textId="40930932" w:rsidR="00365090" w:rsidRPr="005551D0" w:rsidRDefault="00AA2D02" w:rsidP="00AA2D02">
      <w:pPr>
        <w:spacing w:line="360" w:lineRule="exact"/>
        <w:ind w:leftChars="200" w:left="720" w:hangingChars="100" w:hanging="240"/>
        <w:rPr>
          <w:rFonts w:ascii="メイリオ" w:eastAsia="メイリオ" w:hAnsi="メイリオ" w:cs="メイリオ"/>
          <w:color w:val="auto"/>
        </w:rPr>
      </w:pPr>
      <w:r w:rsidRPr="005551D0">
        <w:rPr>
          <w:rFonts w:ascii="メイリオ" w:eastAsia="メイリオ" w:hAnsi="メイリオ" w:cs="メイリオ" w:hint="eastAsia"/>
          <w:color w:val="auto"/>
        </w:rPr>
        <w:t xml:space="preserve">オ　</w:t>
      </w:r>
      <w:r w:rsidR="00365090" w:rsidRPr="005551D0">
        <w:rPr>
          <w:rFonts w:ascii="メイリオ" w:eastAsia="メイリオ" w:hAnsi="メイリオ" w:cs="メイリオ" w:hint="eastAsia"/>
          <w:color w:val="auto"/>
        </w:rPr>
        <w:t>食鳥処理の事業の規制及び食鳥検査に関する法律（以下「食鳥処理法」といいます。）の規定に基づく食鳥処理場の構造設備の基準等についての適合を確認し、その遵守を徹底します。また、認定小規模食鳥処理場に対し、手引書を使用してHACCPの考え方を取り入れた衛生管理を指導します。</w:t>
      </w:r>
    </w:p>
    <w:p w14:paraId="7FEC1B54" w14:textId="3ED92F15" w:rsidR="00365090" w:rsidRPr="005551D0" w:rsidRDefault="00184E6D" w:rsidP="00184E6D">
      <w:pPr>
        <w:spacing w:line="360" w:lineRule="exact"/>
        <w:ind w:leftChars="200" w:left="720" w:hangingChars="100" w:hanging="240"/>
        <w:rPr>
          <w:rFonts w:ascii="メイリオ" w:eastAsia="メイリオ" w:hAnsi="メイリオ" w:cs="メイリオ"/>
          <w:color w:val="auto"/>
        </w:rPr>
      </w:pPr>
      <w:r w:rsidRPr="005551D0">
        <w:rPr>
          <w:rFonts w:ascii="メイリオ" w:eastAsia="メイリオ" w:hAnsi="メイリオ" w:cs="メイリオ" w:hint="eastAsia"/>
          <w:color w:val="auto"/>
        </w:rPr>
        <w:t xml:space="preserve">カ　</w:t>
      </w:r>
      <w:r w:rsidR="00365090" w:rsidRPr="005551D0">
        <w:rPr>
          <w:rFonts w:ascii="メイリオ" w:eastAsia="メイリオ" w:hAnsi="メイリオ" w:cs="メイリオ" w:hint="eastAsia"/>
          <w:color w:val="auto"/>
        </w:rPr>
        <w:t>と畜場法に基づく</w:t>
      </w:r>
      <w:r w:rsidR="00BF6E7E" w:rsidRPr="005551D0">
        <w:rPr>
          <w:rFonts w:ascii="メイリオ" w:eastAsia="メイリオ" w:hAnsi="メイリオ" w:cs="メイリオ" w:hint="eastAsia"/>
          <w:color w:val="auto"/>
        </w:rPr>
        <w:t>と畜場</w:t>
      </w:r>
      <w:r w:rsidR="00365090" w:rsidRPr="005551D0">
        <w:rPr>
          <w:rFonts w:ascii="メイリオ" w:eastAsia="メイリオ" w:hAnsi="メイリオ" w:cs="メイリオ" w:hint="eastAsia"/>
          <w:color w:val="auto"/>
          <w:vertAlign w:val="superscript"/>
        </w:rPr>
        <w:t>※５</w:t>
      </w:r>
      <w:r w:rsidR="00365090" w:rsidRPr="005551D0">
        <w:rPr>
          <w:rFonts w:ascii="メイリオ" w:eastAsia="メイリオ" w:hAnsi="メイリオ" w:cs="メイリオ" w:hint="eastAsia"/>
          <w:color w:val="auto"/>
        </w:rPr>
        <w:t>の構造設備の基準等についての適合を確認し、その遵守を徹底するとともに、適切に</w:t>
      </w:r>
      <w:r w:rsidR="00BF6E7E" w:rsidRPr="005551D0">
        <w:rPr>
          <w:rFonts w:ascii="メイリオ" w:eastAsia="メイリオ" w:hAnsi="メイリオ" w:cs="メイリオ" w:hint="eastAsia"/>
          <w:color w:val="auto"/>
        </w:rPr>
        <w:t>と畜検査</w:t>
      </w:r>
      <w:r w:rsidR="00365090" w:rsidRPr="005551D0">
        <w:rPr>
          <w:rFonts w:ascii="メイリオ" w:eastAsia="メイリオ" w:hAnsi="メイリオ" w:cs="メイリオ" w:hint="eastAsia"/>
          <w:color w:val="auto"/>
          <w:vertAlign w:val="superscript"/>
        </w:rPr>
        <w:t>※６</w:t>
      </w:r>
      <w:r w:rsidR="00365090" w:rsidRPr="005551D0">
        <w:rPr>
          <w:rFonts w:ascii="メイリオ" w:eastAsia="メイリオ" w:hAnsi="メイリオ" w:cs="メイリオ" w:hint="eastAsia"/>
          <w:color w:val="auto"/>
        </w:rPr>
        <w:t>を実施します。（現在、豊田市にある施設は豚専用となっています。）また、と畜場のHACCPに基づく衛生管理の実施について指導します。</w:t>
      </w:r>
    </w:p>
    <w:p w14:paraId="1FE152D7" w14:textId="77777777" w:rsidR="00827081" w:rsidRPr="005551D0" w:rsidRDefault="00827081" w:rsidP="00B67033">
      <w:pPr>
        <w:spacing w:line="360" w:lineRule="exact"/>
        <w:rPr>
          <w:rFonts w:ascii="メイリオ" w:eastAsia="メイリオ" w:hAnsi="メイリオ" w:cs="メイリオ"/>
          <w:color w:val="auto"/>
        </w:rPr>
      </w:pPr>
    </w:p>
    <w:p w14:paraId="2233B62F" w14:textId="26C50C06" w:rsidR="00365090" w:rsidRPr="005551D0" w:rsidRDefault="00184E6D" w:rsidP="00B67033">
      <w:pPr>
        <w:spacing w:line="360" w:lineRule="exact"/>
        <w:rPr>
          <w:rFonts w:ascii="メイリオ" w:eastAsia="メイリオ" w:hAnsi="メイリオ" w:cs="メイリオ"/>
          <w:color w:val="auto"/>
        </w:rPr>
      </w:pPr>
      <w:r w:rsidRPr="005551D0">
        <w:rPr>
          <w:rFonts w:ascii="メイリオ" w:eastAsia="メイリオ" w:hAnsi="メイリオ" w:cs="メイリオ" w:hint="eastAsia"/>
          <w:color w:val="auto"/>
        </w:rPr>
        <w:t>（</w:t>
      </w:r>
      <w:r w:rsidR="00365090" w:rsidRPr="005551D0">
        <w:rPr>
          <w:rFonts w:ascii="メイリオ" w:eastAsia="メイリオ" w:hAnsi="メイリオ" w:cs="メイリオ" w:hint="eastAsia"/>
          <w:color w:val="auto"/>
        </w:rPr>
        <w:t>２</w:t>
      </w:r>
      <w:r w:rsidRPr="005551D0">
        <w:rPr>
          <w:rFonts w:ascii="メイリオ" w:eastAsia="メイリオ" w:hAnsi="メイリオ" w:cs="メイリオ" w:hint="eastAsia"/>
          <w:color w:val="auto"/>
        </w:rPr>
        <w:t>）</w:t>
      </w:r>
      <w:r w:rsidR="00365090" w:rsidRPr="005551D0">
        <w:rPr>
          <w:rFonts w:ascii="メイリオ" w:eastAsia="メイリオ" w:hAnsi="メイリオ" w:cs="メイリオ" w:hint="eastAsia"/>
          <w:color w:val="auto"/>
        </w:rPr>
        <w:t>食品供給行程（フードチェーン）を通じた重点監視指導項目</w:t>
      </w:r>
    </w:p>
    <w:p w14:paraId="34E0E5C4" w14:textId="3A0D82AB" w:rsidR="00365090" w:rsidRPr="005551D0" w:rsidRDefault="00365090" w:rsidP="00184E6D">
      <w:pPr>
        <w:spacing w:line="360" w:lineRule="exact"/>
        <w:ind w:leftChars="200" w:left="480" w:firstLineChars="100" w:firstLine="240"/>
        <w:rPr>
          <w:rFonts w:ascii="メイリオ" w:eastAsia="メイリオ" w:hAnsi="メイリオ" w:cs="メイリオ"/>
          <w:color w:val="auto"/>
        </w:rPr>
      </w:pPr>
      <w:r w:rsidRPr="005551D0">
        <w:rPr>
          <w:rFonts w:ascii="メイリオ" w:eastAsia="メイリオ" w:hAnsi="メイリオ" w:cs="メイリオ" w:hint="eastAsia"/>
          <w:color w:val="auto"/>
        </w:rPr>
        <w:t>前項</w:t>
      </w:r>
      <w:r w:rsidR="00B862A4">
        <w:rPr>
          <w:rFonts w:ascii="メイリオ" w:eastAsia="メイリオ" w:hAnsi="メイリオ" w:cs="メイリオ" w:hint="eastAsia"/>
          <w:color w:val="auto"/>
        </w:rPr>
        <w:t>ア</w:t>
      </w:r>
      <w:r w:rsidRPr="005551D0">
        <w:rPr>
          <w:rFonts w:ascii="メイリオ" w:eastAsia="メイリオ" w:hAnsi="メイリオ" w:cs="メイリオ" w:hint="eastAsia"/>
          <w:color w:val="auto"/>
        </w:rPr>
        <w:t>に掲げる事項に加えて、</w:t>
      </w:r>
      <w:r w:rsidR="005A7C1B" w:rsidRPr="005551D0">
        <w:rPr>
          <w:rFonts w:ascii="メイリオ" w:eastAsia="メイリオ" w:hAnsi="メイリオ" w:cs="メイリオ" w:hint="eastAsia"/>
          <w:color w:val="auto"/>
        </w:rPr>
        <w:t>別表１</w:t>
      </w:r>
      <w:r w:rsidRPr="005551D0">
        <w:rPr>
          <w:rFonts w:ascii="メイリオ" w:eastAsia="メイリオ" w:hAnsi="メイリオ" w:cs="メイリオ" w:hint="eastAsia"/>
          <w:color w:val="auto"/>
        </w:rPr>
        <w:t>の食品群の区分ごとに、同表の上欄に掲げる食品供給行程（フードチェーン）の各段階の区分に応じて各欄に掲げる事項に重点を置いて監視指導を実施します。</w:t>
      </w:r>
    </w:p>
    <w:p w14:paraId="32DB6EFD" w14:textId="77777777" w:rsidR="00827081" w:rsidRPr="005551D0" w:rsidRDefault="00827081" w:rsidP="00B67033">
      <w:pPr>
        <w:spacing w:line="360" w:lineRule="exact"/>
        <w:rPr>
          <w:rFonts w:ascii="メイリオ" w:eastAsia="メイリオ" w:hAnsi="メイリオ" w:cs="メイリオ"/>
          <w:color w:val="auto"/>
        </w:rPr>
      </w:pPr>
    </w:p>
    <w:p w14:paraId="273DB122" w14:textId="50751104" w:rsidR="00365090" w:rsidRPr="005551D0" w:rsidRDefault="002E1CD1" w:rsidP="00B67033">
      <w:pPr>
        <w:spacing w:line="360" w:lineRule="exact"/>
        <w:rPr>
          <w:rFonts w:ascii="メイリオ" w:eastAsia="メイリオ" w:hAnsi="メイリオ" w:cs="メイリオ"/>
          <w:color w:val="auto"/>
        </w:rPr>
      </w:pPr>
      <w:r w:rsidRPr="005551D0">
        <w:rPr>
          <w:rFonts w:ascii="メイリオ" w:eastAsia="メイリオ" w:hAnsi="メイリオ" w:cs="メイリオ" w:hint="eastAsia"/>
          <w:color w:val="auto"/>
        </w:rPr>
        <w:t>（</w:t>
      </w:r>
      <w:r w:rsidR="00365090" w:rsidRPr="005551D0">
        <w:rPr>
          <w:rFonts w:ascii="メイリオ" w:eastAsia="メイリオ" w:hAnsi="メイリオ" w:cs="メイリオ" w:hint="eastAsia"/>
          <w:color w:val="auto"/>
        </w:rPr>
        <w:t>３</w:t>
      </w:r>
      <w:r w:rsidRPr="005551D0">
        <w:rPr>
          <w:rFonts w:ascii="メイリオ" w:eastAsia="メイリオ" w:hAnsi="メイリオ" w:cs="メイリオ" w:hint="eastAsia"/>
          <w:color w:val="auto"/>
        </w:rPr>
        <w:t>）</w:t>
      </w:r>
      <w:r w:rsidR="00365090" w:rsidRPr="005551D0">
        <w:rPr>
          <w:rFonts w:ascii="メイリオ" w:eastAsia="メイリオ" w:hAnsi="メイリオ" w:cs="メイリオ" w:hint="eastAsia"/>
          <w:color w:val="auto"/>
        </w:rPr>
        <w:t>重点監視指導事項</w:t>
      </w:r>
    </w:p>
    <w:p w14:paraId="04C13B4C" w14:textId="77777777" w:rsidR="00365090" w:rsidRPr="005551D0" w:rsidRDefault="00365090" w:rsidP="002E1CD1">
      <w:pPr>
        <w:spacing w:line="360" w:lineRule="exact"/>
        <w:ind w:leftChars="218" w:left="523" w:firstLineChars="81" w:firstLine="194"/>
        <w:rPr>
          <w:rFonts w:ascii="メイリオ" w:eastAsia="メイリオ" w:hAnsi="メイリオ" w:cs="メイリオ"/>
          <w:color w:val="auto"/>
        </w:rPr>
      </w:pPr>
      <w:r w:rsidRPr="005551D0">
        <w:rPr>
          <w:rFonts w:ascii="メイリオ" w:eastAsia="メイリオ" w:hAnsi="メイリオ" w:cs="メイリオ" w:hint="eastAsia"/>
          <w:color w:val="auto"/>
        </w:rPr>
        <w:t>別表１に掲げるもののほか、次の事項についても重点的に監視指導を実施します。</w:t>
      </w:r>
    </w:p>
    <w:p w14:paraId="040C9334" w14:textId="36FAA526" w:rsidR="00365090" w:rsidRPr="005551D0" w:rsidRDefault="00D54B7B" w:rsidP="00D54B7B">
      <w:pPr>
        <w:spacing w:line="360" w:lineRule="exact"/>
        <w:ind w:firstLineChars="200" w:firstLine="480"/>
        <w:rPr>
          <w:rFonts w:ascii="メイリオ" w:eastAsia="メイリオ" w:hAnsi="メイリオ" w:cs="メイリオ"/>
          <w:color w:val="auto"/>
        </w:rPr>
      </w:pPr>
      <w:r w:rsidRPr="005551D0">
        <w:rPr>
          <w:rFonts w:ascii="メイリオ" w:eastAsia="メイリオ" w:hAnsi="メイリオ" w:cs="メイリオ" w:hint="eastAsia"/>
          <w:color w:val="auto"/>
        </w:rPr>
        <w:t xml:space="preserve">ア　</w:t>
      </w:r>
      <w:r w:rsidR="00365090" w:rsidRPr="005551D0">
        <w:rPr>
          <w:rFonts w:ascii="メイリオ" w:eastAsia="メイリオ" w:hAnsi="メイリオ" w:cs="メイリオ" w:hint="eastAsia"/>
          <w:color w:val="auto"/>
        </w:rPr>
        <w:t>HACCPに沿った衛生管理の推進に関すること。</w:t>
      </w:r>
    </w:p>
    <w:p w14:paraId="7177D508" w14:textId="12DBAEAF" w:rsidR="00365090" w:rsidRPr="005551D0" w:rsidRDefault="00D54B7B" w:rsidP="00D54B7B">
      <w:pPr>
        <w:spacing w:line="360" w:lineRule="exact"/>
        <w:ind w:firstLineChars="200" w:firstLine="480"/>
        <w:rPr>
          <w:rFonts w:ascii="メイリオ" w:eastAsia="メイリオ" w:hAnsi="メイリオ" w:cs="メイリオ"/>
          <w:color w:val="auto"/>
        </w:rPr>
      </w:pPr>
      <w:r w:rsidRPr="005551D0">
        <w:rPr>
          <w:rFonts w:ascii="メイリオ" w:eastAsia="メイリオ" w:hAnsi="メイリオ" w:cs="メイリオ" w:hint="eastAsia"/>
          <w:color w:val="auto"/>
        </w:rPr>
        <w:t xml:space="preserve">イ　</w:t>
      </w:r>
      <w:r w:rsidR="00365090" w:rsidRPr="005551D0">
        <w:rPr>
          <w:rFonts w:ascii="メイリオ" w:eastAsia="メイリオ" w:hAnsi="メイリオ" w:cs="メイリオ" w:hint="eastAsia"/>
          <w:color w:val="auto"/>
        </w:rPr>
        <w:t>食品表示法に基づく適正表示の実施に関すること。</w:t>
      </w:r>
    </w:p>
    <w:p w14:paraId="1D347504" w14:textId="46376285" w:rsidR="00365090" w:rsidRPr="005551D0" w:rsidRDefault="00D54B7B" w:rsidP="00D54B7B">
      <w:pPr>
        <w:spacing w:line="360" w:lineRule="exact"/>
        <w:ind w:leftChars="200" w:left="720" w:hangingChars="100" w:hanging="240"/>
        <w:rPr>
          <w:rFonts w:ascii="メイリオ" w:eastAsia="メイリオ" w:hAnsi="メイリオ" w:cs="メイリオ"/>
          <w:color w:val="auto"/>
        </w:rPr>
      </w:pPr>
      <w:r w:rsidRPr="005551D0">
        <w:rPr>
          <w:rFonts w:ascii="メイリオ" w:eastAsia="メイリオ" w:hAnsi="メイリオ" w:cs="メイリオ" w:hint="eastAsia"/>
          <w:color w:val="auto"/>
        </w:rPr>
        <w:t xml:space="preserve">ウ　</w:t>
      </w:r>
      <w:r w:rsidR="00365090" w:rsidRPr="005551D0">
        <w:rPr>
          <w:rFonts w:ascii="メイリオ" w:eastAsia="メイリオ" w:hAnsi="メイリオ" w:cs="メイリオ" w:hint="eastAsia"/>
          <w:color w:val="auto"/>
        </w:rPr>
        <w:t>原材料の</w:t>
      </w:r>
      <w:r w:rsidR="00BF6E7E" w:rsidRPr="005551D0">
        <w:rPr>
          <w:rFonts w:ascii="メイリオ" w:eastAsia="メイリオ" w:hAnsi="メイリオ" w:cs="メイリオ" w:hint="eastAsia"/>
          <w:color w:val="auto"/>
        </w:rPr>
        <w:t>検収</w:t>
      </w:r>
      <w:r w:rsidR="00365090" w:rsidRPr="005551D0">
        <w:rPr>
          <w:rFonts w:ascii="メイリオ" w:eastAsia="メイリオ" w:hAnsi="メイリオ" w:cs="メイリオ" w:hint="eastAsia"/>
          <w:color w:val="auto"/>
          <w:vertAlign w:val="superscript"/>
        </w:rPr>
        <w:t>※７</w:t>
      </w:r>
      <w:r w:rsidR="00365090" w:rsidRPr="005551D0">
        <w:rPr>
          <w:rFonts w:ascii="メイリオ" w:eastAsia="メイリオ" w:hAnsi="メイリオ" w:cs="メイリオ" w:hint="eastAsia"/>
          <w:color w:val="auto"/>
        </w:rPr>
        <w:t>（アレルギー物質を含む食品に関する表示の徹底のための点検及び確認を含む。）、保管に関すること。</w:t>
      </w:r>
    </w:p>
    <w:p w14:paraId="5C47F632" w14:textId="20DBB81A" w:rsidR="0043660A" w:rsidRPr="005551D0" w:rsidRDefault="00D54B7B" w:rsidP="00D54B7B">
      <w:pPr>
        <w:spacing w:line="360" w:lineRule="exact"/>
        <w:ind w:firstLineChars="200" w:firstLine="480"/>
        <w:rPr>
          <w:rFonts w:ascii="メイリオ" w:eastAsia="メイリオ" w:hAnsi="メイリオ" w:cs="メイリオ"/>
          <w:color w:val="auto"/>
        </w:rPr>
      </w:pPr>
      <w:r w:rsidRPr="005551D0">
        <w:rPr>
          <w:rFonts w:ascii="メイリオ" w:eastAsia="メイリオ" w:hAnsi="メイリオ" w:cs="メイリオ" w:hint="eastAsia"/>
          <w:color w:val="auto"/>
        </w:rPr>
        <w:t xml:space="preserve">エ　</w:t>
      </w:r>
      <w:r w:rsidR="00365090" w:rsidRPr="005551D0">
        <w:rPr>
          <w:rFonts w:ascii="メイリオ" w:eastAsia="メイリオ" w:hAnsi="メイリオ" w:cs="メイリオ" w:hint="eastAsia"/>
          <w:color w:val="auto"/>
        </w:rPr>
        <w:t>異物混入防止に関すること。</w:t>
      </w:r>
    </w:p>
    <w:p w14:paraId="0079DD85" w14:textId="4188A8C3" w:rsidR="00B03688" w:rsidRPr="005551D0" w:rsidRDefault="00D54B7B" w:rsidP="00C40C59">
      <w:pPr>
        <w:spacing w:line="360" w:lineRule="exact"/>
        <w:ind w:leftChars="200" w:left="720" w:hangingChars="100" w:hanging="240"/>
        <w:rPr>
          <w:rFonts w:ascii="メイリオ" w:eastAsia="メイリオ" w:hAnsi="メイリオ" w:cs="メイリオ"/>
          <w:color w:val="auto"/>
        </w:rPr>
      </w:pPr>
      <w:r w:rsidRPr="005551D0">
        <w:rPr>
          <w:rFonts w:ascii="メイリオ" w:eastAsia="メイリオ" w:hAnsi="メイリオ" w:cs="メイリオ" w:hint="eastAsia"/>
          <w:color w:val="auto"/>
        </w:rPr>
        <w:t xml:space="preserve">オ　</w:t>
      </w:r>
      <w:r w:rsidR="00E958D6">
        <w:rPr>
          <w:rFonts w:ascii="メイリオ" w:eastAsia="メイリオ" w:hAnsi="メイリオ" w:cs="メイリオ" w:hint="eastAsia"/>
          <w:color w:val="auto"/>
        </w:rPr>
        <w:t>こども園</w:t>
      </w:r>
      <w:r w:rsidR="00C40C59">
        <w:rPr>
          <w:rFonts w:ascii="メイリオ" w:eastAsia="メイリオ" w:hAnsi="メイリオ" w:cs="メイリオ" w:hint="eastAsia"/>
          <w:color w:val="auto"/>
        </w:rPr>
        <w:t>等</w:t>
      </w:r>
      <w:r w:rsidR="001B6F9C">
        <w:rPr>
          <w:rFonts w:ascii="メイリオ" w:eastAsia="メイリオ" w:hAnsi="メイリオ" w:cs="メイリオ" w:hint="eastAsia"/>
          <w:color w:val="auto"/>
        </w:rPr>
        <w:t>教育・保育施設</w:t>
      </w:r>
      <w:r w:rsidR="00E958D6">
        <w:rPr>
          <w:rFonts w:ascii="メイリオ" w:eastAsia="メイリオ" w:hAnsi="メイリオ" w:cs="メイリオ" w:hint="eastAsia"/>
          <w:color w:val="auto"/>
        </w:rPr>
        <w:t>、学校給食施設及び</w:t>
      </w:r>
      <w:r w:rsidR="00A91D6B" w:rsidRPr="005551D0">
        <w:rPr>
          <w:rFonts w:ascii="メイリオ" w:eastAsia="メイリオ" w:hAnsi="メイリオ" w:cs="メイリオ" w:hint="eastAsia"/>
          <w:color w:val="auto"/>
        </w:rPr>
        <w:t>社会福祉施設</w:t>
      </w:r>
      <w:r w:rsidR="00A91D6B" w:rsidRPr="005551D0">
        <w:rPr>
          <w:rFonts w:ascii="メイリオ" w:eastAsia="メイリオ" w:hAnsi="メイリオ" w:hint="eastAsia"/>
          <w:color w:val="auto"/>
        </w:rPr>
        <w:t>における衛生管理に関すること</w:t>
      </w:r>
      <w:r w:rsidR="0079099E" w:rsidRPr="005551D0">
        <w:rPr>
          <w:rFonts w:ascii="メイリオ" w:eastAsia="メイリオ" w:hAnsi="メイリオ" w:cs="メイリオ" w:hint="eastAsia"/>
          <w:color w:val="auto"/>
        </w:rPr>
        <w:t>。</w:t>
      </w:r>
    </w:p>
    <w:p w14:paraId="5E33DA3B" w14:textId="77777777" w:rsidR="00A22E75" w:rsidRPr="005551D0" w:rsidRDefault="00A22E75" w:rsidP="00B67033">
      <w:pPr>
        <w:spacing w:line="360" w:lineRule="exact"/>
        <w:rPr>
          <w:rFonts w:ascii="メイリオ" w:eastAsia="メイリオ" w:hAnsi="メイリオ" w:cs="メイリオ"/>
          <w:color w:val="auto"/>
        </w:rPr>
      </w:pPr>
    </w:p>
    <w:p w14:paraId="0647FC01" w14:textId="77777777" w:rsidR="00A22E75" w:rsidRPr="005551D0" w:rsidRDefault="00A22E75" w:rsidP="00B67033">
      <w:pPr>
        <w:spacing w:line="360" w:lineRule="exact"/>
        <w:rPr>
          <w:rFonts w:ascii="メイリオ" w:eastAsia="メイリオ" w:hAnsi="メイリオ" w:cs="メイリオ"/>
          <w:color w:val="auto"/>
        </w:rPr>
      </w:pPr>
    </w:p>
    <w:p w14:paraId="129B66E4" w14:textId="17F1E771" w:rsidR="00A22E75" w:rsidRPr="005551D0" w:rsidRDefault="00A22E75" w:rsidP="00B67033">
      <w:pPr>
        <w:spacing w:line="360" w:lineRule="exact"/>
        <w:rPr>
          <w:rFonts w:ascii="メイリオ" w:eastAsia="メイリオ" w:hAnsi="メイリオ" w:cs="メイリオ"/>
          <w:color w:val="auto"/>
        </w:rPr>
      </w:pPr>
    </w:p>
    <w:p w14:paraId="36E5A893" w14:textId="1A7CEB91" w:rsidR="00BE5AC7" w:rsidRDefault="00BE5AC7" w:rsidP="00B67033">
      <w:pPr>
        <w:spacing w:line="360" w:lineRule="exact"/>
        <w:rPr>
          <w:rFonts w:ascii="メイリオ" w:eastAsia="メイリオ" w:hAnsi="メイリオ" w:cs="メイリオ"/>
          <w:color w:val="auto"/>
        </w:rPr>
      </w:pPr>
    </w:p>
    <w:p w14:paraId="4565EAF9" w14:textId="77777777" w:rsidR="00CA059B" w:rsidRPr="005551D0" w:rsidRDefault="00CA059B" w:rsidP="00B67033">
      <w:pPr>
        <w:spacing w:line="360" w:lineRule="exact"/>
        <w:rPr>
          <w:rFonts w:ascii="メイリオ" w:eastAsia="メイリオ" w:hAnsi="メイリオ" w:cs="メイリオ"/>
          <w:color w:val="auto"/>
        </w:rPr>
      </w:pPr>
    </w:p>
    <w:p w14:paraId="6EC6F8F7" w14:textId="77777777" w:rsidR="00950A48" w:rsidRPr="005551D0" w:rsidRDefault="00950A48" w:rsidP="00B67033">
      <w:pPr>
        <w:spacing w:line="360" w:lineRule="exact"/>
        <w:rPr>
          <w:rFonts w:ascii="メイリオ" w:eastAsia="メイリオ" w:hAnsi="メイリオ" w:cs="メイリオ"/>
          <w:color w:val="auto"/>
        </w:rPr>
      </w:pPr>
    </w:p>
    <w:p w14:paraId="4D2793B6" w14:textId="77777777" w:rsidR="000F4AF1" w:rsidRPr="005551D0" w:rsidRDefault="00827081" w:rsidP="00365090">
      <w:pPr>
        <w:spacing w:line="360" w:lineRule="exact"/>
        <w:rPr>
          <w:rFonts w:ascii="メイリオ" w:eastAsia="メイリオ" w:hAnsi="メイリオ" w:cs="メイリオ"/>
          <w:color w:val="auto"/>
        </w:rPr>
      </w:pPr>
      <w:r w:rsidRPr="005551D0">
        <w:rPr>
          <w:rFonts w:ascii="メイリオ" w:eastAsia="メイリオ" w:hAnsi="メイリオ" w:cs="メイリオ" w:hint="eastAsia"/>
          <w:b/>
          <w:bCs/>
          <w:noProof/>
          <w:color w:val="auto"/>
          <w:sz w:val="28"/>
          <w:szCs w:val="28"/>
        </w:rPr>
        <mc:AlternateContent>
          <mc:Choice Requires="wps">
            <w:drawing>
              <wp:anchor distT="0" distB="0" distL="114300" distR="114300" simplePos="0" relativeHeight="251681792" behindDoc="0" locked="0" layoutInCell="1" allowOverlap="1" wp14:anchorId="19D55021" wp14:editId="276FC8AF">
                <wp:simplePos x="0" y="0"/>
                <wp:positionH relativeFrom="margin">
                  <wp:align>right</wp:align>
                </wp:positionH>
                <wp:positionV relativeFrom="paragraph">
                  <wp:posOffset>165735</wp:posOffset>
                </wp:positionV>
                <wp:extent cx="5781675" cy="33337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5781675" cy="333375"/>
                        </a:xfrm>
                        <a:prstGeom prst="rect">
                          <a:avLst/>
                        </a:prstGeom>
                        <a:no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03F593" id="正方形/長方形 7" o:spid="_x0000_s1026" style="position:absolute;left:0;text-align:left;margin-left:404.05pt;margin-top:13.05pt;width:455.25pt;height:26.25pt;z-index:25168179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" filled="f" strokecolor="windowText" strokeweight="2pt">
                <w10:wrap anchorx="margin"/>
              </v:rect>
            </w:pict>
          </mc:Fallback>
        </mc:AlternateContent>
      </w:r>
    </w:p>
    <w:p w14:paraId="025A9B44" w14:textId="77777777" w:rsidR="00365090" w:rsidRPr="005551D0" w:rsidRDefault="004854C3" w:rsidP="004854C3">
      <w:pPr>
        <w:spacing w:line="360" w:lineRule="exact"/>
        <w:ind w:firstLineChars="100" w:firstLine="280"/>
        <w:rPr>
          <w:rFonts w:ascii="メイリオ" w:eastAsia="メイリオ" w:hAnsi="メイリオ" w:cs="メイリオ"/>
          <w:b/>
          <w:bCs/>
          <w:color w:val="auto"/>
          <w:sz w:val="28"/>
          <w:szCs w:val="28"/>
        </w:rPr>
      </w:pPr>
      <w:bookmarkStart w:id="2" w:name="Ⅲ"/>
      <w:r w:rsidRPr="005551D0">
        <w:rPr>
          <w:rFonts w:ascii="メイリオ" w:eastAsia="メイリオ" w:hAnsi="メイリオ" w:cs="メイリオ" w:hint="eastAsia"/>
          <w:b/>
          <w:bCs/>
          <w:color w:val="auto"/>
          <w:sz w:val="28"/>
          <w:szCs w:val="28"/>
        </w:rPr>
        <w:t xml:space="preserve">３　</w:t>
      </w:r>
      <w:r w:rsidR="00365090" w:rsidRPr="005551D0">
        <w:rPr>
          <w:rFonts w:ascii="メイリオ" w:eastAsia="メイリオ" w:hAnsi="メイリオ" w:cs="メイリオ" w:hint="eastAsia"/>
          <w:b/>
          <w:bCs/>
          <w:color w:val="auto"/>
          <w:sz w:val="28"/>
          <w:szCs w:val="28"/>
        </w:rPr>
        <w:t>実施体系</w:t>
      </w:r>
      <w:bookmarkEnd w:id="2"/>
    </w:p>
    <w:p w14:paraId="690333A0" w14:textId="77777777" w:rsidR="00827081" w:rsidRPr="005551D0" w:rsidRDefault="00827081" w:rsidP="00365090">
      <w:pPr>
        <w:spacing w:line="360" w:lineRule="exact"/>
        <w:rPr>
          <w:rFonts w:ascii="メイリオ" w:eastAsia="メイリオ" w:hAnsi="メイリオ" w:cs="メイリオ"/>
          <w:b/>
          <w:bCs/>
          <w:color w:val="auto"/>
        </w:rPr>
      </w:pPr>
    </w:p>
    <w:p w14:paraId="3AE07C9C" w14:textId="1AF57E81" w:rsidR="00365090" w:rsidRPr="005551D0" w:rsidRDefault="00365090" w:rsidP="004854C3">
      <w:pPr>
        <w:spacing w:line="360" w:lineRule="exact"/>
        <w:ind w:firstLineChars="100" w:firstLine="240"/>
        <w:rPr>
          <w:rFonts w:ascii="メイリオ" w:eastAsia="メイリオ" w:hAnsi="メイリオ" w:cs="メイリオ"/>
          <w:b/>
          <w:bCs/>
          <w:color w:val="auto"/>
        </w:rPr>
      </w:pPr>
      <w:r w:rsidRPr="005551D0">
        <w:rPr>
          <w:rFonts w:ascii="メイリオ" w:eastAsia="メイリオ" w:hAnsi="メイリオ" w:cs="メイリオ" w:hint="eastAsia"/>
          <w:b/>
          <w:bCs/>
          <w:color w:val="auto"/>
        </w:rPr>
        <w:t>監視指導実施機関及び試験検査実施機関について体制を整備するとともに、食品衛生監視員等の人員の確保を図ります。</w:t>
      </w:r>
    </w:p>
    <w:p w14:paraId="51194456" w14:textId="77777777" w:rsidR="00EC6003" w:rsidRPr="005551D0" w:rsidRDefault="00EC6003" w:rsidP="00365090">
      <w:pPr>
        <w:spacing w:line="360" w:lineRule="exact"/>
        <w:rPr>
          <w:rFonts w:ascii="メイリオ" w:eastAsia="メイリオ" w:hAnsi="メイリオ" w:cs="メイリオ"/>
          <w:b/>
          <w:bCs/>
          <w:color w:val="auto"/>
        </w:rPr>
      </w:pPr>
    </w:p>
    <w:p w14:paraId="515F8503" w14:textId="6378B010" w:rsidR="00365090" w:rsidRPr="005551D0" w:rsidRDefault="00B1608D" w:rsidP="00365090">
      <w:pPr>
        <w:spacing w:line="360" w:lineRule="exact"/>
        <w:rPr>
          <w:rFonts w:ascii="メイリオ" w:eastAsia="メイリオ" w:hAnsi="メイリオ" w:cs="メイリオ"/>
          <w:bCs/>
          <w:color w:val="auto"/>
        </w:rPr>
      </w:pPr>
      <w:r w:rsidRPr="005551D0">
        <w:rPr>
          <w:rFonts w:ascii="メイリオ" w:eastAsia="メイリオ" w:hAnsi="メイリオ" w:cs="メイリオ" w:hint="eastAsia"/>
          <w:color w:val="auto"/>
        </w:rPr>
        <w:t>（</w:t>
      </w:r>
      <w:r w:rsidR="004854C3" w:rsidRPr="005551D0">
        <w:rPr>
          <w:rFonts w:ascii="メイリオ" w:eastAsia="メイリオ" w:hAnsi="メイリオ" w:cs="メイリオ" w:hint="eastAsia"/>
          <w:color w:val="auto"/>
        </w:rPr>
        <w:t>１</w:t>
      </w:r>
      <w:r w:rsidRPr="005551D0">
        <w:rPr>
          <w:rFonts w:ascii="メイリオ" w:eastAsia="メイリオ" w:hAnsi="メイリオ" w:cs="メイリオ" w:hint="eastAsia"/>
          <w:color w:val="auto"/>
        </w:rPr>
        <w:t>）</w:t>
      </w:r>
      <w:r w:rsidR="00365090" w:rsidRPr="005551D0">
        <w:rPr>
          <w:rFonts w:ascii="メイリオ" w:eastAsia="メイリオ" w:hAnsi="メイリオ" w:cs="メイリオ" w:hint="eastAsia"/>
          <w:color w:val="auto"/>
        </w:rPr>
        <w:t>基本的な監視指導実施体制</w:t>
      </w:r>
    </w:p>
    <w:p w14:paraId="587EA1E6" w14:textId="77777777" w:rsidR="00827081" w:rsidRPr="005551D0" w:rsidRDefault="00365090" w:rsidP="00B1608D">
      <w:pPr>
        <w:spacing w:line="360" w:lineRule="exact"/>
        <w:ind w:firstLineChars="300" w:firstLine="720"/>
        <w:rPr>
          <w:rFonts w:ascii="メイリオ" w:eastAsia="メイリオ" w:hAnsi="メイリオ" w:cs="メイリオ"/>
          <w:color w:val="auto"/>
        </w:rPr>
      </w:pPr>
      <w:r w:rsidRPr="005551D0">
        <w:rPr>
          <w:rFonts w:ascii="メイリオ" w:eastAsia="メイリオ" w:hAnsi="メイリオ" w:cs="メイリオ" w:hint="eastAsia"/>
          <w:color w:val="auto"/>
        </w:rPr>
        <w:t>豊田市における監視指導の実施に係る業務分担は、次のとおりです。</w:t>
      </w:r>
    </w:p>
    <w:p w14:paraId="0D15DE48" w14:textId="6AD627D2" w:rsidR="00365090" w:rsidRPr="005551D0" w:rsidRDefault="00B1608D" w:rsidP="00B1608D">
      <w:pPr>
        <w:spacing w:line="360" w:lineRule="exact"/>
        <w:ind w:firstLineChars="200" w:firstLine="480"/>
        <w:rPr>
          <w:color w:val="auto"/>
        </w:rPr>
      </w:pPr>
      <w:r w:rsidRPr="005551D0">
        <w:rPr>
          <w:rFonts w:ascii="メイリオ" w:eastAsia="メイリオ" w:hAnsi="メイリオ" w:cs="メイリオ" w:hint="eastAsia"/>
          <w:color w:val="auto"/>
        </w:rPr>
        <w:t xml:space="preserve">ア　</w:t>
      </w:r>
      <w:r w:rsidR="00365090" w:rsidRPr="005551D0">
        <w:rPr>
          <w:rFonts w:ascii="メイリオ" w:eastAsia="メイリオ" w:hAnsi="メイリオ" w:cs="メイリオ" w:hint="eastAsia"/>
          <w:color w:val="auto"/>
        </w:rPr>
        <w:t>豊田市保健所　保健衛生課　食品衛生指導・監視担当</w:t>
      </w:r>
    </w:p>
    <w:p w14:paraId="1AFD2EF3" w14:textId="77777777" w:rsidR="00365090" w:rsidRPr="005551D0" w:rsidRDefault="00365090" w:rsidP="00B1608D">
      <w:pPr>
        <w:spacing w:line="360" w:lineRule="exact"/>
        <w:ind w:leftChars="300" w:left="720" w:firstLineChars="100" w:firstLine="240"/>
        <w:rPr>
          <w:rFonts w:ascii="メイリオ" w:eastAsia="メイリオ" w:hAnsi="メイリオ" w:cs="メイリオ"/>
          <w:color w:val="auto"/>
        </w:rPr>
      </w:pPr>
      <w:r w:rsidRPr="005551D0">
        <w:rPr>
          <w:rFonts w:ascii="メイリオ" w:eastAsia="メイリオ" w:hAnsi="メイリオ" w:cs="メイリオ" w:hint="eastAsia"/>
          <w:color w:val="auto"/>
        </w:rPr>
        <w:t>豊田市内の食品関係施設、豊田市公設地方卸売市場における監視指導及び食品等の</w:t>
      </w:r>
      <w:r w:rsidR="00BF6E7E" w:rsidRPr="005551D0">
        <w:rPr>
          <w:rFonts w:ascii="メイリオ" w:eastAsia="メイリオ" w:hAnsi="メイリオ" w:cs="メイリオ" w:hint="eastAsia"/>
          <w:color w:val="auto"/>
        </w:rPr>
        <w:t>収去</w:t>
      </w:r>
      <w:r w:rsidRPr="005551D0">
        <w:rPr>
          <w:rFonts w:ascii="メイリオ" w:eastAsia="メイリオ" w:hAnsi="メイリオ" w:cs="メイリオ" w:hint="eastAsia"/>
          <w:color w:val="auto"/>
          <w:vertAlign w:val="superscript"/>
        </w:rPr>
        <w:t>※８</w:t>
      </w:r>
      <w:r w:rsidRPr="005551D0">
        <w:rPr>
          <w:rFonts w:ascii="メイリオ" w:eastAsia="メイリオ" w:hAnsi="メイリオ" w:cs="メイリオ" w:hint="eastAsia"/>
          <w:color w:val="auto"/>
        </w:rPr>
        <w:t>を実施します。</w:t>
      </w:r>
    </w:p>
    <w:p w14:paraId="7DFEDBFE" w14:textId="77777777" w:rsidR="00365090" w:rsidRPr="005551D0" w:rsidRDefault="00365090" w:rsidP="00B1608D">
      <w:pPr>
        <w:spacing w:line="360" w:lineRule="exact"/>
        <w:ind w:leftChars="300" w:left="720" w:firstLineChars="100" w:firstLine="240"/>
        <w:rPr>
          <w:rFonts w:ascii="メイリオ" w:eastAsia="メイリオ" w:hAnsi="メイリオ" w:cs="メイリオ"/>
          <w:color w:val="auto"/>
        </w:rPr>
      </w:pPr>
      <w:r w:rsidRPr="005551D0">
        <w:rPr>
          <w:rFonts w:ascii="メイリオ" w:eastAsia="メイリオ" w:hAnsi="メイリオ" w:cs="メイリオ" w:hint="eastAsia"/>
          <w:color w:val="auto"/>
        </w:rPr>
        <w:t>市民への食品等による危害発生防止のための情報提供及び食品等事業者への衛生管理の啓発を実施します。</w:t>
      </w:r>
    </w:p>
    <w:p w14:paraId="354A968F" w14:textId="32BF2253" w:rsidR="00365090" w:rsidRPr="005551D0" w:rsidRDefault="00365090" w:rsidP="00B1608D">
      <w:pPr>
        <w:spacing w:line="360" w:lineRule="exact"/>
        <w:ind w:leftChars="300" w:left="720" w:firstLineChars="100" w:firstLine="240"/>
        <w:rPr>
          <w:color w:val="auto"/>
        </w:rPr>
      </w:pPr>
      <w:r w:rsidRPr="005551D0">
        <w:rPr>
          <w:rFonts w:ascii="メイリオ" w:eastAsia="メイリオ" w:hAnsi="メイリオ" w:cs="メイリオ" w:hint="eastAsia"/>
          <w:color w:val="auto"/>
        </w:rPr>
        <w:t>なお、必要に応じて保健部</w:t>
      </w:r>
      <w:r w:rsidR="00E958D6">
        <w:rPr>
          <w:rFonts w:ascii="メイリオ" w:eastAsia="メイリオ" w:hAnsi="メイリオ" w:cs="メイリオ" w:hint="eastAsia"/>
          <w:color w:val="auto"/>
        </w:rPr>
        <w:t>健康政策</w:t>
      </w:r>
      <w:r w:rsidRPr="005551D0">
        <w:rPr>
          <w:rFonts w:ascii="メイリオ" w:eastAsia="メイリオ" w:hAnsi="メイリオ" w:cs="メイリオ" w:hint="eastAsia"/>
          <w:color w:val="auto"/>
        </w:rPr>
        <w:t>課等の関係課と連携をとりながら監視指導にあたりま</w:t>
      </w:r>
      <w:r w:rsidR="00827081" w:rsidRPr="005551D0">
        <w:rPr>
          <w:rFonts w:ascii="メイリオ" w:eastAsia="メイリオ" w:hAnsi="メイリオ" w:cs="メイリオ" w:hint="eastAsia"/>
          <w:color w:val="auto"/>
        </w:rPr>
        <w:t>す</w:t>
      </w:r>
      <w:r w:rsidR="00E75537" w:rsidRPr="005551D0">
        <w:rPr>
          <w:rFonts w:ascii="メイリオ" w:eastAsia="メイリオ" w:hAnsi="メイリオ" w:cs="メイリオ" w:hint="eastAsia"/>
          <w:color w:val="auto"/>
        </w:rPr>
        <w:t>。</w:t>
      </w:r>
    </w:p>
    <w:p w14:paraId="097ECC63" w14:textId="4AE86BE7" w:rsidR="00365090" w:rsidRPr="005551D0" w:rsidRDefault="00D67339" w:rsidP="00D67339">
      <w:pPr>
        <w:spacing w:line="360" w:lineRule="exact"/>
        <w:ind w:firstLineChars="200" w:firstLine="480"/>
        <w:rPr>
          <w:color w:val="auto"/>
        </w:rPr>
      </w:pPr>
      <w:r w:rsidRPr="005551D0">
        <w:rPr>
          <w:rFonts w:ascii="メイリオ" w:eastAsia="メイリオ" w:hAnsi="メイリオ" w:cs="メイリオ" w:hint="eastAsia"/>
          <w:color w:val="auto"/>
        </w:rPr>
        <w:t xml:space="preserve">イ　</w:t>
      </w:r>
      <w:r w:rsidR="00365090" w:rsidRPr="005551D0">
        <w:rPr>
          <w:rFonts w:ascii="メイリオ" w:eastAsia="メイリオ" w:hAnsi="メイリオ" w:cs="メイリオ" w:hint="eastAsia"/>
          <w:color w:val="auto"/>
        </w:rPr>
        <w:t>豊田市食肉衛生検査所</w:t>
      </w:r>
    </w:p>
    <w:p w14:paraId="60739CAC" w14:textId="77777777" w:rsidR="00365090" w:rsidRPr="005551D0" w:rsidRDefault="00365090" w:rsidP="00D67339">
      <w:pPr>
        <w:spacing w:line="360" w:lineRule="exact"/>
        <w:ind w:firstLineChars="400" w:firstLine="960"/>
        <w:rPr>
          <w:rFonts w:ascii="メイリオ" w:eastAsia="メイリオ" w:hAnsi="メイリオ" w:cs="メイリオ"/>
          <w:color w:val="auto"/>
        </w:rPr>
      </w:pPr>
      <w:r w:rsidRPr="005551D0">
        <w:rPr>
          <w:rFonts w:ascii="メイリオ" w:eastAsia="メイリオ" w:hAnsi="メイリオ" w:cs="メイリオ" w:hint="eastAsia"/>
          <w:color w:val="auto"/>
        </w:rPr>
        <w:t>と畜場における監視指導及びと畜検査を実施します。</w:t>
      </w:r>
    </w:p>
    <w:p w14:paraId="4E4E60DA" w14:textId="77777777" w:rsidR="00365090" w:rsidRPr="005551D0" w:rsidRDefault="00365090" w:rsidP="00D67339">
      <w:pPr>
        <w:spacing w:line="360" w:lineRule="exact"/>
        <w:ind w:firstLineChars="400" w:firstLine="960"/>
        <w:rPr>
          <w:color w:val="auto"/>
        </w:rPr>
      </w:pPr>
      <w:r w:rsidRPr="005551D0">
        <w:rPr>
          <w:rFonts w:ascii="メイリオ" w:eastAsia="メイリオ" w:hAnsi="メイリオ" w:cs="メイリオ" w:hint="eastAsia"/>
          <w:color w:val="auto"/>
        </w:rPr>
        <w:t>また、食鳥処理場における監視指導を実施します。</w:t>
      </w:r>
    </w:p>
    <w:p w14:paraId="2FE67A64" w14:textId="74F0B8F9" w:rsidR="00365090" w:rsidRPr="005551D0" w:rsidRDefault="00D67339" w:rsidP="00D67339">
      <w:pPr>
        <w:spacing w:line="360" w:lineRule="exact"/>
        <w:ind w:firstLineChars="200" w:firstLine="480"/>
        <w:rPr>
          <w:color w:val="auto"/>
        </w:rPr>
      </w:pPr>
      <w:r w:rsidRPr="005551D0">
        <w:rPr>
          <w:rFonts w:ascii="メイリオ" w:eastAsia="メイリオ" w:hAnsi="メイリオ" w:cs="メイリオ" w:hint="eastAsia"/>
          <w:color w:val="auto"/>
        </w:rPr>
        <w:t xml:space="preserve">ウ　</w:t>
      </w:r>
      <w:r w:rsidR="00365090" w:rsidRPr="005551D0">
        <w:rPr>
          <w:rFonts w:ascii="メイリオ" w:eastAsia="メイリオ" w:hAnsi="メイリオ" w:cs="メイリオ" w:hint="eastAsia"/>
          <w:color w:val="auto"/>
        </w:rPr>
        <w:t>豊田市衛生試験所</w:t>
      </w:r>
    </w:p>
    <w:p w14:paraId="37F21716" w14:textId="77777777" w:rsidR="00365090" w:rsidRPr="005551D0" w:rsidRDefault="00365090" w:rsidP="00D67339">
      <w:pPr>
        <w:spacing w:line="360" w:lineRule="exact"/>
        <w:ind w:firstLineChars="400" w:firstLine="960"/>
        <w:rPr>
          <w:rFonts w:ascii="メイリオ" w:eastAsia="メイリオ" w:hAnsi="メイリオ" w:cs="メイリオ"/>
          <w:color w:val="auto"/>
        </w:rPr>
      </w:pPr>
      <w:r w:rsidRPr="005551D0">
        <w:rPr>
          <w:rFonts w:ascii="メイリオ" w:eastAsia="メイリオ" w:hAnsi="メイリオ" w:cs="メイリオ" w:hint="eastAsia"/>
          <w:color w:val="auto"/>
        </w:rPr>
        <w:t>食品等の検査を実施します。</w:t>
      </w:r>
    </w:p>
    <w:p w14:paraId="5D6C68C7" w14:textId="77777777" w:rsidR="000F4AF1" w:rsidRPr="005551D0" w:rsidRDefault="000F4AF1" w:rsidP="000F4AF1">
      <w:pPr>
        <w:spacing w:line="360" w:lineRule="exact"/>
        <w:ind w:firstLineChars="100" w:firstLine="240"/>
        <w:rPr>
          <w:color w:val="auto"/>
        </w:rPr>
      </w:pPr>
    </w:p>
    <w:p w14:paraId="22FC8691" w14:textId="182D75A3" w:rsidR="00365090" w:rsidRPr="005551D0" w:rsidRDefault="00737185" w:rsidP="00365090">
      <w:pPr>
        <w:spacing w:line="360" w:lineRule="exact"/>
        <w:rPr>
          <w:color w:val="auto"/>
        </w:rPr>
      </w:pPr>
      <w:r w:rsidRPr="005551D0">
        <w:rPr>
          <w:rFonts w:ascii="メイリオ" w:eastAsia="メイリオ" w:hAnsi="メイリオ" w:cs="メイリオ" w:hint="eastAsia"/>
          <w:color w:val="auto"/>
        </w:rPr>
        <w:t>（</w:t>
      </w:r>
      <w:r w:rsidR="00EB309C" w:rsidRPr="005551D0">
        <w:rPr>
          <w:rFonts w:ascii="メイリオ" w:eastAsia="メイリオ" w:hAnsi="メイリオ" w:cs="メイリオ" w:hint="eastAsia"/>
          <w:color w:val="auto"/>
        </w:rPr>
        <w:t>２</w:t>
      </w:r>
      <w:r w:rsidRPr="005551D0">
        <w:rPr>
          <w:rFonts w:ascii="メイリオ" w:eastAsia="メイリオ" w:hAnsi="メイリオ" w:cs="メイリオ" w:hint="eastAsia"/>
          <w:color w:val="auto"/>
        </w:rPr>
        <w:t>）</w:t>
      </w:r>
      <w:r w:rsidR="00365090" w:rsidRPr="005551D0">
        <w:rPr>
          <w:rFonts w:ascii="メイリオ" w:eastAsia="メイリオ" w:hAnsi="メイリオ" w:cs="メイリオ" w:hint="eastAsia"/>
          <w:color w:val="auto"/>
        </w:rPr>
        <w:t>厚生労働省、消費者庁、都道府県等その他関係機関相互の連携確保</w:t>
      </w:r>
    </w:p>
    <w:p w14:paraId="4CC32E35" w14:textId="77777777" w:rsidR="00365090" w:rsidRPr="005551D0" w:rsidRDefault="00365090" w:rsidP="00737185">
      <w:pPr>
        <w:spacing w:line="360" w:lineRule="exact"/>
        <w:ind w:leftChars="200" w:left="480" w:firstLineChars="100" w:firstLine="240"/>
        <w:rPr>
          <w:rFonts w:ascii="メイリオ" w:eastAsia="メイリオ" w:hAnsi="メイリオ" w:cs="メイリオ"/>
          <w:color w:val="auto"/>
        </w:rPr>
      </w:pPr>
      <w:r w:rsidRPr="005551D0">
        <w:rPr>
          <w:rFonts w:ascii="メイリオ" w:eastAsia="メイリオ" w:hAnsi="メイリオ" w:cs="メイリオ" w:hint="eastAsia"/>
          <w:color w:val="auto"/>
        </w:rPr>
        <w:t>市の区域を超えて広域的に流通する食品等の監視指導の実施に際しては、厚生労働省、消費者庁、愛知県及び近隣県市等との間において、緊密な連絡及び連携体制を確保するものとします。特に、広域的な食中毒事案が発生した場合等に、必要に応じて東海北陸厚生局が設置する広域連携協議会</w:t>
      </w:r>
      <w:r w:rsidRPr="005551D0">
        <w:rPr>
          <w:rFonts w:ascii="メイリオ" w:eastAsia="メイリオ" w:hAnsi="メイリオ" w:cs="メイリオ" w:hint="eastAsia"/>
          <w:color w:val="auto"/>
          <w:vertAlign w:val="superscript"/>
        </w:rPr>
        <w:t>※９</w:t>
      </w:r>
      <w:r w:rsidRPr="005551D0">
        <w:rPr>
          <w:rFonts w:ascii="メイリオ" w:eastAsia="メイリオ" w:hAnsi="メイリオ" w:cs="メイリオ" w:hint="eastAsia"/>
          <w:color w:val="auto"/>
        </w:rPr>
        <w:t>とは、適切に調査、情報共有等の連携を行います。</w:t>
      </w:r>
    </w:p>
    <w:p w14:paraId="76D096AB" w14:textId="77777777" w:rsidR="00A16AC9" w:rsidRPr="005551D0" w:rsidRDefault="00365090" w:rsidP="00737185">
      <w:pPr>
        <w:spacing w:line="360" w:lineRule="exact"/>
        <w:ind w:leftChars="200" w:left="480" w:firstLineChars="100" w:firstLine="240"/>
        <w:rPr>
          <w:rFonts w:ascii="メイリオ" w:eastAsia="メイリオ" w:hAnsi="メイリオ" w:cs="メイリオ"/>
          <w:color w:val="auto"/>
        </w:rPr>
      </w:pPr>
      <w:r w:rsidRPr="005551D0">
        <w:rPr>
          <w:rFonts w:ascii="メイリオ" w:eastAsia="メイリオ" w:hAnsi="メイリオ" w:cs="メイリオ" w:hint="eastAsia"/>
          <w:color w:val="auto"/>
        </w:rPr>
        <w:t xml:space="preserve">なお、本市との隣接地域を管轄する各保健所との間においては、情報交換のほか、日常的な監視指導や収去検査についても緊密な連携体制の確保を図るものとします｡　</w:t>
      </w:r>
    </w:p>
    <w:p w14:paraId="3B312225" w14:textId="77777777" w:rsidR="00365090" w:rsidRPr="005551D0" w:rsidRDefault="00365090" w:rsidP="00B67033">
      <w:pPr>
        <w:spacing w:line="360" w:lineRule="exact"/>
        <w:ind w:firstLineChars="100" w:firstLine="240"/>
        <w:rPr>
          <w:color w:val="auto"/>
        </w:rPr>
      </w:pPr>
      <w:r w:rsidRPr="005551D0">
        <w:rPr>
          <w:rFonts w:ascii="メイリオ" w:eastAsia="メイリオ" w:hAnsi="メイリオ" w:cs="メイリオ" w:hint="eastAsia"/>
          <w:color w:val="auto"/>
        </w:rPr>
        <w:t xml:space="preserve">　</w:t>
      </w:r>
    </w:p>
    <w:p w14:paraId="66F7C160" w14:textId="6F57295B" w:rsidR="00365090" w:rsidRPr="005551D0" w:rsidRDefault="00653614" w:rsidP="00B67033">
      <w:pPr>
        <w:spacing w:line="360" w:lineRule="exact"/>
        <w:rPr>
          <w:color w:val="auto"/>
        </w:rPr>
      </w:pPr>
      <w:r w:rsidRPr="005551D0">
        <w:rPr>
          <w:rFonts w:ascii="メイリオ" w:eastAsia="メイリオ" w:hAnsi="メイリオ" w:cs="メイリオ" w:hint="eastAsia"/>
          <w:color w:val="auto"/>
        </w:rPr>
        <w:t>（</w:t>
      </w:r>
      <w:r w:rsidR="00EB309C" w:rsidRPr="005551D0">
        <w:rPr>
          <w:rFonts w:ascii="メイリオ" w:eastAsia="メイリオ" w:hAnsi="メイリオ" w:cs="メイリオ" w:hint="eastAsia"/>
          <w:color w:val="auto"/>
        </w:rPr>
        <w:t>３</w:t>
      </w:r>
      <w:r w:rsidRPr="005551D0">
        <w:rPr>
          <w:rFonts w:ascii="メイリオ" w:eastAsia="メイリオ" w:hAnsi="メイリオ" w:cs="メイリオ" w:hint="eastAsia"/>
          <w:color w:val="auto"/>
        </w:rPr>
        <w:t>）</w:t>
      </w:r>
      <w:r w:rsidR="00365090" w:rsidRPr="005551D0">
        <w:rPr>
          <w:rFonts w:ascii="メイリオ" w:eastAsia="メイリオ" w:hAnsi="メイリオ" w:cs="メイリオ" w:hint="eastAsia"/>
          <w:color w:val="auto"/>
        </w:rPr>
        <w:t>農林水産部局等との連携確保</w:t>
      </w:r>
    </w:p>
    <w:p w14:paraId="49C27B35" w14:textId="77777777" w:rsidR="00365090" w:rsidRPr="005551D0" w:rsidRDefault="00365090" w:rsidP="00653614">
      <w:pPr>
        <w:spacing w:line="360" w:lineRule="exact"/>
        <w:ind w:leftChars="200" w:left="480" w:firstLineChars="100" w:firstLine="240"/>
        <w:rPr>
          <w:rFonts w:ascii="メイリオ" w:eastAsia="メイリオ" w:hAnsi="メイリオ" w:cs="メイリオ"/>
          <w:color w:val="auto"/>
        </w:rPr>
      </w:pPr>
      <w:r w:rsidRPr="005551D0">
        <w:rPr>
          <w:rFonts w:ascii="メイリオ" w:eastAsia="メイリオ" w:hAnsi="メイリオ" w:cs="メイリオ" w:hint="eastAsia"/>
          <w:color w:val="auto"/>
        </w:rPr>
        <w:t>市場管理担当部局及び愛知県の農林水産部局との間において違反情報等を相互に提供する等の緊密な連絡及び連携体制を確保するものとします。</w:t>
      </w:r>
    </w:p>
    <w:p w14:paraId="44FD7958" w14:textId="77777777" w:rsidR="00365090" w:rsidRPr="005551D0" w:rsidRDefault="00365090" w:rsidP="00653614">
      <w:pPr>
        <w:spacing w:line="360" w:lineRule="exact"/>
        <w:ind w:leftChars="200" w:left="480" w:firstLineChars="100" w:firstLine="240"/>
        <w:rPr>
          <w:rFonts w:ascii="メイリオ" w:eastAsia="メイリオ" w:hAnsi="メイリオ" w:cs="メイリオ"/>
          <w:color w:val="auto"/>
        </w:rPr>
      </w:pPr>
      <w:r w:rsidRPr="005551D0">
        <w:rPr>
          <w:rFonts w:ascii="メイリオ" w:eastAsia="メイリオ" w:hAnsi="メイリオ" w:cs="メイリオ" w:hint="eastAsia"/>
          <w:color w:val="auto"/>
        </w:rPr>
        <w:t>また、生産段階の食品安全規制に係る違反を発見した場合の対応等のため、他の都道府県等の食品衛生担当部局を通じた当該都道府県農林水産部局との間の連絡体制も併せて確保し、必要に応じて農林水産省の地方農政局地方農政事務所及び独立行政法人農林水産消費安全技術センター等との連携を図るものとします。</w:t>
      </w:r>
    </w:p>
    <w:p w14:paraId="4B24FDAF" w14:textId="5E627EC4" w:rsidR="00365090" w:rsidRPr="005551D0" w:rsidRDefault="00365090" w:rsidP="00653614">
      <w:pPr>
        <w:spacing w:line="360" w:lineRule="exact"/>
        <w:ind w:left="480" w:hangingChars="200" w:hanging="480"/>
        <w:rPr>
          <w:color w:val="auto"/>
        </w:rPr>
      </w:pPr>
      <w:r w:rsidRPr="005551D0">
        <w:rPr>
          <w:rFonts w:ascii="メイリオ" w:eastAsia="メイリオ" w:hAnsi="メイリオ" w:cs="メイリオ" w:hint="eastAsia"/>
          <w:color w:val="auto"/>
        </w:rPr>
        <w:lastRenderedPageBreak/>
        <w:t xml:space="preserve">　</w:t>
      </w:r>
      <w:r w:rsidR="00EB309C" w:rsidRPr="005551D0">
        <w:rPr>
          <w:rFonts w:ascii="メイリオ" w:eastAsia="メイリオ" w:hAnsi="メイリオ" w:cs="メイリオ" w:hint="eastAsia"/>
          <w:color w:val="auto"/>
        </w:rPr>
        <w:t xml:space="preserve">　</w:t>
      </w:r>
      <w:r w:rsidR="00653614" w:rsidRPr="005551D0">
        <w:rPr>
          <w:rFonts w:ascii="メイリオ" w:eastAsia="メイリオ" w:hAnsi="メイリオ" w:cs="メイリオ" w:hint="eastAsia"/>
          <w:color w:val="auto"/>
        </w:rPr>
        <w:t xml:space="preserve">　</w:t>
      </w:r>
      <w:r w:rsidRPr="005551D0">
        <w:rPr>
          <w:rFonts w:ascii="メイリオ" w:eastAsia="メイリオ" w:hAnsi="メイリオ" w:cs="メイリオ" w:hint="eastAsia"/>
          <w:color w:val="auto"/>
        </w:rPr>
        <w:t>なお、食品等の表示に係る監視指導については、農林水産部局等と相互連絡体制を確保の上、必要に応じて立入検査を同時に行うなど、協力して実施することとします。</w:t>
      </w:r>
    </w:p>
    <w:p w14:paraId="40FD3292" w14:textId="77777777" w:rsidR="00925F46" w:rsidRPr="005551D0" w:rsidRDefault="00925F46" w:rsidP="00A121CE">
      <w:pPr>
        <w:spacing w:line="360" w:lineRule="exact"/>
        <w:rPr>
          <w:rFonts w:ascii="メイリオ" w:eastAsia="メイリオ" w:hAnsi="メイリオ" w:cs="メイリオ"/>
          <w:b/>
          <w:color w:val="auto"/>
        </w:rPr>
      </w:pPr>
    </w:p>
    <w:p w14:paraId="4C89DB83" w14:textId="257D659B" w:rsidR="007437ED" w:rsidRPr="005551D0" w:rsidRDefault="00A45B00" w:rsidP="00A121CE">
      <w:pPr>
        <w:spacing w:line="360" w:lineRule="exact"/>
        <w:rPr>
          <w:color w:val="auto"/>
        </w:rPr>
      </w:pPr>
      <w:r w:rsidRPr="005551D0">
        <w:rPr>
          <w:rFonts w:ascii="メイリオ" w:eastAsia="メイリオ" w:hAnsi="メイリオ" w:cs="メイリオ" w:hint="eastAsia"/>
          <w:color w:val="auto"/>
        </w:rPr>
        <w:t>（</w:t>
      </w:r>
      <w:r w:rsidR="00EB309C" w:rsidRPr="005551D0">
        <w:rPr>
          <w:rFonts w:ascii="メイリオ" w:eastAsia="メイリオ" w:hAnsi="メイリオ" w:cs="メイリオ" w:hint="eastAsia"/>
          <w:color w:val="auto"/>
        </w:rPr>
        <w:t>４</w:t>
      </w:r>
      <w:r w:rsidRPr="005551D0">
        <w:rPr>
          <w:rFonts w:ascii="メイリオ" w:eastAsia="メイリオ" w:hAnsi="メイリオ" w:cs="メイリオ" w:hint="eastAsia"/>
          <w:color w:val="auto"/>
        </w:rPr>
        <w:t>）</w:t>
      </w:r>
      <w:r w:rsidR="00A121CE" w:rsidRPr="005551D0">
        <w:rPr>
          <w:rFonts w:ascii="メイリオ" w:eastAsia="メイリオ" w:hAnsi="メイリオ" w:cs="メイリオ" w:hint="eastAsia"/>
          <w:color w:val="auto"/>
        </w:rPr>
        <w:t>試験検査実施機関の体制の整備</w:t>
      </w:r>
    </w:p>
    <w:p w14:paraId="5FB70D93" w14:textId="77777777" w:rsidR="00A121CE" w:rsidRPr="005551D0" w:rsidRDefault="00A121CE" w:rsidP="00CA059B">
      <w:pPr>
        <w:spacing w:line="360" w:lineRule="exact"/>
        <w:ind w:leftChars="200" w:left="480" w:firstLineChars="100" w:firstLine="240"/>
        <w:rPr>
          <w:rFonts w:ascii="メイリオ" w:eastAsia="メイリオ" w:hAnsi="メイリオ" w:cs="メイリオ"/>
          <w:color w:val="auto"/>
        </w:rPr>
      </w:pPr>
      <w:r w:rsidRPr="005551D0">
        <w:rPr>
          <w:rFonts w:ascii="メイリオ" w:eastAsia="メイリオ" w:hAnsi="メイリオ" w:cs="メイリオ" w:hint="eastAsia"/>
          <w:color w:val="auto"/>
        </w:rPr>
        <w:t>監視指導を適時適切に実施し、適正かつ迅速に試験検査を実施するため、必要な検査機器の計画的な整備、検査担当者に対する技術研修を実施するものとし、信頼性確保のための「豊田市保健所における検査等の業務管理要領」に基づき検査を実施します。</w:t>
      </w:r>
    </w:p>
    <w:p w14:paraId="0C90AA34" w14:textId="699489B0" w:rsidR="007437ED" w:rsidRPr="005551D0" w:rsidRDefault="007437ED" w:rsidP="00CA059B">
      <w:pPr>
        <w:spacing w:line="360" w:lineRule="exact"/>
        <w:ind w:leftChars="200" w:left="480" w:firstLineChars="100" w:firstLine="240"/>
        <w:rPr>
          <w:rFonts w:ascii="メイリオ" w:eastAsia="メイリオ" w:hAnsi="メイリオ" w:cs="メイリオ"/>
          <w:color w:val="auto"/>
        </w:rPr>
      </w:pPr>
    </w:p>
    <w:p w14:paraId="24DE52A7" w14:textId="77777777" w:rsidR="00A16AC9" w:rsidRPr="005551D0" w:rsidRDefault="00A16AC9" w:rsidP="00A121CE">
      <w:pPr>
        <w:spacing w:line="360" w:lineRule="exact"/>
        <w:ind w:firstLineChars="100" w:firstLine="240"/>
        <w:rPr>
          <w:rFonts w:ascii="メイリオ" w:eastAsia="メイリオ" w:hAnsi="メイリオ" w:cs="メイリオ"/>
          <w:color w:val="auto"/>
        </w:rPr>
      </w:pPr>
    </w:p>
    <w:p w14:paraId="00158845" w14:textId="77777777" w:rsidR="00EB309C" w:rsidRPr="005551D0" w:rsidRDefault="00EB309C" w:rsidP="00A121CE">
      <w:pPr>
        <w:spacing w:line="360" w:lineRule="exact"/>
        <w:ind w:firstLineChars="100" w:firstLine="240"/>
        <w:rPr>
          <w:rFonts w:ascii="メイリオ" w:eastAsia="メイリオ" w:hAnsi="メイリオ" w:cs="メイリオ"/>
          <w:color w:val="auto"/>
        </w:rPr>
      </w:pPr>
    </w:p>
    <w:p w14:paraId="55196A00" w14:textId="77777777" w:rsidR="00EB309C" w:rsidRPr="005551D0" w:rsidRDefault="00EB309C" w:rsidP="00A121CE">
      <w:pPr>
        <w:spacing w:line="360" w:lineRule="exact"/>
        <w:ind w:firstLineChars="100" w:firstLine="240"/>
        <w:rPr>
          <w:rFonts w:ascii="メイリオ" w:eastAsia="メイリオ" w:hAnsi="メイリオ" w:cs="メイリオ"/>
          <w:color w:val="auto"/>
        </w:rPr>
      </w:pPr>
    </w:p>
    <w:p w14:paraId="4B045EEA" w14:textId="77777777" w:rsidR="00A16AC9" w:rsidRPr="005551D0" w:rsidRDefault="00B03688" w:rsidP="00A121CE">
      <w:pPr>
        <w:spacing w:line="360" w:lineRule="exact"/>
        <w:ind w:firstLineChars="100" w:firstLine="280"/>
        <w:rPr>
          <w:color w:val="auto"/>
        </w:rPr>
      </w:pPr>
      <w:r w:rsidRPr="005551D0">
        <w:rPr>
          <w:rFonts w:ascii="メイリオ" w:eastAsia="メイリオ" w:hAnsi="メイリオ" w:cs="メイリオ" w:hint="eastAsia"/>
          <w:b/>
          <w:bCs/>
          <w:noProof/>
          <w:color w:val="auto"/>
          <w:sz w:val="28"/>
          <w:szCs w:val="28"/>
        </w:rPr>
        <mc:AlternateContent>
          <mc:Choice Requires="wps">
            <w:drawing>
              <wp:anchor distT="0" distB="0" distL="114300" distR="114300" simplePos="0" relativeHeight="251683840" behindDoc="0" locked="0" layoutInCell="1" allowOverlap="1" wp14:anchorId="142C1AF0" wp14:editId="6FAC6D12">
                <wp:simplePos x="0" y="0"/>
                <wp:positionH relativeFrom="margin">
                  <wp:align>right</wp:align>
                </wp:positionH>
                <wp:positionV relativeFrom="paragraph">
                  <wp:posOffset>184785</wp:posOffset>
                </wp:positionV>
                <wp:extent cx="5810250" cy="33337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5810250" cy="333375"/>
                        </a:xfrm>
                        <a:prstGeom prst="rect">
                          <a:avLst/>
                        </a:prstGeom>
                        <a:noFill/>
                        <a:ln w="25400" cap="flat" cmpd="sng" algn="ctr">
                          <a:solidFill>
                            <a:sysClr val="windowText" lastClr="000000"/>
                          </a:solidFill>
                          <a:prstDash val="solid"/>
                          <a:miter lim="800000"/>
                        </a:ln>
                        <a:effectLst/>
                      </wps:spPr>
                      <wps:txbx>
                        <w:txbxContent>
                          <w:p w14:paraId="433BFED8" w14:textId="1231E90D" w:rsidR="00F948FA" w:rsidRDefault="00F948FA" w:rsidP="00F948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42C1AF0" id="正方形/長方形 8" o:spid="_x0000_s1033" style="position:absolute;left:0;text-align:left;margin-left:406.3pt;margin-top:14.55pt;width:457.5pt;height:26.25pt;z-index:2516838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" filled="f" strokecolor="windowText" strokeweight="2pt">
                <v:textbox>
                  <w:txbxContent>
                    <w:p w14:paraId="433BFED8" w14:textId="1231E90D" w:rsidR="00F948FA" w:rsidRDefault="00F948FA" w:rsidP="00F948FA">
                      <w:pPr>
                        <w:jc w:val="center"/>
                      </w:pPr>
                    </w:p>
                  </w:txbxContent>
                </v:textbox>
                <w10:wrap anchorx="margin"/>
              </v:rect>
            </w:pict>
          </mc:Fallback>
        </mc:AlternateContent>
      </w:r>
    </w:p>
    <w:p w14:paraId="01BA011E" w14:textId="77777777" w:rsidR="007437ED" w:rsidRPr="005551D0" w:rsidRDefault="00EB309C" w:rsidP="00EB309C">
      <w:pPr>
        <w:spacing w:line="360" w:lineRule="exact"/>
        <w:ind w:firstLineChars="100" w:firstLine="280"/>
        <w:rPr>
          <w:color w:val="auto"/>
          <w:sz w:val="28"/>
          <w:szCs w:val="28"/>
        </w:rPr>
      </w:pPr>
      <w:bookmarkStart w:id="3" w:name="Ⅳ"/>
      <w:r w:rsidRPr="005551D0">
        <w:rPr>
          <w:rFonts w:ascii="メイリオ" w:eastAsia="メイリオ" w:hAnsi="メイリオ" w:cs="メイリオ"/>
          <w:b/>
          <w:color w:val="auto"/>
          <w:sz w:val="28"/>
          <w:szCs w:val="28"/>
        </w:rPr>
        <w:t xml:space="preserve">４　</w:t>
      </w:r>
      <w:r w:rsidR="00EE0BCD" w:rsidRPr="005551D0">
        <w:rPr>
          <w:rFonts w:ascii="メイリオ" w:eastAsia="メイリオ" w:hAnsi="メイリオ" w:cs="メイリオ" w:hint="eastAsia"/>
          <w:b/>
          <w:color w:val="auto"/>
          <w:sz w:val="28"/>
          <w:szCs w:val="28"/>
        </w:rPr>
        <w:t>施設の監視指導回数</w:t>
      </w:r>
      <w:bookmarkEnd w:id="3"/>
    </w:p>
    <w:p w14:paraId="57C981A9" w14:textId="77777777" w:rsidR="00B03688" w:rsidRPr="005551D0" w:rsidRDefault="00B03688" w:rsidP="00EE0BCD">
      <w:pPr>
        <w:spacing w:line="360" w:lineRule="exact"/>
        <w:rPr>
          <w:rFonts w:ascii="メイリオ" w:eastAsia="メイリオ" w:hAnsi="メイリオ" w:cs="メイリオ"/>
          <w:b/>
          <w:bCs/>
          <w:color w:val="auto"/>
        </w:rPr>
      </w:pPr>
    </w:p>
    <w:p w14:paraId="68801F37" w14:textId="77777777" w:rsidR="007437ED" w:rsidRPr="005551D0" w:rsidRDefault="00EE0BCD" w:rsidP="00EB309C">
      <w:pPr>
        <w:pStyle w:val="a4"/>
        <w:spacing w:line="360" w:lineRule="exact"/>
        <w:ind w:leftChars="0" w:left="0" w:firstLineChars="100" w:firstLine="240"/>
        <w:rPr>
          <w:rFonts w:ascii="メイリオ" w:eastAsia="メイリオ" w:hAnsi="メイリオ" w:cs="メイリオ"/>
          <w:b/>
          <w:bCs/>
          <w:color w:val="auto"/>
        </w:rPr>
      </w:pPr>
      <w:r w:rsidRPr="005551D0">
        <w:rPr>
          <w:rFonts w:ascii="メイリオ" w:eastAsia="メイリオ" w:hAnsi="メイリオ" w:cs="メイリオ" w:hint="eastAsia"/>
          <w:b/>
          <w:bCs/>
          <w:color w:val="auto"/>
        </w:rPr>
        <w:t>監視指導については、次のように監視指導回数を定め、効率的かつ効果的に実施します。</w:t>
      </w:r>
    </w:p>
    <w:p w14:paraId="163A6443" w14:textId="77777777" w:rsidR="00B03688" w:rsidRPr="005551D0" w:rsidRDefault="00B03688" w:rsidP="00EE0BCD">
      <w:pPr>
        <w:spacing w:line="360" w:lineRule="exact"/>
        <w:rPr>
          <w:color w:val="auto"/>
        </w:rPr>
      </w:pPr>
    </w:p>
    <w:p w14:paraId="59252BAA" w14:textId="77777777" w:rsidR="00EE0BCD" w:rsidRPr="005551D0" w:rsidRDefault="00EE0BCD" w:rsidP="00EE0BCD">
      <w:pPr>
        <w:spacing w:line="360" w:lineRule="exact"/>
        <w:ind w:firstLineChars="100" w:firstLine="240"/>
        <w:rPr>
          <w:rFonts w:ascii="メイリオ" w:eastAsia="メイリオ" w:hAnsi="メイリオ" w:cs="メイリオ"/>
          <w:color w:val="auto"/>
        </w:rPr>
      </w:pPr>
      <w:r w:rsidRPr="005551D0">
        <w:rPr>
          <w:rFonts w:ascii="メイリオ" w:eastAsia="メイリオ" w:hAnsi="メイリオ" w:cs="メイリオ" w:hint="eastAsia"/>
          <w:color w:val="auto"/>
        </w:rPr>
        <w:t xml:space="preserve">過去の食中毒の発生頻度、製造・調理・流通・販売される食品の流通の広域性、規模、取扱食品の特殊性などを考慮して、食品等事業者の業種ごとに監視の重要度の高い順にＡ、Ｂ、Ｃそれぞれのレベルに分類し、標準監視指導回数（※ </w:t>
      </w:r>
      <w:r w:rsidR="005A7C1B" w:rsidRPr="005551D0">
        <w:rPr>
          <w:rFonts w:ascii="メイリオ" w:eastAsia="メイリオ" w:hAnsi="メイリオ" w:cs="メイリオ" w:hint="eastAsia"/>
          <w:color w:val="auto"/>
        </w:rPr>
        <w:t>別表２</w:t>
      </w:r>
      <w:r w:rsidRPr="005551D0">
        <w:rPr>
          <w:rFonts w:ascii="メイリオ" w:eastAsia="メイリオ" w:hAnsi="メイリオ" w:cs="メイリオ" w:hint="eastAsia"/>
          <w:color w:val="auto"/>
        </w:rPr>
        <w:t xml:space="preserve">をご参照ください。）を定め、重要度の高い施設に重点を置いて監視指導を実施します。 </w:t>
      </w:r>
    </w:p>
    <w:p w14:paraId="020903FC" w14:textId="77777777" w:rsidR="007437ED" w:rsidRPr="005551D0" w:rsidRDefault="00EE0BCD" w:rsidP="00EE0BCD">
      <w:pPr>
        <w:spacing w:line="360" w:lineRule="exact"/>
        <w:rPr>
          <w:rFonts w:ascii="メイリオ" w:eastAsia="メイリオ" w:hAnsi="メイリオ" w:cs="メイリオ"/>
          <w:color w:val="auto"/>
        </w:rPr>
      </w:pPr>
      <w:r w:rsidRPr="005551D0">
        <w:rPr>
          <w:rFonts w:ascii="メイリオ" w:eastAsia="メイリオ" w:hAnsi="メイリオ" w:cs="メイリオ" w:hint="eastAsia"/>
          <w:color w:val="auto"/>
        </w:rPr>
        <w:t xml:space="preserve">　なお、これはあくまでも標準回数として設定するものであって、食中毒等の食品事故が発生した場合等にあっては、特に回数を制限することなく実施し、逆に一定水準以上の衛生管理が認められる施設等については、監視指導回数を軽減するなど、施設の状況に応じて臨機応変に監視指導を実施していきます。</w:t>
      </w:r>
    </w:p>
    <w:p w14:paraId="2EEA8B40" w14:textId="77777777" w:rsidR="00A16AC9" w:rsidRPr="005551D0" w:rsidRDefault="00A16AC9" w:rsidP="00EE0BCD">
      <w:pPr>
        <w:spacing w:line="360" w:lineRule="exact"/>
        <w:rPr>
          <w:rFonts w:ascii="メイリオ" w:eastAsia="メイリオ" w:hAnsi="メイリオ" w:cs="メイリオ"/>
          <w:color w:val="auto"/>
        </w:rPr>
      </w:pPr>
    </w:p>
    <w:p w14:paraId="76ECF2A3" w14:textId="77777777" w:rsidR="00B03688" w:rsidRPr="005551D0" w:rsidRDefault="00B03688" w:rsidP="00EE0BCD">
      <w:pPr>
        <w:spacing w:line="360" w:lineRule="exact"/>
        <w:rPr>
          <w:rFonts w:ascii="メイリオ" w:eastAsia="メイリオ" w:hAnsi="メイリオ" w:cs="メイリオ"/>
          <w:color w:val="auto"/>
        </w:rPr>
      </w:pPr>
    </w:p>
    <w:p w14:paraId="7B2546A1" w14:textId="77777777" w:rsidR="00EB309C" w:rsidRPr="005551D0" w:rsidRDefault="00EB309C" w:rsidP="00EE0BCD">
      <w:pPr>
        <w:spacing w:line="360" w:lineRule="exact"/>
        <w:rPr>
          <w:rFonts w:ascii="メイリオ" w:eastAsia="メイリオ" w:hAnsi="メイリオ" w:cs="メイリオ"/>
          <w:color w:val="auto"/>
        </w:rPr>
      </w:pPr>
    </w:p>
    <w:p w14:paraId="60139296" w14:textId="77777777" w:rsidR="00A16AC9" w:rsidRPr="005551D0" w:rsidRDefault="00B03688" w:rsidP="00EE0BCD">
      <w:pPr>
        <w:spacing w:line="360" w:lineRule="exact"/>
        <w:rPr>
          <w:color w:val="auto"/>
        </w:rPr>
      </w:pPr>
      <w:r w:rsidRPr="005551D0">
        <w:rPr>
          <w:rFonts w:ascii="メイリオ" w:eastAsia="メイリオ" w:hAnsi="メイリオ" w:cs="メイリオ" w:hint="eastAsia"/>
          <w:b/>
          <w:bCs/>
          <w:noProof/>
          <w:color w:val="auto"/>
          <w:sz w:val="28"/>
          <w:szCs w:val="28"/>
        </w:rPr>
        <mc:AlternateContent>
          <mc:Choice Requires="wps">
            <w:drawing>
              <wp:anchor distT="0" distB="0" distL="114300" distR="114300" simplePos="0" relativeHeight="251685888" behindDoc="0" locked="0" layoutInCell="1" allowOverlap="1" wp14:anchorId="0166B17C" wp14:editId="5BB39752">
                <wp:simplePos x="0" y="0"/>
                <wp:positionH relativeFrom="margin">
                  <wp:align>right</wp:align>
                </wp:positionH>
                <wp:positionV relativeFrom="paragraph">
                  <wp:posOffset>156210</wp:posOffset>
                </wp:positionV>
                <wp:extent cx="5772150" cy="333375"/>
                <wp:effectExtent l="0" t="0" r="19050" b="28575"/>
                <wp:wrapNone/>
                <wp:docPr id="11" name="正方形/長方形 11"/>
                <wp:cNvGraphicFramePr/>
                <a:graphic xmlns:a="http://schemas.openxmlformats.org/drawingml/2006/main">
                  <a:graphicData uri="http://schemas.microsoft.com/office/word/2010/wordprocessingShape">
                    <wps:wsp>
                      <wps:cNvSpPr/>
                      <wps:spPr>
                        <a:xfrm>
                          <a:off x="0" y="0"/>
                          <a:ext cx="5772150" cy="333375"/>
                        </a:xfrm>
                        <a:prstGeom prst="rect">
                          <a:avLst/>
                        </a:prstGeom>
                        <a:no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759757" id="正方形/長方形 11" o:spid="_x0000_s1026" style="position:absolute;left:0;text-align:left;margin-left:403.3pt;margin-top:12.3pt;width:454.5pt;height:26.25pt;z-index:2516858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" filled="f" strokecolor="windowText" strokeweight="2pt">
                <w10:wrap anchorx="margin"/>
              </v:rect>
            </w:pict>
          </mc:Fallback>
        </mc:AlternateContent>
      </w:r>
    </w:p>
    <w:p w14:paraId="69EB6752" w14:textId="77777777" w:rsidR="007437ED" w:rsidRPr="005551D0" w:rsidRDefault="00EB309C" w:rsidP="00EB309C">
      <w:pPr>
        <w:spacing w:line="360" w:lineRule="exact"/>
        <w:ind w:firstLineChars="100" w:firstLine="280"/>
        <w:rPr>
          <w:color w:val="auto"/>
          <w:sz w:val="28"/>
          <w:szCs w:val="28"/>
        </w:rPr>
      </w:pPr>
      <w:bookmarkStart w:id="4" w:name="Ⅴ"/>
      <w:r w:rsidRPr="005551D0">
        <w:rPr>
          <w:rFonts w:ascii="メイリオ" w:eastAsia="メイリオ" w:hAnsi="メイリオ" w:cs="メイリオ"/>
          <w:b/>
          <w:color w:val="auto"/>
          <w:sz w:val="28"/>
          <w:szCs w:val="28"/>
        </w:rPr>
        <w:t xml:space="preserve">５　</w:t>
      </w:r>
      <w:r w:rsidR="00EE0BCD" w:rsidRPr="005551D0">
        <w:rPr>
          <w:rFonts w:ascii="メイリオ" w:eastAsia="メイリオ" w:hAnsi="メイリオ" w:cs="メイリオ" w:hint="eastAsia"/>
          <w:b/>
          <w:color w:val="auto"/>
          <w:sz w:val="28"/>
          <w:szCs w:val="28"/>
        </w:rPr>
        <w:t>食品等の収去検査</w:t>
      </w:r>
      <w:bookmarkEnd w:id="4"/>
    </w:p>
    <w:p w14:paraId="06E7A509" w14:textId="77777777" w:rsidR="00B03688" w:rsidRPr="005551D0" w:rsidRDefault="00B03688" w:rsidP="00AE1CD3">
      <w:pPr>
        <w:spacing w:line="360" w:lineRule="exact"/>
        <w:rPr>
          <w:rFonts w:ascii="メイリオ" w:eastAsia="メイリオ" w:hAnsi="メイリオ" w:cs="メイリオ"/>
          <w:b/>
          <w:bCs/>
          <w:color w:val="auto"/>
        </w:rPr>
      </w:pPr>
    </w:p>
    <w:p w14:paraId="7FB3017D" w14:textId="77777777" w:rsidR="007437ED" w:rsidRPr="005551D0" w:rsidRDefault="00EE0BCD" w:rsidP="00EB309C">
      <w:pPr>
        <w:pStyle w:val="a4"/>
        <w:spacing w:line="360" w:lineRule="exact"/>
        <w:ind w:leftChars="0" w:left="0" w:firstLineChars="100" w:firstLine="240"/>
        <w:rPr>
          <w:rFonts w:ascii="メイリオ" w:eastAsia="メイリオ" w:hAnsi="メイリオ" w:cs="メイリオ"/>
          <w:b/>
          <w:bCs/>
          <w:color w:val="auto"/>
        </w:rPr>
      </w:pPr>
      <w:r w:rsidRPr="005551D0">
        <w:rPr>
          <w:rFonts w:ascii="メイリオ" w:eastAsia="メイリオ" w:hAnsi="メイリオ" w:cs="メイリオ" w:hint="eastAsia"/>
          <w:b/>
          <w:bCs/>
          <w:color w:val="auto"/>
        </w:rPr>
        <w:t>食品等の収去検査については、食品群ごとに、</w:t>
      </w:r>
      <w:r w:rsidR="00AE1CD3" w:rsidRPr="005551D0">
        <w:rPr>
          <w:rFonts w:ascii="メイリオ" w:eastAsia="メイリオ" w:hAnsi="メイリオ" w:cs="メイリオ" w:hint="eastAsia"/>
          <w:b/>
          <w:bCs/>
          <w:color w:val="auto"/>
        </w:rPr>
        <w:t>細菌検査</w:t>
      </w:r>
      <w:r w:rsidRPr="005551D0">
        <w:rPr>
          <w:rFonts w:ascii="メイリオ" w:eastAsia="メイリオ" w:hAnsi="メイリオ" w:cs="メイリオ" w:hint="eastAsia"/>
          <w:b/>
          <w:bCs/>
          <w:color w:val="auto"/>
        </w:rPr>
        <w:t>、</w:t>
      </w:r>
      <w:r w:rsidR="00AE1CD3" w:rsidRPr="005551D0">
        <w:rPr>
          <w:rFonts w:ascii="メイリオ" w:eastAsia="メイリオ" w:hAnsi="メイリオ" w:cs="メイリオ" w:hint="eastAsia"/>
          <w:b/>
          <w:bCs/>
          <w:color w:val="auto"/>
        </w:rPr>
        <w:t>食品添加物</w:t>
      </w:r>
      <w:r w:rsidRPr="005551D0">
        <w:rPr>
          <w:rFonts w:ascii="メイリオ" w:eastAsia="メイリオ" w:hAnsi="メイリオ" w:cs="メイリオ" w:hint="eastAsia"/>
          <w:b/>
          <w:bCs/>
          <w:color w:val="auto"/>
        </w:rPr>
        <w:t>及び</w:t>
      </w:r>
      <w:r w:rsidR="00AE1CD3" w:rsidRPr="005551D0">
        <w:rPr>
          <w:rFonts w:ascii="メイリオ" w:eastAsia="メイリオ" w:hAnsi="メイリオ" w:cs="メイリオ" w:hint="eastAsia"/>
          <w:b/>
          <w:bCs/>
          <w:color w:val="auto"/>
        </w:rPr>
        <w:t>残留農薬</w:t>
      </w:r>
      <w:r w:rsidRPr="005551D0">
        <w:rPr>
          <w:rFonts w:ascii="メイリオ" w:eastAsia="メイリオ" w:hAnsi="メイリオ" w:cs="メイリオ" w:hint="eastAsia"/>
          <w:b/>
          <w:bCs/>
          <w:color w:val="auto"/>
        </w:rPr>
        <w:t>等の検査項目を設定し、年間の実施計画を定めます。</w:t>
      </w:r>
    </w:p>
    <w:p w14:paraId="114D1398" w14:textId="77777777" w:rsidR="00B03688" w:rsidRPr="005551D0" w:rsidRDefault="00B03688" w:rsidP="00AE1CD3">
      <w:pPr>
        <w:spacing w:line="360" w:lineRule="exact"/>
        <w:rPr>
          <w:color w:val="auto"/>
        </w:rPr>
      </w:pPr>
    </w:p>
    <w:p w14:paraId="54F5795F" w14:textId="77777777" w:rsidR="00EE0BCD" w:rsidRPr="005551D0" w:rsidRDefault="00EE0BCD" w:rsidP="00AE1CD3">
      <w:pPr>
        <w:spacing w:line="360" w:lineRule="exact"/>
        <w:ind w:firstLineChars="100" w:firstLine="240"/>
        <w:rPr>
          <w:rFonts w:ascii="メイリオ" w:eastAsia="メイリオ" w:hAnsi="メイリオ" w:cs="メイリオ"/>
          <w:color w:val="auto"/>
        </w:rPr>
      </w:pPr>
      <w:r w:rsidRPr="005551D0">
        <w:rPr>
          <w:rFonts w:ascii="メイリオ" w:eastAsia="メイリオ" w:hAnsi="メイリオ" w:cs="メイリオ" w:hint="eastAsia"/>
          <w:color w:val="auto"/>
        </w:rPr>
        <w:t xml:space="preserve">食肉等、乳・乳製品、食鳥卵、水産食品及び野菜等の食品群ごとに、法違反状況、問題発生状況などを分析及び評価して、検査項目ごとに年間の食品等の収去検査の実施計画を定めます（※ </w:t>
      </w:r>
      <w:r w:rsidR="005A7C1B" w:rsidRPr="005551D0">
        <w:rPr>
          <w:rFonts w:ascii="メイリオ" w:eastAsia="メイリオ" w:hAnsi="メイリオ" w:cs="メイリオ" w:hint="eastAsia"/>
          <w:color w:val="auto"/>
        </w:rPr>
        <w:t>別表３</w:t>
      </w:r>
      <w:r w:rsidRPr="005551D0">
        <w:rPr>
          <w:rFonts w:ascii="メイリオ" w:eastAsia="メイリオ" w:hAnsi="メイリオ" w:cs="メイリオ" w:hint="eastAsia"/>
          <w:color w:val="auto"/>
        </w:rPr>
        <w:t>をご参照ください。） 。</w:t>
      </w:r>
    </w:p>
    <w:p w14:paraId="683E1278" w14:textId="77777777" w:rsidR="00EE0BCD" w:rsidRPr="005551D0" w:rsidRDefault="00EE0BCD" w:rsidP="00AE1CD3">
      <w:pPr>
        <w:spacing w:line="360" w:lineRule="exact"/>
        <w:rPr>
          <w:rFonts w:ascii="メイリオ" w:eastAsia="メイリオ" w:hAnsi="メイリオ" w:cs="メイリオ"/>
          <w:color w:val="auto"/>
        </w:rPr>
      </w:pPr>
      <w:r w:rsidRPr="005551D0">
        <w:rPr>
          <w:rFonts w:ascii="メイリオ" w:eastAsia="メイリオ" w:hAnsi="メイリオ" w:cs="メイリオ" w:hint="eastAsia"/>
          <w:color w:val="auto"/>
        </w:rPr>
        <w:lastRenderedPageBreak/>
        <w:t xml:space="preserve">　収去検査の対象となる食品等の選定にあたっては、地域特産品や豊田市内において生産、製造、加工等が行なわれる食品等を含め、広域流通食品等を中心とします。</w:t>
      </w:r>
    </w:p>
    <w:p w14:paraId="30576115" w14:textId="77777777" w:rsidR="00EE0BCD" w:rsidRPr="005551D0" w:rsidRDefault="00EE0BCD" w:rsidP="00AE1CD3">
      <w:pPr>
        <w:spacing w:line="360" w:lineRule="exact"/>
        <w:rPr>
          <w:rFonts w:ascii="メイリオ" w:eastAsia="メイリオ" w:hAnsi="メイリオ" w:cs="メイリオ"/>
          <w:color w:val="auto"/>
        </w:rPr>
      </w:pPr>
      <w:r w:rsidRPr="005551D0">
        <w:rPr>
          <w:rFonts w:ascii="メイリオ" w:eastAsia="メイリオ" w:hAnsi="メイリオ" w:cs="メイリオ" w:hint="eastAsia"/>
          <w:color w:val="auto"/>
        </w:rPr>
        <w:t xml:space="preserve">　収去にあたっては、過去の立入検査結果等を踏まえ、違反の可能性が比較的高いと考えられる食品等及び項目に重点を置いて検査します。</w:t>
      </w:r>
    </w:p>
    <w:p w14:paraId="23343427" w14:textId="77777777" w:rsidR="00EE0BCD" w:rsidRPr="005551D0" w:rsidRDefault="00EE0BCD" w:rsidP="00AE1CD3">
      <w:pPr>
        <w:spacing w:line="360" w:lineRule="exact"/>
        <w:rPr>
          <w:rFonts w:ascii="メイリオ" w:eastAsia="メイリオ" w:hAnsi="メイリオ" w:cs="メイリオ"/>
          <w:color w:val="auto"/>
        </w:rPr>
      </w:pPr>
      <w:r w:rsidRPr="005551D0">
        <w:rPr>
          <w:rFonts w:ascii="メイリオ" w:eastAsia="メイリオ" w:hAnsi="メイリオ" w:cs="メイリオ" w:hint="eastAsia"/>
          <w:color w:val="auto"/>
        </w:rPr>
        <w:t xml:space="preserve">　また、規格基準</w:t>
      </w:r>
      <w:r w:rsidR="00AE1CD3" w:rsidRPr="005551D0">
        <w:rPr>
          <w:rFonts w:ascii="メイリオ" w:eastAsia="メイリオ" w:hAnsi="メイリオ" w:cs="メイリオ" w:hint="eastAsia"/>
          <w:color w:val="auto"/>
        </w:rPr>
        <w:t>等</w:t>
      </w:r>
      <w:r w:rsidRPr="005551D0">
        <w:rPr>
          <w:rFonts w:ascii="メイリオ" w:eastAsia="メイリオ" w:hAnsi="メイリオ" w:cs="メイリオ" w:hint="eastAsia"/>
          <w:color w:val="auto"/>
        </w:rPr>
        <w:t>が</w:t>
      </w:r>
      <w:r w:rsidR="00AE1CD3" w:rsidRPr="005551D0">
        <w:rPr>
          <w:rFonts w:ascii="メイリオ" w:eastAsia="メイリオ" w:hAnsi="メイリオ" w:cs="メイリオ" w:hint="eastAsia"/>
          <w:color w:val="auto"/>
        </w:rPr>
        <w:t>ある</w:t>
      </w:r>
      <w:r w:rsidRPr="005551D0">
        <w:rPr>
          <w:rFonts w:ascii="メイリオ" w:eastAsia="メイリオ" w:hAnsi="メイリオ" w:cs="メイリオ" w:hint="eastAsia"/>
          <w:color w:val="auto"/>
        </w:rPr>
        <w:t>食品</w:t>
      </w:r>
      <w:r w:rsidR="00666E7A" w:rsidRPr="005551D0">
        <w:rPr>
          <w:rFonts w:ascii="メイリオ" w:eastAsia="メイリオ" w:hAnsi="メイリオ" w:cs="メイリオ" w:hint="eastAsia"/>
          <w:color w:val="auto"/>
        </w:rPr>
        <w:t>や</w:t>
      </w:r>
      <w:r w:rsidRPr="005551D0">
        <w:rPr>
          <w:rFonts w:ascii="メイリオ" w:eastAsia="メイリオ" w:hAnsi="メイリオ" w:cs="メイリオ" w:hint="eastAsia"/>
          <w:color w:val="auto"/>
        </w:rPr>
        <w:t>食品ごとの流通量の季節変化等も考慮して収去対象を選定し、検査を実施します。</w:t>
      </w:r>
    </w:p>
    <w:p w14:paraId="24C1879F" w14:textId="77777777" w:rsidR="007437ED" w:rsidRPr="005551D0" w:rsidRDefault="00EE0BCD" w:rsidP="00AE1CD3">
      <w:pPr>
        <w:spacing w:line="360" w:lineRule="exact"/>
        <w:rPr>
          <w:rFonts w:ascii="メイリオ" w:eastAsia="メイリオ" w:hAnsi="メイリオ" w:cs="メイリオ"/>
          <w:color w:val="auto"/>
        </w:rPr>
      </w:pPr>
      <w:r w:rsidRPr="005551D0">
        <w:rPr>
          <w:rFonts w:ascii="メイリオ" w:eastAsia="メイリオ" w:hAnsi="メイリオ" w:cs="メイリオ" w:hint="eastAsia"/>
          <w:color w:val="auto"/>
        </w:rPr>
        <w:t xml:space="preserve">　なお、表示についても、食品表示法に基づき適正に行われていることを確認します。</w:t>
      </w:r>
    </w:p>
    <w:p w14:paraId="2F7CB53B" w14:textId="77777777" w:rsidR="00A16AC9" w:rsidRPr="005551D0" w:rsidRDefault="00A16AC9" w:rsidP="00AE1CD3">
      <w:pPr>
        <w:spacing w:line="360" w:lineRule="exact"/>
        <w:rPr>
          <w:rFonts w:ascii="メイリオ" w:eastAsia="メイリオ" w:hAnsi="メイリオ" w:cs="メイリオ"/>
          <w:color w:val="auto"/>
        </w:rPr>
      </w:pPr>
    </w:p>
    <w:p w14:paraId="5E41636F" w14:textId="77777777" w:rsidR="005B0FC6" w:rsidRPr="005551D0" w:rsidRDefault="005B0FC6" w:rsidP="00AE1CD3">
      <w:pPr>
        <w:spacing w:line="360" w:lineRule="exact"/>
        <w:rPr>
          <w:rFonts w:ascii="メイリオ" w:eastAsia="メイリオ" w:hAnsi="メイリオ" w:cs="メイリオ"/>
          <w:color w:val="auto"/>
        </w:rPr>
      </w:pPr>
    </w:p>
    <w:p w14:paraId="0D9092B6" w14:textId="77777777" w:rsidR="00EB309C" w:rsidRPr="005551D0" w:rsidRDefault="00EB309C" w:rsidP="00AE1CD3">
      <w:pPr>
        <w:spacing w:line="360" w:lineRule="exact"/>
        <w:rPr>
          <w:rFonts w:ascii="メイリオ" w:eastAsia="メイリオ" w:hAnsi="メイリオ" w:cs="メイリオ"/>
          <w:color w:val="auto"/>
        </w:rPr>
      </w:pPr>
    </w:p>
    <w:p w14:paraId="7E590D7B" w14:textId="77777777" w:rsidR="00A16AC9" w:rsidRPr="005551D0" w:rsidRDefault="00B03688" w:rsidP="00EE0BCD">
      <w:pPr>
        <w:spacing w:line="360" w:lineRule="exact"/>
        <w:rPr>
          <w:color w:val="auto"/>
        </w:rPr>
      </w:pPr>
      <w:r w:rsidRPr="005551D0">
        <w:rPr>
          <w:rFonts w:ascii="メイリオ" w:eastAsia="メイリオ" w:hAnsi="メイリオ" w:cs="メイリオ" w:hint="eastAsia"/>
          <w:b/>
          <w:bCs/>
          <w:noProof/>
          <w:color w:val="auto"/>
          <w:sz w:val="28"/>
          <w:szCs w:val="28"/>
        </w:rPr>
        <mc:AlternateContent>
          <mc:Choice Requires="wps">
            <w:drawing>
              <wp:anchor distT="0" distB="0" distL="114300" distR="114300" simplePos="0" relativeHeight="251687936" behindDoc="0" locked="0" layoutInCell="1" allowOverlap="1" wp14:anchorId="13C10440" wp14:editId="6ECCD9EC">
                <wp:simplePos x="0" y="0"/>
                <wp:positionH relativeFrom="margin">
                  <wp:align>right</wp:align>
                </wp:positionH>
                <wp:positionV relativeFrom="paragraph">
                  <wp:posOffset>175260</wp:posOffset>
                </wp:positionV>
                <wp:extent cx="5810250" cy="333375"/>
                <wp:effectExtent l="0" t="0" r="19050" b="28575"/>
                <wp:wrapNone/>
                <wp:docPr id="12" name="正方形/長方形 12"/>
                <wp:cNvGraphicFramePr/>
                <a:graphic xmlns:a="http://schemas.openxmlformats.org/drawingml/2006/main">
                  <a:graphicData uri="http://schemas.microsoft.com/office/word/2010/wordprocessingShape">
                    <wps:wsp>
                      <wps:cNvSpPr/>
                      <wps:spPr>
                        <a:xfrm>
                          <a:off x="0" y="0"/>
                          <a:ext cx="5810250" cy="333375"/>
                        </a:xfrm>
                        <a:prstGeom prst="rect">
                          <a:avLst/>
                        </a:prstGeom>
                        <a:no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80334B" id="正方形/長方形 12" o:spid="_x0000_s1026" style="position:absolute;left:0;text-align:left;margin-left:406.3pt;margin-top:13.8pt;width:457.5pt;height:26.25pt;z-index:2516879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" filled="f" strokecolor="windowText" strokeweight="2pt">
                <w10:wrap anchorx="margin"/>
              </v:rect>
            </w:pict>
          </mc:Fallback>
        </mc:AlternateContent>
      </w:r>
    </w:p>
    <w:p w14:paraId="39671ED2" w14:textId="77777777" w:rsidR="00EE0BCD" w:rsidRPr="005551D0" w:rsidRDefault="00EB309C" w:rsidP="00EB309C">
      <w:pPr>
        <w:spacing w:line="360" w:lineRule="exact"/>
        <w:ind w:firstLineChars="100" w:firstLine="280"/>
        <w:rPr>
          <w:color w:val="auto"/>
          <w:sz w:val="28"/>
          <w:szCs w:val="28"/>
        </w:rPr>
      </w:pPr>
      <w:bookmarkStart w:id="5" w:name="Ⅵ"/>
      <w:r w:rsidRPr="005551D0">
        <w:rPr>
          <w:rFonts w:ascii="メイリオ" w:eastAsia="メイリオ" w:hAnsi="メイリオ" w:cs="メイリオ"/>
          <w:b/>
          <w:color w:val="auto"/>
          <w:sz w:val="28"/>
          <w:szCs w:val="28"/>
        </w:rPr>
        <w:t xml:space="preserve">６　</w:t>
      </w:r>
      <w:r w:rsidR="00EE0BCD" w:rsidRPr="005551D0">
        <w:rPr>
          <w:rFonts w:ascii="メイリオ" w:eastAsia="メイリオ" w:hAnsi="メイリオ" w:cs="メイリオ" w:hint="eastAsia"/>
          <w:b/>
          <w:color w:val="auto"/>
          <w:sz w:val="28"/>
          <w:szCs w:val="28"/>
        </w:rPr>
        <w:t>違反発見時の対応</w:t>
      </w:r>
      <w:bookmarkEnd w:id="5"/>
    </w:p>
    <w:p w14:paraId="441630EF" w14:textId="77777777" w:rsidR="00B03688" w:rsidRPr="005551D0" w:rsidRDefault="00B03688" w:rsidP="00EE0BCD">
      <w:pPr>
        <w:spacing w:line="360" w:lineRule="exact"/>
        <w:rPr>
          <w:rFonts w:ascii="メイリオ" w:eastAsia="メイリオ" w:hAnsi="メイリオ" w:cs="メイリオ"/>
          <w:b/>
          <w:bCs/>
          <w:color w:val="auto"/>
        </w:rPr>
      </w:pPr>
    </w:p>
    <w:p w14:paraId="22602814" w14:textId="77777777" w:rsidR="00EE0BCD" w:rsidRPr="005551D0" w:rsidRDefault="005B0FC6" w:rsidP="005B0FC6">
      <w:pPr>
        <w:spacing w:line="360" w:lineRule="exact"/>
        <w:rPr>
          <w:color w:val="auto"/>
        </w:rPr>
      </w:pPr>
      <w:r w:rsidRPr="005551D0">
        <w:rPr>
          <w:rFonts w:ascii="メイリオ" w:eastAsia="メイリオ" w:hAnsi="メイリオ" w:cs="メイリオ"/>
          <w:b/>
          <w:bCs/>
          <w:color w:val="auto"/>
        </w:rPr>
        <w:t xml:space="preserve">　</w:t>
      </w:r>
      <w:r w:rsidR="00EE0BCD" w:rsidRPr="005551D0">
        <w:rPr>
          <w:rFonts w:ascii="メイリオ" w:eastAsia="メイリオ" w:hAnsi="メイリオ" w:cs="メイリオ" w:hint="eastAsia"/>
          <w:b/>
          <w:bCs/>
          <w:color w:val="auto"/>
        </w:rPr>
        <w:t>違反発見時には、次の事項を基本に対応します。</w:t>
      </w:r>
    </w:p>
    <w:p w14:paraId="5DEE4647" w14:textId="77777777" w:rsidR="00B03688" w:rsidRPr="005551D0" w:rsidRDefault="00B03688" w:rsidP="00EE0BCD">
      <w:pPr>
        <w:spacing w:line="360" w:lineRule="exact"/>
        <w:rPr>
          <w:rFonts w:ascii="メイリオ" w:eastAsia="メイリオ" w:hAnsi="メイリオ" w:cs="メイリオ"/>
          <w:color w:val="auto"/>
        </w:rPr>
      </w:pPr>
    </w:p>
    <w:p w14:paraId="190B08C8" w14:textId="6C5648D2" w:rsidR="00EE0BCD" w:rsidRPr="005551D0" w:rsidRDefault="00FB5206" w:rsidP="00FB5206">
      <w:pPr>
        <w:spacing w:line="360" w:lineRule="exact"/>
        <w:ind w:left="523" w:hangingChars="218" w:hanging="523"/>
        <w:rPr>
          <w:rFonts w:ascii="メイリオ" w:eastAsia="メイリオ" w:hAnsi="メイリオ" w:cs="メイリオ"/>
          <w:color w:val="auto"/>
        </w:rPr>
      </w:pPr>
      <w:r w:rsidRPr="005551D0">
        <w:rPr>
          <w:rFonts w:ascii="メイリオ" w:eastAsia="メイリオ" w:hAnsi="メイリオ" w:cs="メイリオ" w:hint="eastAsia"/>
          <w:color w:val="auto"/>
        </w:rPr>
        <w:t>（</w:t>
      </w:r>
      <w:r w:rsidR="00EE0BCD" w:rsidRPr="005551D0">
        <w:rPr>
          <w:rFonts w:ascii="メイリオ" w:eastAsia="メイリオ" w:hAnsi="メイリオ" w:cs="メイリオ" w:hint="eastAsia"/>
          <w:color w:val="auto"/>
        </w:rPr>
        <w:t>１</w:t>
      </w:r>
      <w:r w:rsidRPr="005551D0">
        <w:rPr>
          <w:rFonts w:ascii="メイリオ" w:eastAsia="メイリオ" w:hAnsi="メイリオ" w:cs="メイリオ" w:hint="eastAsia"/>
          <w:color w:val="auto"/>
        </w:rPr>
        <w:t>）</w:t>
      </w:r>
      <w:r w:rsidR="00EE0BCD" w:rsidRPr="005551D0">
        <w:rPr>
          <w:rFonts w:ascii="メイリオ" w:eastAsia="メイリオ" w:hAnsi="メイリオ" w:cs="メイリオ" w:hint="eastAsia"/>
          <w:color w:val="auto"/>
        </w:rPr>
        <w:t>視指導時に施設基準違反及び製造基準違反を発見した場合は、その場において改善指導を行います。</w:t>
      </w:r>
    </w:p>
    <w:p w14:paraId="575CA537" w14:textId="77777777" w:rsidR="00667A7F" w:rsidRPr="005551D0" w:rsidRDefault="00EE0BCD" w:rsidP="00FB5206">
      <w:pPr>
        <w:spacing w:line="360" w:lineRule="exact"/>
        <w:ind w:leftChars="218" w:left="523" w:firstLineChars="81" w:firstLine="194"/>
        <w:rPr>
          <w:rFonts w:ascii="メイリオ" w:eastAsia="メイリオ" w:hAnsi="メイリオ" w:cs="メイリオ"/>
          <w:color w:val="auto"/>
        </w:rPr>
      </w:pPr>
      <w:r w:rsidRPr="005551D0">
        <w:rPr>
          <w:rFonts w:ascii="メイリオ" w:eastAsia="メイリオ" w:hAnsi="メイリオ" w:cs="メイリオ" w:hint="eastAsia"/>
          <w:color w:val="auto"/>
        </w:rPr>
        <w:t>なお、違反が確認された施設で製造等された食品等が現存する場合は、それらが販売されたり、使用されたりしないよう、回収、廃棄等の必要な措置を講じます。</w:t>
      </w:r>
    </w:p>
    <w:p w14:paraId="183B108A" w14:textId="77777777" w:rsidR="003C5401" w:rsidRPr="005551D0" w:rsidRDefault="003C5401" w:rsidP="005B0FC6">
      <w:pPr>
        <w:spacing w:line="360" w:lineRule="exact"/>
        <w:ind w:leftChars="118" w:left="283" w:firstLineChars="81" w:firstLine="194"/>
        <w:rPr>
          <w:color w:val="auto"/>
        </w:rPr>
      </w:pPr>
    </w:p>
    <w:p w14:paraId="5C62CEDE" w14:textId="77777777" w:rsidR="00FB5206" w:rsidRPr="005551D0" w:rsidRDefault="00FB5206" w:rsidP="00FB5206">
      <w:pPr>
        <w:spacing w:line="360" w:lineRule="exact"/>
        <w:ind w:left="523" w:hangingChars="218" w:hanging="523"/>
        <w:rPr>
          <w:rFonts w:ascii="メイリオ" w:eastAsia="メイリオ" w:hAnsi="メイリオ" w:cs="メイリオ"/>
          <w:color w:val="auto"/>
        </w:rPr>
      </w:pPr>
      <w:r w:rsidRPr="005551D0">
        <w:rPr>
          <w:rFonts w:ascii="メイリオ" w:eastAsia="メイリオ" w:hAnsi="メイリオ" w:cs="メイリオ" w:hint="eastAsia"/>
          <w:color w:val="auto"/>
        </w:rPr>
        <w:t>（</w:t>
      </w:r>
      <w:r w:rsidR="00EE0BCD" w:rsidRPr="005551D0">
        <w:rPr>
          <w:rFonts w:ascii="メイリオ" w:eastAsia="メイリオ" w:hAnsi="メイリオ" w:cs="メイリオ" w:hint="eastAsia"/>
          <w:color w:val="auto"/>
        </w:rPr>
        <w:t>２</w:t>
      </w:r>
      <w:r w:rsidRPr="005551D0">
        <w:rPr>
          <w:rFonts w:ascii="メイリオ" w:eastAsia="メイリオ" w:hAnsi="メイリオ" w:cs="メイリオ" w:hint="eastAsia"/>
          <w:color w:val="auto"/>
        </w:rPr>
        <w:t>）</w:t>
      </w:r>
      <w:r w:rsidR="00EE0BCD" w:rsidRPr="005551D0">
        <w:rPr>
          <w:rFonts w:ascii="メイリオ" w:eastAsia="メイリオ" w:hAnsi="メイリオ" w:cs="メイリオ" w:hint="eastAsia"/>
          <w:color w:val="auto"/>
        </w:rPr>
        <w:t>収去検査等において違反が判明した場合は、当該違反食品等が販売されたり、使用されたりしないよう、回収、廃棄等の必要な措置を講ずるとともに、再発防止のための指導を行います。</w:t>
      </w:r>
    </w:p>
    <w:p w14:paraId="7EB41E7E" w14:textId="6174E42F" w:rsidR="00EE0BCD" w:rsidRPr="005551D0" w:rsidRDefault="00EE0BCD" w:rsidP="00FB5206">
      <w:pPr>
        <w:spacing w:line="360" w:lineRule="exact"/>
        <w:ind w:leftChars="200" w:left="480" w:firstLineChars="100" w:firstLine="240"/>
        <w:rPr>
          <w:rFonts w:ascii="メイリオ" w:eastAsia="メイリオ" w:hAnsi="メイリオ" w:cs="メイリオ"/>
          <w:color w:val="auto"/>
        </w:rPr>
      </w:pPr>
      <w:r w:rsidRPr="005551D0">
        <w:rPr>
          <w:rFonts w:ascii="メイリオ" w:eastAsia="メイリオ" w:hAnsi="メイリオ" w:cs="メイリオ" w:hint="eastAsia"/>
          <w:color w:val="auto"/>
        </w:rPr>
        <w:t>なお、当該違反食</w:t>
      </w:r>
      <w:r w:rsidR="004F056D" w:rsidRPr="005551D0">
        <w:rPr>
          <w:rFonts w:ascii="メイリオ" w:eastAsia="メイリオ" w:hAnsi="メイリオ" w:cs="メイリオ" w:hint="eastAsia"/>
          <w:color w:val="auto"/>
        </w:rPr>
        <w:t>品等の製造所等が所管外の場合には、速やかに関係都道府県等に連絡</w:t>
      </w:r>
      <w:r w:rsidRPr="005551D0">
        <w:rPr>
          <w:rFonts w:ascii="メイリオ" w:eastAsia="メイリオ" w:hAnsi="メイリオ" w:cs="メイリオ" w:hint="eastAsia"/>
          <w:color w:val="auto"/>
        </w:rPr>
        <w:t>するとともに、必要に応じて関係都道府県等と連携して、当該違反食品に対する措置を行います。</w:t>
      </w:r>
    </w:p>
    <w:p w14:paraId="5F02BC96" w14:textId="77777777" w:rsidR="003C5401" w:rsidRPr="005551D0" w:rsidRDefault="003C5401" w:rsidP="005B0FC6">
      <w:pPr>
        <w:spacing w:line="360" w:lineRule="exact"/>
        <w:ind w:leftChars="118" w:left="283" w:firstLineChars="100" w:firstLine="240"/>
        <w:rPr>
          <w:color w:val="auto"/>
        </w:rPr>
      </w:pPr>
    </w:p>
    <w:p w14:paraId="0709A73A" w14:textId="24B134EB" w:rsidR="00EE0BCD" w:rsidRPr="005551D0" w:rsidRDefault="00FB5206" w:rsidP="00FB5206">
      <w:pPr>
        <w:spacing w:line="360" w:lineRule="exact"/>
        <w:ind w:left="523" w:hangingChars="218" w:hanging="523"/>
        <w:rPr>
          <w:rFonts w:ascii="メイリオ" w:eastAsia="メイリオ" w:hAnsi="メイリオ" w:cs="メイリオ"/>
          <w:color w:val="auto"/>
        </w:rPr>
      </w:pPr>
      <w:r w:rsidRPr="005551D0">
        <w:rPr>
          <w:rFonts w:ascii="メイリオ" w:eastAsia="メイリオ" w:hAnsi="メイリオ" w:cs="メイリオ" w:hint="eastAsia"/>
          <w:color w:val="auto"/>
        </w:rPr>
        <w:t>（</w:t>
      </w:r>
      <w:r w:rsidR="00EE0BCD" w:rsidRPr="005551D0">
        <w:rPr>
          <w:rFonts w:ascii="メイリオ" w:eastAsia="メイリオ" w:hAnsi="メイリオ" w:cs="メイリオ" w:hint="eastAsia"/>
          <w:color w:val="auto"/>
        </w:rPr>
        <w:t>３</w:t>
      </w:r>
      <w:r w:rsidRPr="005551D0">
        <w:rPr>
          <w:rFonts w:ascii="メイリオ" w:eastAsia="メイリオ" w:hAnsi="メイリオ" w:cs="メイリオ" w:hint="eastAsia"/>
          <w:color w:val="auto"/>
        </w:rPr>
        <w:t>）</w:t>
      </w:r>
      <w:r w:rsidR="00EE0BCD" w:rsidRPr="005551D0">
        <w:rPr>
          <w:rFonts w:ascii="メイリオ" w:eastAsia="メイリオ" w:hAnsi="メイリオ" w:cs="メイリオ" w:hint="eastAsia"/>
          <w:color w:val="auto"/>
        </w:rPr>
        <w:t>輸入食品の違反発見時には必要に応じて厚生労働省に速やかに連絡し、連携して違反食品の流通防止対策、再発防止措置等の必要な措置を講じます。</w:t>
      </w:r>
    </w:p>
    <w:p w14:paraId="186122A8" w14:textId="77777777" w:rsidR="003C5401" w:rsidRPr="005551D0" w:rsidRDefault="003C5401" w:rsidP="005B0FC6">
      <w:pPr>
        <w:spacing w:line="360" w:lineRule="exact"/>
        <w:ind w:left="283" w:hangingChars="118" w:hanging="283"/>
        <w:rPr>
          <w:color w:val="auto"/>
        </w:rPr>
      </w:pPr>
    </w:p>
    <w:p w14:paraId="617B3E8D" w14:textId="021CE319" w:rsidR="00EE0BCD" w:rsidRPr="005551D0" w:rsidRDefault="00FB5206" w:rsidP="00FB5206">
      <w:pPr>
        <w:spacing w:line="360" w:lineRule="exact"/>
        <w:ind w:left="523" w:hangingChars="218" w:hanging="523"/>
        <w:rPr>
          <w:rFonts w:ascii="メイリオ" w:eastAsia="メイリオ" w:hAnsi="メイリオ" w:cs="メイリオ"/>
          <w:color w:val="auto"/>
        </w:rPr>
      </w:pPr>
      <w:r w:rsidRPr="005551D0">
        <w:rPr>
          <w:rFonts w:ascii="メイリオ" w:eastAsia="メイリオ" w:hAnsi="メイリオ" w:cs="メイリオ" w:hint="eastAsia"/>
          <w:color w:val="auto"/>
        </w:rPr>
        <w:t>（</w:t>
      </w:r>
      <w:r w:rsidR="00EE0BCD" w:rsidRPr="005551D0">
        <w:rPr>
          <w:rFonts w:ascii="メイリオ" w:eastAsia="メイリオ" w:hAnsi="メイリオ" w:cs="メイリオ" w:hint="eastAsia"/>
          <w:color w:val="auto"/>
        </w:rPr>
        <w:t>４</w:t>
      </w:r>
      <w:r w:rsidRPr="005551D0">
        <w:rPr>
          <w:rFonts w:ascii="メイリオ" w:eastAsia="メイリオ" w:hAnsi="メイリオ" w:cs="メイリオ" w:hint="eastAsia"/>
          <w:color w:val="auto"/>
        </w:rPr>
        <w:t>）</w:t>
      </w:r>
      <w:r w:rsidR="00EE0BCD" w:rsidRPr="005551D0">
        <w:rPr>
          <w:rFonts w:ascii="メイリオ" w:eastAsia="メイリオ" w:hAnsi="メイリオ" w:cs="メイリオ" w:hint="eastAsia"/>
          <w:color w:val="auto"/>
        </w:rPr>
        <w:t>営業の禁止、食品等の回収</w:t>
      </w:r>
      <w:r w:rsidR="003C5401" w:rsidRPr="005551D0">
        <w:rPr>
          <w:rFonts w:ascii="メイリオ" w:eastAsia="メイリオ" w:hAnsi="メイリオ" w:cs="メイリオ" w:hint="eastAsia"/>
          <w:color w:val="auto"/>
        </w:rPr>
        <w:t>命令</w:t>
      </w:r>
      <w:r w:rsidR="00EE0BCD" w:rsidRPr="005551D0">
        <w:rPr>
          <w:rFonts w:ascii="メイリオ" w:eastAsia="メイリオ" w:hAnsi="メイリオ" w:cs="メイリオ" w:hint="eastAsia"/>
          <w:color w:val="auto"/>
        </w:rPr>
        <w:t>等の行政処分を行った場合は、健康被害拡大防止の観点から、必要に応じて当該処分の内容、違反原因、改善状況等について公表します。</w:t>
      </w:r>
    </w:p>
    <w:p w14:paraId="501B97EA" w14:textId="77777777" w:rsidR="00A16AC9" w:rsidRPr="005551D0" w:rsidRDefault="00A16AC9" w:rsidP="00EE0BCD">
      <w:pPr>
        <w:spacing w:line="360" w:lineRule="exact"/>
        <w:rPr>
          <w:rFonts w:ascii="メイリオ" w:eastAsia="メイリオ" w:hAnsi="メイリオ" w:cs="メイリオ"/>
          <w:color w:val="auto"/>
        </w:rPr>
      </w:pPr>
    </w:p>
    <w:p w14:paraId="4D9FCD0A" w14:textId="77777777" w:rsidR="005B0FC6" w:rsidRPr="005551D0" w:rsidRDefault="005B0FC6" w:rsidP="00EE0BCD">
      <w:pPr>
        <w:spacing w:line="360" w:lineRule="exact"/>
        <w:rPr>
          <w:rFonts w:ascii="メイリオ" w:eastAsia="メイリオ" w:hAnsi="メイリオ" w:cs="メイリオ"/>
          <w:color w:val="auto"/>
        </w:rPr>
      </w:pPr>
    </w:p>
    <w:p w14:paraId="0689DB18" w14:textId="03A6002C" w:rsidR="00865A59" w:rsidRPr="005551D0" w:rsidRDefault="00865A59" w:rsidP="00EE0BCD">
      <w:pPr>
        <w:spacing w:line="360" w:lineRule="exact"/>
        <w:rPr>
          <w:rFonts w:ascii="メイリオ" w:eastAsia="メイリオ" w:hAnsi="メイリオ" w:cs="メイリオ"/>
          <w:color w:val="auto"/>
        </w:rPr>
      </w:pPr>
    </w:p>
    <w:p w14:paraId="126138BB" w14:textId="36CA1FDF" w:rsidR="00BE5AC7" w:rsidRPr="005551D0" w:rsidRDefault="00BE5AC7" w:rsidP="00EE0BCD">
      <w:pPr>
        <w:spacing w:line="360" w:lineRule="exact"/>
        <w:rPr>
          <w:rFonts w:ascii="メイリオ" w:eastAsia="メイリオ" w:hAnsi="メイリオ" w:cs="メイリオ"/>
          <w:color w:val="auto"/>
        </w:rPr>
      </w:pPr>
    </w:p>
    <w:p w14:paraId="033581DC" w14:textId="77777777" w:rsidR="00BE5AC7" w:rsidRPr="005551D0" w:rsidRDefault="00BE5AC7" w:rsidP="00EE0BCD">
      <w:pPr>
        <w:spacing w:line="360" w:lineRule="exact"/>
        <w:rPr>
          <w:rFonts w:ascii="メイリオ" w:eastAsia="メイリオ" w:hAnsi="メイリオ" w:cs="メイリオ"/>
          <w:color w:val="auto"/>
        </w:rPr>
      </w:pPr>
    </w:p>
    <w:p w14:paraId="71A6CEC1" w14:textId="77777777" w:rsidR="00A16AC9" w:rsidRPr="005551D0" w:rsidRDefault="005B0FC6" w:rsidP="00EE0BCD">
      <w:pPr>
        <w:spacing w:line="360" w:lineRule="exact"/>
        <w:rPr>
          <w:rFonts w:ascii="メイリオ" w:eastAsia="メイリオ" w:hAnsi="メイリオ" w:cs="メイリオ"/>
          <w:color w:val="auto"/>
        </w:rPr>
      </w:pPr>
      <w:r w:rsidRPr="005551D0">
        <w:rPr>
          <w:rFonts w:ascii="メイリオ" w:eastAsia="メイリオ" w:hAnsi="メイリオ" w:cs="メイリオ" w:hint="eastAsia"/>
          <w:b/>
          <w:bCs/>
          <w:noProof/>
          <w:color w:val="auto"/>
          <w:sz w:val="28"/>
          <w:szCs w:val="28"/>
        </w:rPr>
        <w:lastRenderedPageBreak/>
        <mc:AlternateContent>
          <mc:Choice Requires="wps">
            <w:drawing>
              <wp:anchor distT="0" distB="0" distL="114300" distR="114300" simplePos="0" relativeHeight="251689984" behindDoc="0" locked="0" layoutInCell="1" allowOverlap="1" wp14:anchorId="43D1284C" wp14:editId="4A03C54C">
                <wp:simplePos x="0" y="0"/>
                <wp:positionH relativeFrom="margin">
                  <wp:align>right</wp:align>
                </wp:positionH>
                <wp:positionV relativeFrom="paragraph">
                  <wp:posOffset>156210</wp:posOffset>
                </wp:positionV>
                <wp:extent cx="5810250" cy="333375"/>
                <wp:effectExtent l="0" t="0" r="19050" b="28575"/>
                <wp:wrapNone/>
                <wp:docPr id="13" name="正方形/長方形 13"/>
                <wp:cNvGraphicFramePr/>
                <a:graphic xmlns:a="http://schemas.openxmlformats.org/drawingml/2006/main">
                  <a:graphicData uri="http://schemas.microsoft.com/office/word/2010/wordprocessingShape">
                    <wps:wsp>
                      <wps:cNvSpPr/>
                      <wps:spPr>
                        <a:xfrm>
                          <a:off x="0" y="0"/>
                          <a:ext cx="5810250" cy="333375"/>
                        </a:xfrm>
                        <a:prstGeom prst="rect">
                          <a:avLst/>
                        </a:prstGeom>
                        <a:no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219AA4" id="正方形/長方形 13" o:spid="_x0000_s1026" style="position:absolute;left:0;text-align:left;margin-left:406.3pt;margin-top:12.3pt;width:457.5pt;height:26.25pt;z-index:25168998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" filled="f" strokecolor="windowText" strokeweight="2pt">
                <w10:wrap anchorx="margin"/>
              </v:rect>
            </w:pict>
          </mc:Fallback>
        </mc:AlternateContent>
      </w:r>
    </w:p>
    <w:p w14:paraId="2756B44E" w14:textId="77777777" w:rsidR="00EE0BCD" w:rsidRPr="005551D0" w:rsidRDefault="00EB309C" w:rsidP="00EB309C">
      <w:pPr>
        <w:spacing w:line="360" w:lineRule="exact"/>
        <w:ind w:firstLineChars="100" w:firstLine="280"/>
        <w:rPr>
          <w:color w:val="auto"/>
          <w:sz w:val="28"/>
          <w:szCs w:val="28"/>
        </w:rPr>
      </w:pPr>
      <w:bookmarkStart w:id="6" w:name="Ⅶ"/>
      <w:r w:rsidRPr="005551D0">
        <w:rPr>
          <w:rFonts w:ascii="メイリオ" w:eastAsia="メイリオ" w:hAnsi="メイリオ" w:cs="メイリオ"/>
          <w:b/>
          <w:color w:val="auto"/>
          <w:sz w:val="28"/>
          <w:szCs w:val="28"/>
        </w:rPr>
        <w:t xml:space="preserve">７　</w:t>
      </w:r>
      <w:r w:rsidR="00EE0BCD" w:rsidRPr="005551D0">
        <w:rPr>
          <w:rFonts w:ascii="メイリオ" w:eastAsia="メイリオ" w:hAnsi="メイリオ" w:cs="メイリオ" w:hint="eastAsia"/>
          <w:b/>
          <w:color w:val="auto"/>
          <w:sz w:val="28"/>
          <w:szCs w:val="28"/>
        </w:rPr>
        <w:t>一斉取締り等の実施</w:t>
      </w:r>
      <w:bookmarkEnd w:id="6"/>
    </w:p>
    <w:p w14:paraId="444FE748" w14:textId="77777777" w:rsidR="005B0FC6" w:rsidRPr="005551D0" w:rsidRDefault="005B0FC6" w:rsidP="00EE0BCD">
      <w:pPr>
        <w:spacing w:line="360" w:lineRule="exact"/>
        <w:rPr>
          <w:rFonts w:ascii="メイリオ" w:eastAsia="メイリオ" w:hAnsi="メイリオ" w:cs="メイリオ"/>
          <w:b/>
          <w:bCs/>
          <w:color w:val="auto"/>
        </w:rPr>
      </w:pPr>
    </w:p>
    <w:p w14:paraId="486891EB" w14:textId="77777777" w:rsidR="00EE0BCD" w:rsidRPr="005551D0" w:rsidRDefault="005B0FC6" w:rsidP="005B0FC6">
      <w:pPr>
        <w:spacing w:line="360" w:lineRule="exact"/>
        <w:rPr>
          <w:color w:val="auto"/>
        </w:rPr>
      </w:pPr>
      <w:r w:rsidRPr="005551D0">
        <w:rPr>
          <w:rFonts w:ascii="メイリオ" w:eastAsia="メイリオ" w:hAnsi="メイリオ" w:cs="メイリオ"/>
          <w:b/>
          <w:bCs/>
          <w:color w:val="auto"/>
        </w:rPr>
        <w:t xml:space="preserve">　</w:t>
      </w:r>
      <w:r w:rsidR="004F056D" w:rsidRPr="005551D0">
        <w:rPr>
          <w:rFonts w:ascii="メイリオ" w:eastAsia="メイリオ" w:hAnsi="メイリオ" w:cs="メイリオ" w:hint="eastAsia"/>
          <w:b/>
          <w:bCs/>
          <w:color w:val="auto"/>
        </w:rPr>
        <w:t>食中毒事故等の発生が多い時期</w:t>
      </w:r>
      <w:r w:rsidR="00EE0BCD" w:rsidRPr="005551D0">
        <w:rPr>
          <w:rFonts w:ascii="メイリオ" w:eastAsia="メイリオ" w:hAnsi="メイリオ" w:cs="メイリオ" w:hint="eastAsia"/>
          <w:b/>
          <w:bCs/>
          <w:color w:val="auto"/>
        </w:rPr>
        <w:t>には、</w:t>
      </w:r>
      <w:r w:rsidR="00EE0BCD" w:rsidRPr="005551D0">
        <w:rPr>
          <w:rFonts w:ascii="メイリオ" w:eastAsia="メイリオ" w:hAnsi="メイリオ" w:cs="メイリオ" w:hint="eastAsia"/>
          <w:b/>
          <w:color w:val="auto"/>
        </w:rPr>
        <w:t>厚生労働省及び消費者庁からの通知に基づき、</w:t>
      </w:r>
      <w:r w:rsidR="00EE0BCD" w:rsidRPr="005551D0">
        <w:rPr>
          <w:rFonts w:ascii="メイリオ" w:eastAsia="メイリオ" w:hAnsi="メイリオ" w:cs="メイリオ" w:hint="eastAsia"/>
          <w:b/>
          <w:bCs/>
          <w:color w:val="auto"/>
        </w:rPr>
        <w:t>一斉取締りや予防啓発を行います。</w:t>
      </w:r>
    </w:p>
    <w:p w14:paraId="6EB2B943" w14:textId="77777777" w:rsidR="005B0FC6" w:rsidRPr="005551D0" w:rsidRDefault="005B0FC6" w:rsidP="00EE0BCD">
      <w:pPr>
        <w:spacing w:line="360" w:lineRule="exact"/>
        <w:ind w:left="339" w:hanging="282"/>
        <w:rPr>
          <w:rFonts w:ascii="メイリオ" w:eastAsia="メイリオ" w:hAnsi="メイリオ" w:cs="メイリオ"/>
          <w:color w:val="auto"/>
        </w:rPr>
      </w:pPr>
    </w:p>
    <w:p w14:paraId="597A37D3" w14:textId="3CE71214" w:rsidR="00EE0BCD" w:rsidRPr="005551D0" w:rsidRDefault="00742081" w:rsidP="00EE0BCD">
      <w:pPr>
        <w:spacing w:line="360" w:lineRule="exact"/>
        <w:ind w:left="339" w:hanging="282"/>
        <w:rPr>
          <w:rFonts w:ascii="メイリオ" w:eastAsia="メイリオ" w:hAnsi="メイリオ" w:cs="メイリオ"/>
          <w:color w:val="auto"/>
        </w:rPr>
      </w:pPr>
      <w:r w:rsidRPr="005551D0">
        <w:rPr>
          <w:rFonts w:ascii="メイリオ" w:eastAsia="メイリオ" w:hAnsi="メイリオ" w:cs="メイリオ" w:hint="eastAsia"/>
          <w:color w:val="auto"/>
        </w:rPr>
        <w:t>（</w:t>
      </w:r>
      <w:r w:rsidR="00EE0BCD" w:rsidRPr="005551D0">
        <w:rPr>
          <w:rFonts w:ascii="メイリオ" w:eastAsia="メイリオ" w:hAnsi="メイリオ" w:cs="メイリオ" w:hint="eastAsia"/>
          <w:color w:val="auto"/>
        </w:rPr>
        <w:t>１</w:t>
      </w:r>
      <w:r w:rsidRPr="005551D0">
        <w:rPr>
          <w:rFonts w:ascii="メイリオ" w:eastAsia="メイリオ" w:hAnsi="メイリオ" w:cs="メイリオ" w:hint="eastAsia"/>
          <w:color w:val="auto"/>
        </w:rPr>
        <w:t>）</w:t>
      </w:r>
      <w:r w:rsidR="00EE0BCD" w:rsidRPr="005551D0">
        <w:rPr>
          <w:rFonts w:ascii="メイリオ" w:eastAsia="メイリオ" w:hAnsi="メイリオ" w:cs="メイリオ" w:hint="eastAsia"/>
          <w:color w:val="auto"/>
        </w:rPr>
        <w:t>夏期一斉取締り</w:t>
      </w:r>
    </w:p>
    <w:p w14:paraId="40BC767D" w14:textId="77777777" w:rsidR="00EE0BCD" w:rsidRPr="005551D0" w:rsidRDefault="00EE0BCD" w:rsidP="00742081">
      <w:pPr>
        <w:spacing w:line="360" w:lineRule="exact"/>
        <w:ind w:leftChars="200" w:left="480" w:firstLineChars="115" w:firstLine="276"/>
        <w:rPr>
          <w:color w:val="auto"/>
        </w:rPr>
      </w:pPr>
      <w:r w:rsidRPr="005551D0">
        <w:rPr>
          <w:rFonts w:ascii="メイリオ" w:eastAsia="メイリオ" w:hAnsi="メイリオ" w:cs="メイリオ" w:hint="eastAsia"/>
          <w:color w:val="auto"/>
        </w:rPr>
        <w:t>夏期に多発する細</w:t>
      </w:r>
      <w:r w:rsidR="003C5401" w:rsidRPr="005551D0">
        <w:rPr>
          <w:rFonts w:ascii="メイリオ" w:eastAsia="メイリオ" w:hAnsi="メイリオ" w:cs="メイリオ" w:hint="eastAsia"/>
          <w:color w:val="auto"/>
        </w:rPr>
        <w:t>菌性食中毒の発生防止を中心に、弁当屋、仕出し屋、旅館等の大量調</w:t>
      </w:r>
      <w:r w:rsidRPr="005551D0">
        <w:rPr>
          <w:rFonts w:ascii="メイリオ" w:eastAsia="メイリオ" w:hAnsi="メイリオ" w:cs="メイリオ" w:hint="eastAsia"/>
          <w:color w:val="auto"/>
        </w:rPr>
        <w:t>理施設等に対して重点的に監視指導を行い、不良食品等の排除に努めます。</w:t>
      </w:r>
    </w:p>
    <w:p w14:paraId="191A7546" w14:textId="77777777" w:rsidR="005B0FC6" w:rsidRPr="005551D0" w:rsidRDefault="005B0FC6" w:rsidP="00EE0BCD">
      <w:pPr>
        <w:spacing w:line="360" w:lineRule="exact"/>
        <w:ind w:left="339" w:hanging="282"/>
        <w:rPr>
          <w:rFonts w:ascii="メイリオ" w:eastAsia="メイリオ" w:hAnsi="メイリオ" w:cs="メイリオ"/>
          <w:color w:val="auto"/>
        </w:rPr>
      </w:pPr>
    </w:p>
    <w:p w14:paraId="2711CC6F" w14:textId="74B6A65F" w:rsidR="00EE0BCD" w:rsidRPr="005551D0" w:rsidRDefault="00742081" w:rsidP="00EE0BCD">
      <w:pPr>
        <w:spacing w:line="360" w:lineRule="exact"/>
        <w:ind w:left="339" w:hanging="282"/>
        <w:rPr>
          <w:rFonts w:ascii="メイリオ" w:eastAsia="メイリオ" w:hAnsi="メイリオ" w:cs="メイリオ"/>
          <w:color w:val="auto"/>
        </w:rPr>
      </w:pPr>
      <w:r w:rsidRPr="005551D0">
        <w:rPr>
          <w:rFonts w:ascii="メイリオ" w:eastAsia="メイリオ" w:hAnsi="メイリオ" w:cs="メイリオ" w:hint="eastAsia"/>
          <w:color w:val="auto"/>
        </w:rPr>
        <w:t>（</w:t>
      </w:r>
      <w:r w:rsidR="00EE0BCD" w:rsidRPr="005551D0">
        <w:rPr>
          <w:rFonts w:ascii="メイリオ" w:eastAsia="メイリオ" w:hAnsi="メイリオ" w:cs="メイリオ" w:hint="eastAsia"/>
          <w:color w:val="auto"/>
        </w:rPr>
        <w:t>２</w:t>
      </w:r>
      <w:r w:rsidRPr="005551D0">
        <w:rPr>
          <w:rFonts w:ascii="メイリオ" w:eastAsia="メイリオ" w:hAnsi="メイリオ" w:cs="メイリオ" w:hint="eastAsia"/>
          <w:color w:val="auto"/>
        </w:rPr>
        <w:t>）</w:t>
      </w:r>
      <w:r w:rsidR="00EE0BCD" w:rsidRPr="005551D0">
        <w:rPr>
          <w:rFonts w:ascii="メイリオ" w:eastAsia="メイリオ" w:hAnsi="メイリオ" w:cs="メイリオ" w:hint="eastAsia"/>
          <w:color w:val="auto"/>
        </w:rPr>
        <w:t>年末一斉取締り</w:t>
      </w:r>
    </w:p>
    <w:p w14:paraId="70DC752B" w14:textId="1E198E03" w:rsidR="00EE0BCD" w:rsidRPr="005551D0" w:rsidRDefault="00EE0BCD" w:rsidP="00742081">
      <w:pPr>
        <w:spacing w:line="360" w:lineRule="exact"/>
        <w:ind w:left="463" w:hangingChars="193" w:hanging="463"/>
        <w:rPr>
          <w:color w:val="auto"/>
        </w:rPr>
      </w:pPr>
      <w:r w:rsidRPr="005551D0">
        <w:rPr>
          <w:rFonts w:ascii="メイリオ" w:eastAsia="メイリオ" w:hAnsi="メイリオ" w:cs="メイリオ" w:hint="eastAsia"/>
          <w:color w:val="auto"/>
        </w:rPr>
        <w:t xml:space="preserve">　</w:t>
      </w:r>
      <w:r w:rsidR="005B0FC6" w:rsidRPr="005551D0">
        <w:rPr>
          <w:rFonts w:ascii="メイリオ" w:eastAsia="メイリオ" w:hAnsi="メイリオ" w:cs="メイリオ" w:hint="eastAsia"/>
          <w:color w:val="auto"/>
        </w:rPr>
        <w:t xml:space="preserve">　</w:t>
      </w:r>
      <w:r w:rsidR="00742081" w:rsidRPr="005551D0">
        <w:rPr>
          <w:rFonts w:ascii="メイリオ" w:eastAsia="メイリオ" w:hAnsi="メイリオ" w:cs="メイリオ" w:hint="eastAsia"/>
          <w:color w:val="auto"/>
        </w:rPr>
        <w:t xml:space="preserve">　</w:t>
      </w:r>
      <w:r w:rsidRPr="005551D0">
        <w:rPr>
          <w:rFonts w:ascii="メイリオ" w:eastAsia="メイリオ" w:hAnsi="メイリオ" w:cs="メイリオ" w:hint="eastAsia"/>
          <w:color w:val="auto"/>
        </w:rPr>
        <w:t>多種類の食品が短期間に大量に流通する年末において、食品の衛生的な取扱い、食品添加物の適正使用、適正表示の確認等を中心に監視指導を行います。</w:t>
      </w:r>
    </w:p>
    <w:p w14:paraId="5487F153" w14:textId="77777777" w:rsidR="005B0FC6" w:rsidRPr="005551D0" w:rsidRDefault="005B0FC6" w:rsidP="00EE0BCD">
      <w:pPr>
        <w:spacing w:line="360" w:lineRule="exact"/>
        <w:ind w:left="339" w:hanging="282"/>
        <w:rPr>
          <w:rFonts w:ascii="メイリオ" w:eastAsia="メイリオ" w:hAnsi="メイリオ" w:cs="メイリオ"/>
          <w:color w:val="auto"/>
        </w:rPr>
      </w:pPr>
    </w:p>
    <w:p w14:paraId="7E41DCFB" w14:textId="05FFC7C4" w:rsidR="00EE0BCD" w:rsidRPr="005551D0" w:rsidRDefault="00AD51D6" w:rsidP="00EE0BCD">
      <w:pPr>
        <w:spacing w:line="360" w:lineRule="exact"/>
        <w:ind w:left="339" w:hanging="282"/>
        <w:rPr>
          <w:rFonts w:ascii="メイリオ" w:eastAsia="メイリオ" w:hAnsi="メイリオ" w:cs="メイリオ"/>
          <w:color w:val="auto"/>
        </w:rPr>
      </w:pPr>
      <w:r w:rsidRPr="005551D0">
        <w:rPr>
          <w:rFonts w:ascii="メイリオ" w:eastAsia="メイリオ" w:hAnsi="メイリオ" w:cs="メイリオ" w:hint="eastAsia"/>
          <w:color w:val="auto"/>
        </w:rPr>
        <w:t>（</w:t>
      </w:r>
      <w:r w:rsidR="00EE0BCD" w:rsidRPr="005551D0">
        <w:rPr>
          <w:rFonts w:ascii="メイリオ" w:eastAsia="メイリオ" w:hAnsi="メイリオ" w:cs="メイリオ" w:hint="eastAsia"/>
          <w:color w:val="auto"/>
        </w:rPr>
        <w:t>３</w:t>
      </w:r>
      <w:r w:rsidRPr="005551D0">
        <w:rPr>
          <w:rFonts w:ascii="メイリオ" w:eastAsia="メイリオ" w:hAnsi="メイリオ" w:cs="メイリオ" w:hint="eastAsia"/>
          <w:color w:val="auto"/>
        </w:rPr>
        <w:t>）</w:t>
      </w:r>
      <w:r w:rsidR="00EE0BCD" w:rsidRPr="005551D0">
        <w:rPr>
          <w:rFonts w:ascii="メイリオ" w:eastAsia="メイリオ" w:hAnsi="メイリオ" w:cs="メイリオ" w:hint="eastAsia"/>
          <w:color w:val="auto"/>
        </w:rPr>
        <w:t>食品衛生月間</w:t>
      </w:r>
    </w:p>
    <w:p w14:paraId="3FC79599" w14:textId="409F4EB2" w:rsidR="00EE0BCD" w:rsidRPr="005551D0" w:rsidRDefault="00EE0BCD" w:rsidP="00AD51D6">
      <w:pPr>
        <w:spacing w:line="360" w:lineRule="exact"/>
        <w:ind w:left="463" w:hangingChars="193" w:hanging="463"/>
        <w:rPr>
          <w:rFonts w:ascii="メイリオ" w:eastAsia="メイリオ" w:hAnsi="メイリオ" w:cs="メイリオ"/>
          <w:color w:val="auto"/>
        </w:rPr>
      </w:pPr>
      <w:r w:rsidRPr="005551D0">
        <w:rPr>
          <w:rFonts w:ascii="メイリオ" w:eastAsia="メイリオ" w:hAnsi="メイリオ" w:cs="メイリオ" w:hint="eastAsia"/>
          <w:color w:val="auto"/>
        </w:rPr>
        <w:t xml:space="preserve">　</w:t>
      </w:r>
      <w:r w:rsidR="00AC3A2D" w:rsidRPr="005551D0">
        <w:rPr>
          <w:rFonts w:ascii="メイリオ" w:eastAsia="メイリオ" w:hAnsi="メイリオ" w:cs="メイリオ" w:hint="eastAsia"/>
          <w:color w:val="auto"/>
        </w:rPr>
        <w:t xml:space="preserve">　</w:t>
      </w:r>
      <w:r w:rsidR="00AD51D6" w:rsidRPr="005551D0">
        <w:rPr>
          <w:rFonts w:ascii="メイリオ" w:eastAsia="メイリオ" w:hAnsi="メイリオ" w:cs="メイリオ" w:hint="eastAsia"/>
          <w:color w:val="auto"/>
        </w:rPr>
        <w:t xml:space="preserve">　</w:t>
      </w:r>
      <w:r w:rsidRPr="005551D0">
        <w:rPr>
          <w:rFonts w:ascii="メイリオ" w:eastAsia="メイリオ" w:hAnsi="メイリオ" w:cs="メイリオ" w:hint="eastAsia"/>
          <w:color w:val="auto"/>
        </w:rPr>
        <w:t>食中毒事故の防止と衛生管理の向上を図るため、関係団体等と連携･強化を密にして、食品等事業者及び消費者に対し、食品衛生思想の普及・啓発、食品の安全性に関する情報提供及びリスクコミュニケーションの推進を図ります。</w:t>
      </w:r>
    </w:p>
    <w:p w14:paraId="66C2F7B4" w14:textId="77777777" w:rsidR="00A16AC9" w:rsidRPr="005551D0" w:rsidRDefault="00A16AC9" w:rsidP="00EE0BCD">
      <w:pPr>
        <w:spacing w:line="360" w:lineRule="exact"/>
        <w:rPr>
          <w:rFonts w:ascii="メイリオ" w:eastAsia="メイリオ" w:hAnsi="メイリオ" w:cs="メイリオ"/>
          <w:color w:val="auto"/>
        </w:rPr>
      </w:pPr>
    </w:p>
    <w:p w14:paraId="3961C1E7" w14:textId="77777777" w:rsidR="00B12050" w:rsidRPr="005551D0" w:rsidRDefault="00B12050" w:rsidP="00AE1CD3">
      <w:pPr>
        <w:spacing w:line="360" w:lineRule="exact"/>
        <w:rPr>
          <w:rFonts w:ascii="メイリオ" w:eastAsia="メイリオ" w:hAnsi="メイリオ" w:cs="メイリオ"/>
          <w:color w:val="auto"/>
        </w:rPr>
      </w:pPr>
    </w:p>
    <w:p w14:paraId="76589A4C" w14:textId="77777777" w:rsidR="00B12050" w:rsidRPr="005551D0" w:rsidRDefault="00B12050" w:rsidP="00AE1CD3">
      <w:pPr>
        <w:spacing w:line="360" w:lineRule="exact"/>
        <w:rPr>
          <w:rFonts w:ascii="メイリオ" w:eastAsia="メイリオ" w:hAnsi="メイリオ" w:cs="メイリオ"/>
          <w:color w:val="auto"/>
        </w:rPr>
      </w:pPr>
    </w:p>
    <w:p w14:paraId="40245E94" w14:textId="77777777" w:rsidR="00B12050" w:rsidRPr="005551D0" w:rsidRDefault="00B12050" w:rsidP="00AE1CD3">
      <w:pPr>
        <w:spacing w:line="360" w:lineRule="exact"/>
        <w:rPr>
          <w:rFonts w:ascii="メイリオ" w:eastAsia="メイリオ" w:hAnsi="メイリオ" w:cs="メイリオ"/>
          <w:color w:val="auto"/>
        </w:rPr>
      </w:pPr>
    </w:p>
    <w:p w14:paraId="4E4D2F1A" w14:textId="77777777" w:rsidR="00865A59" w:rsidRPr="005551D0" w:rsidRDefault="00865A59" w:rsidP="00AE1CD3">
      <w:pPr>
        <w:spacing w:line="360" w:lineRule="exact"/>
        <w:rPr>
          <w:color w:val="auto"/>
        </w:rPr>
      </w:pPr>
    </w:p>
    <w:p w14:paraId="0214E266" w14:textId="77777777" w:rsidR="00A16AC9" w:rsidRPr="005551D0" w:rsidRDefault="005B0FC6" w:rsidP="00AE1CD3">
      <w:pPr>
        <w:spacing w:line="360" w:lineRule="exact"/>
        <w:rPr>
          <w:color w:val="auto"/>
        </w:rPr>
      </w:pPr>
      <w:r w:rsidRPr="005551D0">
        <w:rPr>
          <w:rFonts w:ascii="メイリオ" w:eastAsia="メイリオ" w:hAnsi="メイリオ" w:cs="メイリオ" w:hint="eastAsia"/>
          <w:b/>
          <w:bCs/>
          <w:noProof/>
          <w:color w:val="auto"/>
          <w:sz w:val="28"/>
          <w:szCs w:val="28"/>
        </w:rPr>
        <mc:AlternateContent>
          <mc:Choice Requires="wps">
            <w:drawing>
              <wp:anchor distT="0" distB="0" distL="114300" distR="114300" simplePos="0" relativeHeight="251692032" behindDoc="0" locked="0" layoutInCell="1" allowOverlap="1" wp14:anchorId="0DB4DEB6" wp14:editId="6ED0A762">
                <wp:simplePos x="0" y="0"/>
                <wp:positionH relativeFrom="margin">
                  <wp:align>right</wp:align>
                </wp:positionH>
                <wp:positionV relativeFrom="paragraph">
                  <wp:posOffset>184785</wp:posOffset>
                </wp:positionV>
                <wp:extent cx="5800725" cy="333375"/>
                <wp:effectExtent l="0" t="0" r="28575" b="28575"/>
                <wp:wrapNone/>
                <wp:docPr id="14" name="正方形/長方形 14"/>
                <wp:cNvGraphicFramePr/>
                <a:graphic xmlns:a="http://schemas.openxmlformats.org/drawingml/2006/main">
                  <a:graphicData uri="http://schemas.microsoft.com/office/word/2010/wordprocessingShape">
                    <wps:wsp>
                      <wps:cNvSpPr/>
                      <wps:spPr>
                        <a:xfrm>
                          <a:off x="0" y="0"/>
                          <a:ext cx="5800725" cy="333375"/>
                        </a:xfrm>
                        <a:prstGeom prst="rect">
                          <a:avLst/>
                        </a:prstGeom>
                        <a:no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005939" id="正方形/長方形 14" o:spid="_x0000_s1026" style="position:absolute;left:0;text-align:left;margin-left:405.55pt;margin-top:14.55pt;width:456.75pt;height:26.25pt;z-index:2516920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" filled="f" strokecolor="windowText" strokeweight="2pt">
                <w10:wrap anchorx="margin"/>
              </v:rect>
            </w:pict>
          </mc:Fallback>
        </mc:AlternateContent>
      </w:r>
    </w:p>
    <w:p w14:paraId="763E1062" w14:textId="77777777" w:rsidR="00EE0BCD" w:rsidRPr="005551D0" w:rsidRDefault="00EB309C" w:rsidP="00EB309C">
      <w:pPr>
        <w:spacing w:line="360" w:lineRule="exact"/>
        <w:ind w:firstLineChars="100" w:firstLine="280"/>
        <w:rPr>
          <w:color w:val="auto"/>
          <w:sz w:val="28"/>
          <w:szCs w:val="28"/>
        </w:rPr>
      </w:pPr>
      <w:bookmarkStart w:id="7" w:name="Ⅷ"/>
      <w:r w:rsidRPr="005551D0">
        <w:rPr>
          <w:rFonts w:ascii="メイリオ" w:eastAsia="メイリオ" w:hAnsi="メイリオ" w:cs="メイリオ"/>
          <w:b/>
          <w:bCs/>
          <w:color w:val="auto"/>
          <w:sz w:val="28"/>
          <w:szCs w:val="28"/>
        </w:rPr>
        <w:t xml:space="preserve">８　</w:t>
      </w:r>
      <w:r w:rsidR="00EE0BCD" w:rsidRPr="005551D0">
        <w:rPr>
          <w:rFonts w:ascii="メイリオ" w:eastAsia="メイリオ" w:hAnsi="メイリオ" w:cs="メイリオ" w:hint="eastAsia"/>
          <w:b/>
          <w:bCs/>
          <w:color w:val="auto"/>
          <w:sz w:val="28"/>
          <w:szCs w:val="28"/>
        </w:rPr>
        <w:t>食中毒等健康危害発生時の対応</w:t>
      </w:r>
      <w:bookmarkEnd w:id="7"/>
    </w:p>
    <w:p w14:paraId="46077BAF" w14:textId="77777777" w:rsidR="005B0FC6" w:rsidRPr="005551D0" w:rsidRDefault="005B0FC6" w:rsidP="00AE1CD3">
      <w:pPr>
        <w:spacing w:line="360" w:lineRule="exact"/>
        <w:rPr>
          <w:rFonts w:ascii="メイリオ" w:eastAsia="メイリオ" w:hAnsi="メイリオ" w:cs="メイリオ"/>
          <w:b/>
          <w:bCs/>
          <w:color w:val="auto"/>
        </w:rPr>
      </w:pPr>
    </w:p>
    <w:p w14:paraId="2820D1B3" w14:textId="77777777" w:rsidR="00EE0BCD" w:rsidRPr="005551D0" w:rsidRDefault="005B0FC6" w:rsidP="00AE1CD3">
      <w:pPr>
        <w:spacing w:line="360" w:lineRule="exact"/>
        <w:rPr>
          <w:color w:val="auto"/>
        </w:rPr>
      </w:pPr>
      <w:r w:rsidRPr="005551D0">
        <w:rPr>
          <w:rFonts w:ascii="メイリオ" w:eastAsia="メイリオ" w:hAnsi="メイリオ" w:cs="メイリオ"/>
          <w:b/>
          <w:bCs/>
          <w:color w:val="auto"/>
        </w:rPr>
        <w:t xml:space="preserve">　</w:t>
      </w:r>
      <w:r w:rsidR="00EE0BCD" w:rsidRPr="005551D0">
        <w:rPr>
          <w:rFonts w:ascii="メイリオ" w:eastAsia="メイリオ" w:hAnsi="メイリオ" w:cs="メイリオ" w:hint="eastAsia"/>
          <w:b/>
          <w:bCs/>
          <w:color w:val="auto"/>
        </w:rPr>
        <w:t>食中毒等の食品事故が発生した場合には、</w:t>
      </w:r>
      <w:r w:rsidR="008D54D4" w:rsidRPr="005551D0">
        <w:rPr>
          <w:rFonts w:ascii="メイリオ" w:eastAsia="メイリオ" w:hAnsi="メイリオ" w:cs="メイリオ" w:hint="eastAsia"/>
          <w:b/>
          <w:bCs/>
          <w:color w:val="auto"/>
        </w:rPr>
        <w:t>食品衛生法等の規定</w:t>
      </w:r>
      <w:r w:rsidR="00EE0BCD" w:rsidRPr="005551D0">
        <w:rPr>
          <w:rFonts w:ascii="メイリオ" w:eastAsia="メイリオ" w:hAnsi="メイリオ" w:cs="メイリオ" w:hint="eastAsia"/>
          <w:b/>
          <w:bCs/>
          <w:color w:val="auto"/>
        </w:rPr>
        <w:t>に従い、適切に対応します。</w:t>
      </w:r>
    </w:p>
    <w:p w14:paraId="0E1993CD" w14:textId="77777777" w:rsidR="005B0FC6" w:rsidRPr="005551D0" w:rsidRDefault="005B0FC6" w:rsidP="00AE1CD3">
      <w:pPr>
        <w:spacing w:line="360" w:lineRule="exact"/>
        <w:rPr>
          <w:rFonts w:ascii="メイリオ" w:eastAsia="メイリオ" w:hAnsi="メイリオ" w:cs="メイリオ"/>
          <w:color w:val="auto"/>
        </w:rPr>
      </w:pPr>
    </w:p>
    <w:p w14:paraId="0647D5CD" w14:textId="52244BD3" w:rsidR="00EE0BCD" w:rsidRPr="005551D0" w:rsidRDefault="000B2F22" w:rsidP="008D54D4">
      <w:pPr>
        <w:spacing w:line="360" w:lineRule="exact"/>
        <w:rPr>
          <w:rFonts w:ascii="メイリオ" w:eastAsia="メイリオ" w:hAnsi="メイリオ" w:cs="メイリオ"/>
          <w:color w:val="auto"/>
        </w:rPr>
      </w:pPr>
      <w:r w:rsidRPr="005551D0">
        <w:rPr>
          <w:rFonts w:ascii="メイリオ" w:eastAsia="メイリオ" w:hAnsi="メイリオ" w:cs="メイリオ" w:hint="eastAsia"/>
          <w:color w:val="auto"/>
        </w:rPr>
        <w:t>（１）</w:t>
      </w:r>
      <w:r w:rsidR="00EE0BCD" w:rsidRPr="005551D0">
        <w:rPr>
          <w:rFonts w:ascii="メイリオ" w:eastAsia="メイリオ" w:hAnsi="メイリオ" w:cs="メイリオ" w:hint="eastAsia"/>
          <w:color w:val="auto"/>
        </w:rPr>
        <w:t>食中毒発生時の対応</w:t>
      </w:r>
    </w:p>
    <w:p w14:paraId="0CE1C10A" w14:textId="77777777" w:rsidR="00A16AC9" w:rsidRPr="005551D0" w:rsidRDefault="00EE0BCD" w:rsidP="000B2F22">
      <w:pPr>
        <w:spacing w:line="360" w:lineRule="exact"/>
        <w:ind w:leftChars="164" w:left="394" w:firstLineChars="103" w:firstLine="247"/>
        <w:rPr>
          <w:rFonts w:ascii="メイリオ" w:eastAsia="メイリオ" w:hAnsi="メイリオ" w:cs="メイリオ"/>
          <w:color w:val="auto"/>
        </w:rPr>
      </w:pPr>
      <w:r w:rsidRPr="005551D0">
        <w:rPr>
          <w:rFonts w:ascii="メイリオ" w:eastAsia="メイリオ" w:hAnsi="メイリオ" w:cs="メイリオ" w:hint="eastAsia"/>
          <w:color w:val="auto"/>
        </w:rPr>
        <w:t>食中毒が発生した場合には、</w:t>
      </w:r>
      <w:r w:rsidR="008D54D4" w:rsidRPr="005551D0">
        <w:rPr>
          <w:rFonts w:ascii="メイリオ" w:eastAsia="メイリオ" w:hAnsi="メイリオ" w:cs="メイリオ" w:hint="eastAsia"/>
          <w:color w:val="auto"/>
        </w:rPr>
        <w:t>食品衛生法等</w:t>
      </w:r>
      <w:r w:rsidRPr="005551D0">
        <w:rPr>
          <w:rFonts w:ascii="メイリオ" w:eastAsia="メイリオ" w:hAnsi="メイリオ" w:cs="メイリオ" w:hint="eastAsia"/>
          <w:color w:val="auto"/>
        </w:rPr>
        <w:t>の規定に従い、被害拡大防止のため、迅速かつ適切な原因究明及び健康危機管理対策を実施するとともに、必要な情報の公表等を行います。</w:t>
      </w:r>
    </w:p>
    <w:p w14:paraId="4BB74C83" w14:textId="77777777" w:rsidR="00EE0BCD" w:rsidRPr="005551D0" w:rsidRDefault="00EE0BCD" w:rsidP="000B2F22">
      <w:pPr>
        <w:spacing w:line="360" w:lineRule="exact"/>
        <w:ind w:leftChars="187" w:left="449" w:firstLineChars="89" w:firstLine="214"/>
        <w:rPr>
          <w:rFonts w:ascii="メイリオ" w:eastAsia="メイリオ" w:hAnsi="メイリオ" w:cs="メイリオ"/>
          <w:color w:val="auto"/>
        </w:rPr>
      </w:pPr>
      <w:r w:rsidRPr="005551D0">
        <w:rPr>
          <w:rFonts w:ascii="メイリオ" w:eastAsia="メイリオ" w:hAnsi="メイリオ" w:cs="メイリオ" w:hint="eastAsia"/>
          <w:color w:val="auto"/>
        </w:rPr>
        <w:t>感染症が疑われる場合には、感染症予防課への迅速な情報提供及び密接な連携を図ります。</w:t>
      </w:r>
    </w:p>
    <w:p w14:paraId="51FF1A0D" w14:textId="77777777" w:rsidR="00EE0BCD" w:rsidRPr="005551D0" w:rsidRDefault="00EE0BCD" w:rsidP="000B2F22">
      <w:pPr>
        <w:spacing w:line="360" w:lineRule="exact"/>
        <w:ind w:leftChars="181" w:left="434" w:firstLineChars="95" w:firstLine="228"/>
        <w:rPr>
          <w:rFonts w:ascii="メイリオ" w:eastAsia="メイリオ" w:hAnsi="メイリオ" w:cs="メイリオ"/>
          <w:color w:val="auto"/>
        </w:rPr>
      </w:pPr>
      <w:r w:rsidRPr="005551D0">
        <w:rPr>
          <w:rFonts w:ascii="メイリオ" w:eastAsia="メイリオ" w:hAnsi="メイリオ" w:cs="メイリオ" w:hint="eastAsia"/>
          <w:color w:val="auto"/>
        </w:rPr>
        <w:t>また、大規模な食中毒が発生した場合等には、庁内関係課と連携して必要な対策を講じます。</w:t>
      </w:r>
    </w:p>
    <w:p w14:paraId="4297441B" w14:textId="557DD011" w:rsidR="00EE0BCD" w:rsidRPr="005551D0" w:rsidRDefault="00EE0BCD" w:rsidP="000B2F22">
      <w:pPr>
        <w:spacing w:line="360" w:lineRule="exact"/>
        <w:ind w:leftChars="-16" w:left="435" w:hangingChars="197" w:hanging="473"/>
        <w:rPr>
          <w:color w:val="auto"/>
        </w:rPr>
      </w:pPr>
      <w:r w:rsidRPr="005551D0">
        <w:rPr>
          <w:rFonts w:ascii="メイリオ" w:eastAsia="メイリオ" w:hAnsi="メイリオ" w:cs="メイリオ" w:hint="eastAsia"/>
          <w:color w:val="auto"/>
        </w:rPr>
        <w:t xml:space="preserve">　</w:t>
      </w:r>
      <w:r w:rsidR="00AC3A2D" w:rsidRPr="005551D0">
        <w:rPr>
          <w:rFonts w:ascii="メイリオ" w:eastAsia="メイリオ" w:hAnsi="メイリオ" w:cs="メイリオ" w:hint="eastAsia"/>
          <w:color w:val="auto"/>
        </w:rPr>
        <w:t xml:space="preserve">　</w:t>
      </w:r>
      <w:r w:rsidR="000B2F22" w:rsidRPr="005551D0">
        <w:rPr>
          <w:rFonts w:ascii="メイリオ" w:eastAsia="メイリオ" w:hAnsi="メイリオ" w:cs="メイリオ" w:hint="eastAsia"/>
          <w:color w:val="auto"/>
        </w:rPr>
        <w:t xml:space="preserve">　</w:t>
      </w:r>
      <w:r w:rsidRPr="005551D0">
        <w:rPr>
          <w:rFonts w:ascii="メイリオ" w:eastAsia="メイリオ" w:hAnsi="メイリオ" w:cs="メイリオ" w:hint="eastAsia"/>
          <w:color w:val="auto"/>
        </w:rPr>
        <w:t>広域的な食中毒事案発生時には、広域連携協議会において関係機関と密接な連携を図ります。</w:t>
      </w:r>
    </w:p>
    <w:p w14:paraId="401CA26A" w14:textId="4E8CFAB4" w:rsidR="00AC3A2D" w:rsidRPr="005551D0" w:rsidRDefault="00AC3A2D" w:rsidP="008D54D4">
      <w:pPr>
        <w:spacing w:line="360" w:lineRule="exact"/>
        <w:rPr>
          <w:rFonts w:ascii="メイリオ" w:eastAsia="メイリオ" w:hAnsi="メイリオ" w:cs="メイリオ"/>
          <w:color w:val="auto"/>
        </w:rPr>
      </w:pPr>
    </w:p>
    <w:p w14:paraId="258F97D9" w14:textId="3D213705" w:rsidR="00EE0BCD" w:rsidRPr="005551D0" w:rsidRDefault="000B2F22" w:rsidP="008D54D4">
      <w:pPr>
        <w:spacing w:line="360" w:lineRule="exact"/>
        <w:rPr>
          <w:rFonts w:ascii="メイリオ" w:eastAsia="メイリオ" w:hAnsi="メイリオ" w:cs="メイリオ"/>
          <w:color w:val="auto"/>
        </w:rPr>
      </w:pPr>
      <w:r w:rsidRPr="005551D0">
        <w:rPr>
          <w:rFonts w:ascii="メイリオ" w:eastAsia="メイリオ" w:hAnsi="メイリオ" w:cs="メイリオ" w:hint="eastAsia"/>
          <w:color w:val="auto"/>
        </w:rPr>
        <w:t>（</w:t>
      </w:r>
      <w:r w:rsidR="005D788E" w:rsidRPr="005551D0">
        <w:rPr>
          <w:rFonts w:ascii="メイリオ" w:eastAsia="メイリオ" w:hAnsi="メイリオ" w:cs="メイリオ" w:hint="eastAsia"/>
          <w:color w:val="auto"/>
        </w:rPr>
        <w:t>２</w:t>
      </w:r>
      <w:r w:rsidRPr="005551D0">
        <w:rPr>
          <w:rFonts w:ascii="メイリオ" w:eastAsia="メイリオ" w:hAnsi="メイリオ" w:cs="メイリオ" w:hint="eastAsia"/>
          <w:color w:val="auto"/>
        </w:rPr>
        <w:t>）</w:t>
      </w:r>
      <w:r w:rsidR="00EE0BCD" w:rsidRPr="005551D0">
        <w:rPr>
          <w:rFonts w:ascii="メイリオ" w:eastAsia="メイリオ" w:hAnsi="メイリオ" w:cs="メイリオ" w:hint="eastAsia"/>
          <w:color w:val="auto"/>
        </w:rPr>
        <w:t>指定成分等含有食品</w:t>
      </w:r>
      <w:r w:rsidR="00EE0BCD" w:rsidRPr="005551D0">
        <w:rPr>
          <w:rFonts w:ascii="メイリオ" w:eastAsia="メイリオ" w:hAnsi="メイリオ" w:cs="メイリオ" w:hint="eastAsia"/>
          <w:color w:val="auto"/>
          <w:vertAlign w:val="superscript"/>
        </w:rPr>
        <w:t>※１０</w:t>
      </w:r>
      <w:r w:rsidR="00EE0BCD" w:rsidRPr="005551D0">
        <w:rPr>
          <w:rFonts w:ascii="メイリオ" w:eastAsia="メイリオ" w:hAnsi="メイリオ" w:cs="メイリオ" w:hint="eastAsia"/>
          <w:color w:val="auto"/>
        </w:rPr>
        <w:t>による健康被害発生時の対応</w:t>
      </w:r>
    </w:p>
    <w:p w14:paraId="10C1236C" w14:textId="178E2FB2" w:rsidR="00EE0BCD" w:rsidRPr="005551D0" w:rsidRDefault="00EE0BCD" w:rsidP="000B2F22">
      <w:pPr>
        <w:spacing w:line="360" w:lineRule="exact"/>
        <w:ind w:leftChars="175" w:left="420" w:firstLineChars="124" w:firstLine="298"/>
        <w:rPr>
          <w:rFonts w:ascii="メイリオ" w:eastAsia="メイリオ" w:hAnsi="メイリオ" w:cs="メイリオ"/>
          <w:color w:val="auto"/>
        </w:rPr>
      </w:pPr>
      <w:r w:rsidRPr="005551D0">
        <w:rPr>
          <w:rFonts w:ascii="メイリオ" w:eastAsia="メイリオ" w:hAnsi="メイリオ" w:cs="メイリオ" w:hint="eastAsia"/>
          <w:color w:val="auto"/>
        </w:rPr>
        <w:t>指定成分等含有食品を取り扱う食品等事業者から健康被害情報の届出があった場合は、必要に応じて医師、歯科医師、薬剤師その他関係者と連携するとともに、厚生労働大臣へ報告を行います。</w:t>
      </w:r>
    </w:p>
    <w:p w14:paraId="5C789391" w14:textId="431596FA" w:rsidR="00EE0BCD" w:rsidRPr="005551D0" w:rsidRDefault="00EE0BCD" w:rsidP="000B2F22">
      <w:pPr>
        <w:spacing w:line="360" w:lineRule="exact"/>
        <w:ind w:leftChars="159" w:left="382" w:firstLineChars="117" w:firstLine="281"/>
        <w:rPr>
          <w:rFonts w:ascii="メイリオ" w:eastAsia="メイリオ" w:hAnsi="メイリオ" w:cs="メイリオ"/>
          <w:color w:val="auto"/>
        </w:rPr>
      </w:pPr>
      <w:r w:rsidRPr="005551D0">
        <w:rPr>
          <w:rFonts w:ascii="メイリオ" w:eastAsia="メイリオ" w:hAnsi="メイリオ" w:cs="メイリオ" w:hint="eastAsia"/>
          <w:color w:val="auto"/>
        </w:rPr>
        <w:t>なお、いわゆる健康食品（指定成分等含有食品を除く。）による健康被害が発生した場合には、関係通知に基づき原因究明を迅速に行い、厚生労働省に調査結果を報告するとともに、必要に応じて公表を行います。</w:t>
      </w:r>
    </w:p>
    <w:p w14:paraId="18C1F765" w14:textId="77777777" w:rsidR="00A16AC9" w:rsidRPr="005551D0" w:rsidRDefault="00A16AC9" w:rsidP="008D54D4">
      <w:pPr>
        <w:spacing w:line="360" w:lineRule="exact"/>
        <w:ind w:firstLineChars="100" w:firstLine="240"/>
        <w:rPr>
          <w:rFonts w:ascii="メイリオ" w:eastAsia="メイリオ" w:hAnsi="メイリオ" w:cs="メイリオ"/>
          <w:color w:val="auto"/>
        </w:rPr>
      </w:pPr>
    </w:p>
    <w:p w14:paraId="54DB122A" w14:textId="77777777" w:rsidR="008670CD" w:rsidRPr="008670CD" w:rsidRDefault="008670CD" w:rsidP="008670CD">
      <w:pPr>
        <w:spacing w:line="360" w:lineRule="exact"/>
        <w:rPr>
          <w:rFonts w:ascii="メイリオ" w:eastAsia="メイリオ" w:hAnsi="メイリオ" w:cs="メイリオ"/>
          <w:color w:val="auto"/>
        </w:rPr>
      </w:pPr>
      <w:r w:rsidRPr="000876C5">
        <w:rPr>
          <w:rFonts w:ascii="メイリオ" w:eastAsia="メイリオ" w:hAnsi="メイリオ" w:cs="メイリオ" w:hint="eastAsia"/>
          <w:color w:val="auto"/>
        </w:rPr>
        <w:t>（３）</w:t>
      </w:r>
      <w:r w:rsidRPr="008670CD">
        <w:rPr>
          <w:rFonts w:ascii="メイリオ" w:eastAsia="メイリオ" w:hAnsi="メイリオ" w:cs="メイリオ" w:hint="eastAsia"/>
          <w:color w:val="auto"/>
        </w:rPr>
        <w:t>機能性表示食品</w:t>
      </w:r>
      <w:r w:rsidRPr="008670CD">
        <w:rPr>
          <w:rFonts w:ascii="メイリオ" w:eastAsia="メイリオ" w:hAnsi="メイリオ" w:cs="メイリオ" w:hint="eastAsia"/>
          <w:color w:val="auto"/>
          <w:vertAlign w:val="superscript"/>
        </w:rPr>
        <w:t>※１１</w:t>
      </w:r>
      <w:r w:rsidRPr="008670CD">
        <w:rPr>
          <w:rFonts w:ascii="メイリオ" w:eastAsia="メイリオ" w:hAnsi="メイリオ" w:cs="メイリオ" w:hint="eastAsia"/>
          <w:color w:val="auto"/>
        </w:rPr>
        <w:t>及び特定保健用食品</w:t>
      </w:r>
      <w:r w:rsidRPr="008670CD">
        <w:rPr>
          <w:rFonts w:ascii="メイリオ" w:eastAsia="メイリオ" w:hAnsi="メイリオ" w:cs="メイリオ" w:hint="eastAsia"/>
          <w:color w:val="auto"/>
          <w:vertAlign w:val="superscript"/>
        </w:rPr>
        <w:t>※１２</w:t>
      </w:r>
      <w:r w:rsidRPr="008670CD">
        <w:rPr>
          <w:rFonts w:ascii="メイリオ" w:eastAsia="メイリオ" w:hAnsi="メイリオ" w:cs="メイリオ" w:hint="eastAsia"/>
          <w:color w:val="auto"/>
        </w:rPr>
        <w:t>に係る健康被害発生時の対応</w:t>
      </w:r>
    </w:p>
    <w:p w14:paraId="7354AEA5" w14:textId="77777777" w:rsidR="008670CD" w:rsidRPr="008670CD" w:rsidRDefault="008670CD" w:rsidP="008670CD">
      <w:pPr>
        <w:spacing w:line="360" w:lineRule="exact"/>
        <w:ind w:leftChars="100" w:left="425" w:hangingChars="77" w:hanging="185"/>
        <w:rPr>
          <w:rFonts w:ascii="メイリオ" w:eastAsia="メイリオ" w:hAnsi="メイリオ" w:cs="メイリオ"/>
          <w:color w:val="auto"/>
        </w:rPr>
      </w:pPr>
      <w:r w:rsidRPr="008670CD">
        <w:rPr>
          <w:rFonts w:ascii="メイリオ" w:eastAsia="メイリオ" w:hAnsi="メイリオ" w:cs="メイリオ" w:hint="eastAsia"/>
          <w:color w:val="auto"/>
        </w:rPr>
        <w:t xml:space="preserve">　　機能性表示食品の届出者や特定保健用食品に係る許可を受けた食品事業者等から健康被害の発生及び拡大のおそれがある旨の情報を得た場合には、適切な情報が得られているかを確認し、必要に応じて消費者や医療機関への追加調査、消費者の居住地を管轄する都道府県知事等に調査協力を依頼する等の対応を行うとともに、厚生労働省へ報告を行います。</w:t>
      </w:r>
    </w:p>
    <w:p w14:paraId="3D4AB131" w14:textId="12BCE488" w:rsidR="000876C5" w:rsidRPr="008670CD" w:rsidRDefault="008670CD" w:rsidP="008670CD">
      <w:pPr>
        <w:spacing w:line="360" w:lineRule="exact"/>
        <w:ind w:leftChars="100" w:left="425" w:hangingChars="77" w:hanging="185"/>
        <w:rPr>
          <w:rFonts w:ascii="メイリオ" w:eastAsia="メイリオ" w:hAnsi="メイリオ" w:cs="メイリオ"/>
          <w:color w:val="auto"/>
        </w:rPr>
      </w:pPr>
      <w:r w:rsidRPr="008670CD">
        <w:rPr>
          <w:rFonts w:ascii="メイリオ" w:eastAsia="メイリオ" w:hAnsi="メイリオ" w:cs="メイリオ" w:hint="eastAsia"/>
          <w:color w:val="auto"/>
        </w:rPr>
        <w:t xml:space="preserve">　　また、緊急性が高く全国的な対応が求められる事案で高度な調査が必要だと厚生労働省が判断したものについては、国と連携して対応します。</w:t>
      </w:r>
    </w:p>
    <w:p w14:paraId="4053DD63" w14:textId="77777777" w:rsidR="000B2F22" w:rsidRPr="005551D0" w:rsidRDefault="000B2F22" w:rsidP="008D54D4">
      <w:pPr>
        <w:spacing w:line="360" w:lineRule="exact"/>
        <w:ind w:firstLineChars="100" w:firstLine="240"/>
        <w:rPr>
          <w:rFonts w:ascii="メイリオ" w:eastAsia="メイリオ" w:hAnsi="メイリオ" w:cs="メイリオ"/>
          <w:color w:val="auto"/>
        </w:rPr>
      </w:pPr>
    </w:p>
    <w:p w14:paraId="072EBB88" w14:textId="2E4DBB1B" w:rsidR="00EB309C" w:rsidRDefault="00EB309C" w:rsidP="008D54D4">
      <w:pPr>
        <w:spacing w:line="360" w:lineRule="exact"/>
        <w:ind w:firstLineChars="100" w:firstLine="240"/>
        <w:rPr>
          <w:rFonts w:ascii="メイリオ" w:eastAsia="メイリオ" w:hAnsi="メイリオ" w:cs="メイリオ"/>
          <w:color w:val="auto"/>
        </w:rPr>
      </w:pPr>
    </w:p>
    <w:p w14:paraId="770FBCD1" w14:textId="77777777" w:rsidR="000876C5" w:rsidRPr="005551D0" w:rsidRDefault="000876C5" w:rsidP="008D54D4">
      <w:pPr>
        <w:spacing w:line="360" w:lineRule="exact"/>
        <w:ind w:firstLineChars="100" w:firstLine="240"/>
        <w:rPr>
          <w:rFonts w:ascii="メイリオ" w:eastAsia="メイリオ" w:hAnsi="メイリオ" w:cs="メイリオ"/>
          <w:color w:val="auto"/>
        </w:rPr>
      </w:pPr>
    </w:p>
    <w:p w14:paraId="26DD0A07" w14:textId="77777777" w:rsidR="00A16AC9" w:rsidRPr="005551D0" w:rsidRDefault="00AC3A2D" w:rsidP="008D54D4">
      <w:pPr>
        <w:spacing w:line="360" w:lineRule="exact"/>
        <w:ind w:firstLineChars="100" w:firstLine="280"/>
        <w:rPr>
          <w:rFonts w:ascii="メイリオ" w:eastAsia="メイリオ" w:hAnsi="メイリオ" w:cs="メイリオ"/>
          <w:color w:val="auto"/>
        </w:rPr>
      </w:pPr>
      <w:r w:rsidRPr="005551D0">
        <w:rPr>
          <w:rFonts w:ascii="メイリオ" w:eastAsia="メイリオ" w:hAnsi="メイリオ" w:cs="メイリオ" w:hint="eastAsia"/>
          <w:b/>
          <w:bCs/>
          <w:noProof/>
          <w:color w:val="auto"/>
          <w:sz w:val="28"/>
          <w:szCs w:val="28"/>
        </w:rPr>
        <mc:AlternateContent>
          <mc:Choice Requires="wps">
            <w:drawing>
              <wp:anchor distT="0" distB="0" distL="114300" distR="114300" simplePos="0" relativeHeight="251694080" behindDoc="0" locked="0" layoutInCell="1" allowOverlap="1" wp14:anchorId="55B24E71" wp14:editId="347817FF">
                <wp:simplePos x="0" y="0"/>
                <wp:positionH relativeFrom="margin">
                  <wp:align>right</wp:align>
                </wp:positionH>
                <wp:positionV relativeFrom="paragraph">
                  <wp:posOffset>184785</wp:posOffset>
                </wp:positionV>
                <wp:extent cx="5800725" cy="333375"/>
                <wp:effectExtent l="0" t="0" r="28575" b="28575"/>
                <wp:wrapNone/>
                <wp:docPr id="16" name="正方形/長方形 16"/>
                <wp:cNvGraphicFramePr/>
                <a:graphic xmlns:a="http://schemas.openxmlformats.org/drawingml/2006/main">
                  <a:graphicData uri="http://schemas.microsoft.com/office/word/2010/wordprocessingShape">
                    <wps:wsp>
                      <wps:cNvSpPr/>
                      <wps:spPr>
                        <a:xfrm>
                          <a:off x="0" y="0"/>
                          <a:ext cx="5800725" cy="333375"/>
                        </a:xfrm>
                        <a:prstGeom prst="rect">
                          <a:avLst/>
                        </a:prstGeom>
                        <a:no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9C257A" id="正方形/長方形 16" o:spid="_x0000_s1026" style="position:absolute;left:0;text-align:left;margin-left:405.55pt;margin-top:14.55pt;width:456.75pt;height:26.25pt;z-index:25169408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" filled="f" strokecolor="windowText" strokeweight="2pt">
                <w10:wrap anchorx="margin"/>
              </v:rect>
            </w:pict>
          </mc:Fallback>
        </mc:AlternateContent>
      </w:r>
    </w:p>
    <w:p w14:paraId="08D67C2C" w14:textId="77777777" w:rsidR="00EE0BCD" w:rsidRPr="005551D0" w:rsidRDefault="00EB309C" w:rsidP="00EB309C">
      <w:pPr>
        <w:spacing w:line="360" w:lineRule="exact"/>
        <w:ind w:firstLineChars="100" w:firstLine="280"/>
        <w:rPr>
          <w:color w:val="auto"/>
          <w:sz w:val="28"/>
          <w:szCs w:val="28"/>
        </w:rPr>
      </w:pPr>
      <w:bookmarkStart w:id="8" w:name="Ⅸ"/>
      <w:r w:rsidRPr="005551D0">
        <w:rPr>
          <w:rFonts w:ascii="メイリオ" w:eastAsia="メイリオ" w:hAnsi="メイリオ" w:cs="メイリオ"/>
          <w:b/>
          <w:bCs/>
          <w:color w:val="auto"/>
          <w:sz w:val="28"/>
          <w:szCs w:val="28"/>
        </w:rPr>
        <w:t xml:space="preserve">９　</w:t>
      </w:r>
      <w:r w:rsidR="005D788E" w:rsidRPr="005551D0">
        <w:rPr>
          <w:rFonts w:ascii="メイリオ" w:eastAsia="メイリオ" w:hAnsi="メイリオ" w:cs="メイリオ" w:hint="eastAsia"/>
          <w:b/>
          <w:bCs/>
          <w:color w:val="auto"/>
          <w:sz w:val="28"/>
          <w:szCs w:val="28"/>
        </w:rPr>
        <w:t>食品等事業者による自主的な衛生管理の推進</w:t>
      </w:r>
      <w:bookmarkEnd w:id="8"/>
    </w:p>
    <w:p w14:paraId="27665E5B" w14:textId="77777777" w:rsidR="00AC3A2D" w:rsidRPr="005551D0" w:rsidRDefault="00AC3A2D" w:rsidP="008D54D4">
      <w:pPr>
        <w:spacing w:line="360" w:lineRule="exact"/>
        <w:rPr>
          <w:rFonts w:ascii="メイリオ" w:eastAsia="メイリオ" w:hAnsi="メイリオ" w:cs="メイリオ"/>
          <w:b/>
          <w:bCs/>
          <w:color w:val="auto"/>
        </w:rPr>
      </w:pPr>
    </w:p>
    <w:p w14:paraId="1D3E8FA5" w14:textId="77777777" w:rsidR="005D788E" w:rsidRPr="005551D0" w:rsidRDefault="005D788E" w:rsidP="00EB309C">
      <w:pPr>
        <w:spacing w:line="360" w:lineRule="exact"/>
        <w:ind w:firstLineChars="100" w:firstLine="240"/>
        <w:rPr>
          <w:color w:val="auto"/>
        </w:rPr>
      </w:pPr>
      <w:r w:rsidRPr="005551D0">
        <w:rPr>
          <w:rFonts w:ascii="メイリオ" w:eastAsia="メイリオ" w:hAnsi="メイリオ" w:cs="メイリオ" w:hint="eastAsia"/>
          <w:b/>
          <w:bCs/>
          <w:color w:val="auto"/>
        </w:rPr>
        <w:t>次の事項を重点に、食品等事業者による自主的な衛生管理の向上を推進します。</w:t>
      </w:r>
    </w:p>
    <w:p w14:paraId="04196478" w14:textId="77777777" w:rsidR="00AC3A2D" w:rsidRPr="005551D0" w:rsidRDefault="00AC3A2D" w:rsidP="008D54D4">
      <w:pPr>
        <w:spacing w:line="360" w:lineRule="exact"/>
        <w:rPr>
          <w:rFonts w:ascii="メイリオ" w:eastAsia="メイリオ" w:hAnsi="メイリオ" w:cs="メイリオ"/>
          <w:color w:val="auto"/>
        </w:rPr>
      </w:pPr>
    </w:p>
    <w:p w14:paraId="5D2FF38F" w14:textId="303D7E70" w:rsidR="005D788E" w:rsidRPr="005551D0" w:rsidRDefault="00681A99" w:rsidP="008D54D4">
      <w:pPr>
        <w:spacing w:line="360" w:lineRule="exact"/>
        <w:rPr>
          <w:rFonts w:ascii="メイリオ" w:eastAsia="メイリオ" w:hAnsi="メイリオ" w:cs="メイリオ"/>
          <w:color w:val="auto"/>
        </w:rPr>
      </w:pPr>
      <w:r w:rsidRPr="005551D0">
        <w:rPr>
          <w:rFonts w:ascii="メイリオ" w:eastAsia="メイリオ" w:hAnsi="メイリオ" w:cs="メイリオ" w:hint="eastAsia"/>
          <w:color w:val="auto"/>
        </w:rPr>
        <w:t>（</w:t>
      </w:r>
      <w:r w:rsidR="005D788E" w:rsidRPr="005551D0">
        <w:rPr>
          <w:rFonts w:ascii="メイリオ" w:eastAsia="メイリオ" w:hAnsi="メイリオ" w:cs="メイリオ" w:hint="eastAsia"/>
          <w:color w:val="auto"/>
        </w:rPr>
        <w:t>１</w:t>
      </w:r>
      <w:r w:rsidRPr="005551D0">
        <w:rPr>
          <w:rFonts w:ascii="メイリオ" w:eastAsia="メイリオ" w:hAnsi="メイリオ" w:cs="メイリオ" w:hint="eastAsia"/>
          <w:color w:val="auto"/>
        </w:rPr>
        <w:t>）</w:t>
      </w:r>
      <w:r w:rsidR="005D788E" w:rsidRPr="005551D0">
        <w:rPr>
          <w:rFonts w:ascii="メイリオ" w:eastAsia="メイリオ" w:hAnsi="メイリオ" w:cs="メイリオ" w:hint="eastAsia"/>
          <w:color w:val="auto"/>
        </w:rPr>
        <w:t>食品衛生責任者等の責務の徹底</w:t>
      </w:r>
    </w:p>
    <w:p w14:paraId="139F95FC" w14:textId="2161AA2F" w:rsidR="005D788E" w:rsidRPr="005551D0" w:rsidRDefault="005D788E" w:rsidP="00681A99">
      <w:pPr>
        <w:spacing w:line="360" w:lineRule="exact"/>
        <w:ind w:left="523" w:hangingChars="218" w:hanging="523"/>
        <w:rPr>
          <w:color w:val="auto"/>
        </w:rPr>
      </w:pPr>
      <w:r w:rsidRPr="005551D0">
        <w:rPr>
          <w:rFonts w:ascii="メイリオ" w:eastAsia="メイリオ" w:hAnsi="メイリオ" w:cs="メイリオ" w:hint="eastAsia"/>
          <w:color w:val="auto"/>
        </w:rPr>
        <w:t xml:space="preserve">　</w:t>
      </w:r>
      <w:r w:rsidR="00742098" w:rsidRPr="005551D0">
        <w:rPr>
          <w:rFonts w:ascii="メイリオ" w:eastAsia="メイリオ" w:hAnsi="メイリオ" w:cs="メイリオ" w:hint="eastAsia"/>
          <w:color w:val="auto"/>
        </w:rPr>
        <w:t xml:space="preserve">  </w:t>
      </w:r>
      <w:r w:rsidR="00681A99" w:rsidRPr="005551D0">
        <w:rPr>
          <w:rFonts w:ascii="メイリオ" w:eastAsia="メイリオ" w:hAnsi="メイリオ" w:cs="メイリオ" w:hint="eastAsia"/>
          <w:color w:val="auto"/>
        </w:rPr>
        <w:t xml:space="preserve">　</w:t>
      </w:r>
      <w:r w:rsidRPr="005551D0">
        <w:rPr>
          <w:rFonts w:ascii="メイリオ" w:eastAsia="メイリオ" w:hAnsi="メイリオ" w:cs="メイリオ" w:hint="eastAsia"/>
          <w:color w:val="auto"/>
        </w:rPr>
        <w:t>食品衛生</w:t>
      </w:r>
      <w:r w:rsidR="00742098" w:rsidRPr="005551D0">
        <w:rPr>
          <w:rFonts w:ascii="メイリオ" w:eastAsia="メイリオ" w:hAnsi="メイリオ" w:cs="メイリオ" w:hint="eastAsia"/>
          <w:color w:val="auto"/>
        </w:rPr>
        <w:t>法に規定する食品衛生責任者又は食品衛生管理者については、確実に</w:t>
      </w:r>
      <w:r w:rsidR="003C5401" w:rsidRPr="005551D0">
        <w:rPr>
          <w:rFonts w:ascii="メイリオ" w:eastAsia="メイリオ" w:hAnsi="メイリオ" w:cs="メイリオ" w:hint="eastAsia"/>
          <w:color w:val="auto"/>
        </w:rPr>
        <w:t>そ</w:t>
      </w:r>
      <w:r w:rsidRPr="005551D0">
        <w:rPr>
          <w:rFonts w:ascii="メイリオ" w:eastAsia="メイリオ" w:hAnsi="メイリオ" w:cs="メイリオ" w:hint="eastAsia"/>
          <w:color w:val="auto"/>
        </w:rPr>
        <w:t>の職責を果たすよう、監視指導又は講習会において徹底するとともに、食品等事業者に対しては、食品衛生責任者又は食品衛生管理者の意見を尊重するよう、意識の向上を図ります。また、ふぐを処理する営業者に対しては、愛知県ふぐ取扱い規制条例に定めるふぐ処理師に適切にふぐを処理させることを徹底します。</w:t>
      </w:r>
    </w:p>
    <w:p w14:paraId="6C49A0A3" w14:textId="77777777" w:rsidR="004B56C3" w:rsidRPr="005551D0" w:rsidRDefault="004B56C3" w:rsidP="008D54D4">
      <w:pPr>
        <w:spacing w:line="360" w:lineRule="exact"/>
        <w:rPr>
          <w:rFonts w:ascii="メイリオ" w:eastAsia="メイリオ" w:hAnsi="メイリオ" w:cs="メイリオ"/>
          <w:color w:val="auto"/>
        </w:rPr>
      </w:pPr>
    </w:p>
    <w:p w14:paraId="44F4E916" w14:textId="34E5383F" w:rsidR="005D788E" w:rsidRPr="005551D0" w:rsidRDefault="00382421" w:rsidP="008D54D4">
      <w:pPr>
        <w:spacing w:line="360" w:lineRule="exact"/>
        <w:rPr>
          <w:rFonts w:ascii="メイリオ" w:eastAsia="メイリオ" w:hAnsi="メイリオ" w:cs="メイリオ"/>
          <w:color w:val="auto"/>
        </w:rPr>
      </w:pPr>
      <w:r w:rsidRPr="005551D0">
        <w:rPr>
          <w:rFonts w:ascii="メイリオ" w:eastAsia="メイリオ" w:hAnsi="メイリオ" w:cs="メイリオ" w:hint="eastAsia"/>
          <w:color w:val="auto"/>
        </w:rPr>
        <w:t>（</w:t>
      </w:r>
      <w:r w:rsidR="005D788E" w:rsidRPr="005551D0">
        <w:rPr>
          <w:rFonts w:ascii="メイリオ" w:eastAsia="メイリオ" w:hAnsi="メイリオ" w:cs="メイリオ" w:hint="eastAsia"/>
          <w:color w:val="auto"/>
        </w:rPr>
        <w:t>２</w:t>
      </w:r>
      <w:r w:rsidRPr="005551D0">
        <w:rPr>
          <w:rFonts w:ascii="メイリオ" w:eastAsia="メイリオ" w:hAnsi="メイリオ" w:cs="メイリオ" w:hint="eastAsia"/>
          <w:color w:val="auto"/>
        </w:rPr>
        <w:t>）</w:t>
      </w:r>
      <w:r w:rsidR="005D788E" w:rsidRPr="005551D0">
        <w:rPr>
          <w:rFonts w:ascii="メイリオ" w:eastAsia="メイリオ" w:hAnsi="メイリオ" w:cs="メイリオ" w:hint="eastAsia"/>
          <w:color w:val="auto"/>
        </w:rPr>
        <w:t>食品等事業者による自主的な衛生管理の推進</w:t>
      </w:r>
    </w:p>
    <w:p w14:paraId="029ECAE9" w14:textId="58ABA220" w:rsidR="005D788E" w:rsidRPr="005551D0" w:rsidRDefault="005D788E" w:rsidP="00382421">
      <w:pPr>
        <w:spacing w:line="360" w:lineRule="exact"/>
        <w:ind w:left="523" w:hangingChars="218" w:hanging="523"/>
        <w:rPr>
          <w:rFonts w:ascii="メイリオ" w:eastAsia="メイリオ" w:hAnsi="メイリオ" w:cs="メイリオ"/>
          <w:color w:val="auto"/>
        </w:rPr>
      </w:pPr>
      <w:r w:rsidRPr="005551D0">
        <w:rPr>
          <w:rFonts w:ascii="メイリオ" w:eastAsia="メイリオ" w:hAnsi="メイリオ" w:cs="メイリオ" w:hint="eastAsia"/>
          <w:color w:val="auto"/>
        </w:rPr>
        <w:t xml:space="preserve">　</w:t>
      </w:r>
      <w:r w:rsidR="00742098" w:rsidRPr="005551D0">
        <w:rPr>
          <w:rFonts w:ascii="メイリオ" w:eastAsia="メイリオ" w:hAnsi="メイリオ" w:cs="メイリオ" w:hint="eastAsia"/>
          <w:color w:val="auto"/>
        </w:rPr>
        <w:t xml:space="preserve"> </w:t>
      </w:r>
      <w:r w:rsidR="00382421" w:rsidRPr="005551D0">
        <w:rPr>
          <w:rFonts w:ascii="メイリオ" w:eastAsia="メイリオ" w:hAnsi="メイリオ" w:cs="メイリオ" w:hint="eastAsia"/>
          <w:color w:val="auto"/>
        </w:rPr>
        <w:t xml:space="preserve">　</w:t>
      </w:r>
      <w:r w:rsidR="00742098" w:rsidRPr="005551D0">
        <w:rPr>
          <w:rFonts w:ascii="メイリオ" w:eastAsia="メイリオ" w:hAnsi="メイリオ" w:cs="メイリオ"/>
          <w:color w:val="auto"/>
        </w:rPr>
        <w:t xml:space="preserve"> </w:t>
      </w:r>
      <w:r w:rsidRPr="005551D0">
        <w:rPr>
          <w:rFonts w:ascii="メイリオ" w:eastAsia="メイリオ" w:hAnsi="メイリオ" w:cs="メイリオ" w:hint="eastAsia"/>
          <w:color w:val="auto"/>
        </w:rPr>
        <w:t>食品等事業者の責務である自主検査、原材料の安全性確認等の実施並びに記録の作成及び保存の推進を図ります。</w:t>
      </w:r>
    </w:p>
    <w:p w14:paraId="20DAFEEC" w14:textId="77777777" w:rsidR="005D788E" w:rsidRPr="005551D0" w:rsidRDefault="005D788E" w:rsidP="00382421">
      <w:pPr>
        <w:spacing w:line="360" w:lineRule="exact"/>
        <w:ind w:leftChars="199" w:left="478" w:firstLineChars="100" w:firstLine="240"/>
        <w:rPr>
          <w:rFonts w:ascii="メイリオ" w:eastAsia="メイリオ" w:hAnsi="メイリオ" w:cs="メイリオ"/>
          <w:color w:val="auto"/>
        </w:rPr>
      </w:pPr>
      <w:r w:rsidRPr="005551D0">
        <w:rPr>
          <w:rFonts w:ascii="メイリオ" w:eastAsia="メイリオ" w:hAnsi="メイリオ" w:cs="メイリオ" w:hint="eastAsia"/>
          <w:color w:val="auto"/>
        </w:rPr>
        <w:t>食品等事業者が自身の営業における食品衛生上の危害要因を分析し、一般的衛生管理に加えてHACCPに沿った衛生管理を適切に実施できるよう助言指導するほか、講習会を開催するとともに、ホームページ等を活用した情報提供を行います。</w:t>
      </w:r>
    </w:p>
    <w:p w14:paraId="0C727902" w14:textId="7CA6BBB9" w:rsidR="00A22E75" w:rsidRPr="005551D0" w:rsidRDefault="00A22E75" w:rsidP="008D54D4">
      <w:pPr>
        <w:spacing w:line="360" w:lineRule="exact"/>
        <w:ind w:leftChars="99" w:left="238" w:firstLineChars="100" w:firstLine="240"/>
        <w:rPr>
          <w:rFonts w:ascii="メイリオ" w:eastAsia="メイリオ" w:hAnsi="メイリオ" w:cs="メイリオ"/>
          <w:color w:val="auto"/>
        </w:rPr>
      </w:pPr>
    </w:p>
    <w:p w14:paraId="5FEF6789" w14:textId="77777777" w:rsidR="00A16AC9" w:rsidRPr="005551D0" w:rsidRDefault="004B56C3" w:rsidP="005D788E">
      <w:pPr>
        <w:spacing w:line="360" w:lineRule="exact"/>
        <w:ind w:firstLineChars="100" w:firstLine="280"/>
        <w:rPr>
          <w:color w:val="auto"/>
        </w:rPr>
      </w:pPr>
      <w:r w:rsidRPr="005551D0">
        <w:rPr>
          <w:rFonts w:ascii="メイリオ" w:eastAsia="メイリオ" w:hAnsi="メイリオ" w:cs="メイリオ" w:hint="eastAsia"/>
          <w:b/>
          <w:bCs/>
          <w:noProof/>
          <w:color w:val="auto"/>
          <w:sz w:val="28"/>
          <w:szCs w:val="28"/>
        </w:rPr>
        <w:lastRenderedPageBreak/>
        <mc:AlternateContent>
          <mc:Choice Requires="wps">
            <w:drawing>
              <wp:anchor distT="0" distB="0" distL="114300" distR="114300" simplePos="0" relativeHeight="251696128" behindDoc="0" locked="0" layoutInCell="1" allowOverlap="1" wp14:anchorId="7E3D6E65" wp14:editId="15C113F4">
                <wp:simplePos x="0" y="0"/>
                <wp:positionH relativeFrom="margin">
                  <wp:align>right</wp:align>
                </wp:positionH>
                <wp:positionV relativeFrom="paragraph">
                  <wp:posOffset>156210</wp:posOffset>
                </wp:positionV>
                <wp:extent cx="5800725" cy="333375"/>
                <wp:effectExtent l="0" t="0" r="28575" b="28575"/>
                <wp:wrapNone/>
                <wp:docPr id="17" name="正方形/長方形 17"/>
                <wp:cNvGraphicFramePr/>
                <a:graphic xmlns:a="http://schemas.openxmlformats.org/drawingml/2006/main">
                  <a:graphicData uri="http://schemas.microsoft.com/office/word/2010/wordprocessingShape">
                    <wps:wsp>
                      <wps:cNvSpPr/>
                      <wps:spPr>
                        <a:xfrm>
                          <a:off x="0" y="0"/>
                          <a:ext cx="5800725" cy="333375"/>
                        </a:xfrm>
                        <a:prstGeom prst="rect">
                          <a:avLst/>
                        </a:prstGeom>
                        <a:no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776FCA" id="正方形/長方形 17" o:spid="_x0000_s1026" style="position:absolute;left:0;text-align:left;margin-left:405.55pt;margin-top:12.3pt;width:456.75pt;height:26.25pt;z-index:25169612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" filled="f" strokecolor="windowText" strokeweight="2pt">
                <w10:wrap anchorx="margin"/>
              </v:rect>
            </w:pict>
          </mc:Fallback>
        </mc:AlternateContent>
      </w:r>
    </w:p>
    <w:p w14:paraId="7E63D599" w14:textId="77777777" w:rsidR="00EE0BCD" w:rsidRPr="005551D0" w:rsidRDefault="001A2A3F" w:rsidP="001A2A3F">
      <w:pPr>
        <w:spacing w:line="360" w:lineRule="exact"/>
        <w:ind w:firstLineChars="100" w:firstLine="280"/>
        <w:rPr>
          <w:color w:val="auto"/>
          <w:sz w:val="28"/>
          <w:szCs w:val="28"/>
        </w:rPr>
      </w:pPr>
      <w:bookmarkStart w:id="9" w:name="Ⅹ"/>
      <w:r w:rsidRPr="005551D0">
        <w:rPr>
          <w:rFonts w:ascii="メイリオ" w:eastAsia="メイリオ" w:hAnsi="メイリオ" w:cs="メイリオ"/>
          <w:b/>
          <w:color w:val="auto"/>
          <w:sz w:val="28"/>
          <w:szCs w:val="28"/>
        </w:rPr>
        <w:t xml:space="preserve">10　</w:t>
      </w:r>
      <w:r w:rsidR="005D788E" w:rsidRPr="005551D0">
        <w:rPr>
          <w:rFonts w:ascii="メイリオ" w:eastAsia="メイリオ" w:hAnsi="メイリオ" w:cs="メイリオ" w:hint="eastAsia"/>
          <w:b/>
          <w:color w:val="auto"/>
          <w:sz w:val="28"/>
          <w:szCs w:val="28"/>
        </w:rPr>
        <w:t>情報提供及び意見交換（リスクコミュニケーション）</w:t>
      </w:r>
      <w:bookmarkEnd w:id="9"/>
    </w:p>
    <w:p w14:paraId="57063ED3" w14:textId="77777777" w:rsidR="00742098" w:rsidRPr="005551D0" w:rsidRDefault="00742098" w:rsidP="005D788E">
      <w:pPr>
        <w:spacing w:line="360" w:lineRule="exact"/>
        <w:rPr>
          <w:rFonts w:ascii="メイリオ" w:eastAsia="メイリオ" w:hAnsi="メイリオ" w:cs="メイリオ"/>
          <w:b/>
          <w:bCs/>
          <w:color w:val="auto"/>
        </w:rPr>
      </w:pPr>
    </w:p>
    <w:p w14:paraId="25A50264" w14:textId="77777777" w:rsidR="005D788E" w:rsidRPr="005551D0" w:rsidRDefault="004B56C3" w:rsidP="00742098">
      <w:pPr>
        <w:pStyle w:val="a4"/>
        <w:spacing w:line="360" w:lineRule="exact"/>
        <w:ind w:leftChars="0" w:left="0"/>
        <w:rPr>
          <w:color w:val="auto"/>
        </w:rPr>
      </w:pPr>
      <w:r w:rsidRPr="005551D0">
        <w:rPr>
          <w:rFonts w:ascii="メイリオ" w:eastAsia="メイリオ" w:hAnsi="メイリオ" w:cs="メイリオ"/>
          <w:b/>
          <w:bCs/>
          <w:color w:val="auto"/>
        </w:rPr>
        <w:t xml:space="preserve">　</w:t>
      </w:r>
      <w:r w:rsidR="005D788E" w:rsidRPr="005551D0">
        <w:rPr>
          <w:rFonts w:ascii="メイリオ" w:eastAsia="メイリオ" w:hAnsi="メイリオ" w:cs="メイリオ" w:hint="eastAsia"/>
          <w:b/>
          <w:bCs/>
          <w:color w:val="auto"/>
        </w:rPr>
        <w:t>次の事項を重点に、情報の提供や意見交換（リスクコミュニケーション）を推進します。</w:t>
      </w:r>
    </w:p>
    <w:p w14:paraId="465972B8" w14:textId="77777777" w:rsidR="004B56C3" w:rsidRPr="005551D0" w:rsidRDefault="004B56C3" w:rsidP="00A16AC9">
      <w:pPr>
        <w:spacing w:line="360" w:lineRule="exact"/>
        <w:rPr>
          <w:rFonts w:ascii="メイリオ" w:eastAsia="メイリオ" w:hAnsi="メイリオ" w:cs="メイリオ"/>
          <w:color w:val="auto"/>
        </w:rPr>
      </w:pPr>
    </w:p>
    <w:p w14:paraId="7092E61E" w14:textId="62276307" w:rsidR="005D788E" w:rsidRPr="005551D0" w:rsidRDefault="00082C9B" w:rsidP="00A16AC9">
      <w:pPr>
        <w:spacing w:line="360" w:lineRule="exact"/>
        <w:rPr>
          <w:rFonts w:ascii="メイリオ" w:eastAsia="メイリオ" w:hAnsi="メイリオ" w:cs="メイリオ"/>
          <w:color w:val="auto"/>
        </w:rPr>
      </w:pPr>
      <w:r w:rsidRPr="005551D0">
        <w:rPr>
          <w:rFonts w:ascii="メイリオ" w:eastAsia="メイリオ" w:hAnsi="メイリオ" w:cs="メイリオ" w:hint="eastAsia"/>
          <w:color w:val="auto"/>
        </w:rPr>
        <w:t>（</w:t>
      </w:r>
      <w:r w:rsidR="005D788E" w:rsidRPr="005551D0">
        <w:rPr>
          <w:rFonts w:ascii="メイリオ" w:eastAsia="メイリオ" w:hAnsi="メイリオ" w:cs="メイリオ" w:hint="eastAsia"/>
          <w:color w:val="auto"/>
        </w:rPr>
        <w:t>１</w:t>
      </w:r>
      <w:r w:rsidRPr="005551D0">
        <w:rPr>
          <w:rFonts w:ascii="メイリオ" w:eastAsia="メイリオ" w:hAnsi="メイリオ" w:cs="メイリオ" w:hint="eastAsia"/>
          <w:color w:val="auto"/>
        </w:rPr>
        <w:t>）</w:t>
      </w:r>
      <w:r w:rsidR="005D788E" w:rsidRPr="005551D0">
        <w:rPr>
          <w:rFonts w:ascii="メイリオ" w:eastAsia="メイリオ" w:hAnsi="メイリオ" w:cs="メイリオ" w:hint="eastAsia"/>
          <w:color w:val="auto"/>
        </w:rPr>
        <w:t>監視指導計画策定時の公表に関する事項</w:t>
      </w:r>
    </w:p>
    <w:p w14:paraId="4E92EE9B" w14:textId="1C0EF6A3" w:rsidR="005D788E" w:rsidRPr="005551D0" w:rsidRDefault="005D788E" w:rsidP="00082C9B">
      <w:pPr>
        <w:spacing w:line="360" w:lineRule="exact"/>
        <w:ind w:left="523" w:hangingChars="218" w:hanging="523"/>
        <w:rPr>
          <w:rFonts w:ascii="メイリオ" w:eastAsia="メイリオ" w:hAnsi="メイリオ" w:cs="メイリオ"/>
          <w:color w:val="auto"/>
        </w:rPr>
      </w:pPr>
      <w:r w:rsidRPr="005551D0">
        <w:rPr>
          <w:rFonts w:ascii="メイリオ" w:eastAsia="メイリオ" w:hAnsi="メイリオ" w:cs="メイリオ" w:hint="eastAsia"/>
          <w:color w:val="auto"/>
        </w:rPr>
        <w:t xml:space="preserve">　</w:t>
      </w:r>
      <w:r w:rsidR="004B56C3" w:rsidRPr="005551D0">
        <w:rPr>
          <w:rFonts w:ascii="メイリオ" w:eastAsia="メイリオ" w:hAnsi="メイリオ" w:cs="メイリオ" w:hint="eastAsia"/>
          <w:color w:val="auto"/>
        </w:rPr>
        <w:t xml:space="preserve"> </w:t>
      </w:r>
      <w:r w:rsidR="00082C9B" w:rsidRPr="005551D0">
        <w:rPr>
          <w:rFonts w:ascii="メイリオ" w:eastAsia="メイリオ" w:hAnsi="メイリオ" w:cs="メイリオ" w:hint="eastAsia"/>
          <w:color w:val="auto"/>
        </w:rPr>
        <w:t xml:space="preserve">　</w:t>
      </w:r>
      <w:r w:rsidR="004B56C3" w:rsidRPr="005551D0">
        <w:rPr>
          <w:rFonts w:ascii="メイリオ" w:eastAsia="メイリオ" w:hAnsi="メイリオ" w:cs="メイリオ"/>
          <w:color w:val="auto"/>
        </w:rPr>
        <w:t xml:space="preserve"> </w:t>
      </w:r>
      <w:r w:rsidRPr="005551D0">
        <w:rPr>
          <w:rFonts w:ascii="メイリオ" w:eastAsia="メイリオ" w:hAnsi="メイリオ" w:cs="メイリオ" w:hint="eastAsia"/>
          <w:color w:val="auto"/>
        </w:rPr>
        <w:t>監視指導計画を定め又は変更しようとするときは、広報、ホームページ及び市政情報コーナー等において公表し、広く市民の意見を求め、その意見を監視指導計画に反映させます。</w:t>
      </w:r>
    </w:p>
    <w:p w14:paraId="75D884C0" w14:textId="2302F7EB" w:rsidR="005D788E" w:rsidRPr="005551D0" w:rsidRDefault="005D788E" w:rsidP="00082C9B">
      <w:pPr>
        <w:spacing w:line="360" w:lineRule="exact"/>
        <w:ind w:left="523" w:hangingChars="218" w:hanging="523"/>
        <w:rPr>
          <w:color w:val="auto"/>
        </w:rPr>
      </w:pPr>
      <w:r w:rsidRPr="005551D0">
        <w:rPr>
          <w:rFonts w:ascii="メイリオ" w:eastAsia="メイリオ" w:hAnsi="メイリオ" w:cs="メイリオ" w:hint="eastAsia"/>
          <w:color w:val="auto"/>
        </w:rPr>
        <w:t xml:space="preserve">　</w:t>
      </w:r>
      <w:r w:rsidR="004B56C3" w:rsidRPr="005551D0">
        <w:rPr>
          <w:rFonts w:ascii="メイリオ" w:eastAsia="メイリオ" w:hAnsi="メイリオ" w:cs="メイリオ" w:hint="eastAsia"/>
          <w:color w:val="auto"/>
        </w:rPr>
        <w:t xml:space="preserve">　</w:t>
      </w:r>
      <w:r w:rsidR="00082C9B" w:rsidRPr="005551D0">
        <w:rPr>
          <w:rFonts w:ascii="メイリオ" w:eastAsia="メイリオ" w:hAnsi="メイリオ" w:cs="メイリオ" w:hint="eastAsia"/>
          <w:color w:val="auto"/>
        </w:rPr>
        <w:t xml:space="preserve">　</w:t>
      </w:r>
      <w:r w:rsidRPr="005551D0">
        <w:rPr>
          <w:rFonts w:ascii="メイリオ" w:eastAsia="メイリオ" w:hAnsi="メイリオ" w:cs="メイリオ" w:hint="eastAsia"/>
          <w:color w:val="auto"/>
        </w:rPr>
        <w:t>また、公表にあたっては</w:t>
      </w:r>
      <w:r w:rsidR="005A7C1B" w:rsidRPr="005551D0">
        <w:rPr>
          <w:rFonts w:ascii="メイリオ" w:eastAsia="メイリオ" w:hAnsi="メイリオ" w:cs="メイリオ" w:hint="eastAsia"/>
          <w:color w:val="auto"/>
        </w:rPr>
        <w:t>豊田市パブリックコメント</w:t>
      </w:r>
      <w:r w:rsidRPr="005551D0">
        <w:rPr>
          <w:rFonts w:ascii="メイリオ" w:eastAsia="メイリオ" w:hAnsi="メイリオ" w:cs="メイリオ" w:hint="eastAsia"/>
          <w:color w:val="auto"/>
          <w:vertAlign w:val="superscript"/>
        </w:rPr>
        <w:t>※１</w:t>
      </w:r>
      <w:r w:rsidR="00576F25">
        <w:rPr>
          <w:rFonts w:ascii="メイリオ" w:eastAsia="メイリオ" w:hAnsi="メイリオ" w:cs="メイリオ" w:hint="eastAsia"/>
          <w:color w:val="auto"/>
          <w:vertAlign w:val="superscript"/>
        </w:rPr>
        <w:t>３</w:t>
      </w:r>
      <w:r w:rsidRPr="005551D0">
        <w:rPr>
          <w:rFonts w:ascii="メイリオ" w:eastAsia="メイリオ" w:hAnsi="メイリオ" w:cs="メイリオ" w:hint="eastAsia"/>
          <w:color w:val="auto"/>
        </w:rPr>
        <w:t>手続要綱に準じて行うものとします。</w:t>
      </w:r>
    </w:p>
    <w:p w14:paraId="0E69AECB" w14:textId="77777777" w:rsidR="004B56C3" w:rsidRPr="005551D0" w:rsidRDefault="004B56C3" w:rsidP="00A16AC9">
      <w:pPr>
        <w:spacing w:line="360" w:lineRule="exact"/>
        <w:rPr>
          <w:rFonts w:ascii="メイリオ" w:eastAsia="メイリオ" w:hAnsi="メイリオ" w:cs="メイリオ"/>
          <w:color w:val="auto"/>
        </w:rPr>
      </w:pPr>
    </w:p>
    <w:p w14:paraId="07634ABC" w14:textId="39F85C27" w:rsidR="005D788E" w:rsidRPr="005551D0" w:rsidRDefault="00082C9B" w:rsidP="00A16AC9">
      <w:pPr>
        <w:spacing w:line="360" w:lineRule="exact"/>
        <w:rPr>
          <w:rFonts w:ascii="メイリオ" w:eastAsia="メイリオ" w:hAnsi="メイリオ" w:cs="メイリオ"/>
          <w:color w:val="auto"/>
        </w:rPr>
      </w:pPr>
      <w:r w:rsidRPr="005551D0">
        <w:rPr>
          <w:rFonts w:ascii="メイリオ" w:eastAsia="メイリオ" w:hAnsi="メイリオ" w:cs="メイリオ" w:hint="eastAsia"/>
          <w:color w:val="auto"/>
        </w:rPr>
        <w:t>（</w:t>
      </w:r>
      <w:r w:rsidR="005D788E" w:rsidRPr="005551D0">
        <w:rPr>
          <w:rFonts w:ascii="メイリオ" w:eastAsia="メイリオ" w:hAnsi="メイリオ" w:cs="メイリオ" w:hint="eastAsia"/>
          <w:color w:val="auto"/>
        </w:rPr>
        <w:t>２</w:t>
      </w:r>
      <w:r w:rsidRPr="005551D0">
        <w:rPr>
          <w:rFonts w:ascii="メイリオ" w:eastAsia="メイリオ" w:hAnsi="メイリオ" w:cs="メイリオ" w:hint="eastAsia"/>
          <w:color w:val="auto"/>
        </w:rPr>
        <w:t>）</w:t>
      </w:r>
      <w:r w:rsidR="005D788E" w:rsidRPr="005551D0">
        <w:rPr>
          <w:rFonts w:ascii="メイリオ" w:eastAsia="メイリオ" w:hAnsi="メイリオ" w:cs="メイリオ" w:hint="eastAsia"/>
          <w:color w:val="auto"/>
        </w:rPr>
        <w:t xml:space="preserve">監視指導計画の実施状況の公表に関する事項 </w:t>
      </w:r>
    </w:p>
    <w:p w14:paraId="0736CF7D" w14:textId="07F41206" w:rsidR="005D788E" w:rsidRPr="005551D0" w:rsidRDefault="005D788E" w:rsidP="00082C9B">
      <w:pPr>
        <w:spacing w:line="360" w:lineRule="exact"/>
        <w:ind w:left="478" w:hangingChars="199" w:hanging="478"/>
        <w:rPr>
          <w:color w:val="auto"/>
        </w:rPr>
      </w:pPr>
      <w:r w:rsidRPr="005551D0">
        <w:rPr>
          <w:rFonts w:ascii="メイリオ" w:eastAsia="メイリオ" w:hAnsi="メイリオ" w:cs="メイリオ" w:hint="eastAsia"/>
          <w:color w:val="auto"/>
        </w:rPr>
        <w:t xml:space="preserve">　</w:t>
      </w:r>
      <w:r w:rsidR="004B56C3" w:rsidRPr="005551D0">
        <w:rPr>
          <w:rFonts w:ascii="メイリオ" w:eastAsia="メイリオ" w:hAnsi="メイリオ" w:cs="メイリオ" w:hint="eastAsia"/>
          <w:color w:val="auto"/>
        </w:rPr>
        <w:t xml:space="preserve">　</w:t>
      </w:r>
      <w:r w:rsidR="00082C9B" w:rsidRPr="005551D0">
        <w:rPr>
          <w:rFonts w:ascii="メイリオ" w:eastAsia="メイリオ" w:hAnsi="メイリオ" w:cs="メイリオ" w:hint="eastAsia"/>
          <w:color w:val="auto"/>
        </w:rPr>
        <w:t xml:space="preserve">　</w:t>
      </w:r>
      <w:r w:rsidRPr="005551D0">
        <w:rPr>
          <w:rFonts w:ascii="メイリオ" w:eastAsia="メイリオ" w:hAnsi="メイリオ" w:cs="メイリオ" w:hint="eastAsia"/>
          <w:color w:val="auto"/>
        </w:rPr>
        <w:t>監視指導計画の実施状況については、年度ごとの実施結果の概要について、翌年度の６月３０日までに公表します。</w:t>
      </w:r>
    </w:p>
    <w:p w14:paraId="5CC2A2EF" w14:textId="77777777" w:rsidR="004B56C3" w:rsidRPr="005551D0" w:rsidRDefault="004B56C3" w:rsidP="00A16AC9">
      <w:pPr>
        <w:spacing w:line="360" w:lineRule="exact"/>
        <w:rPr>
          <w:rFonts w:ascii="メイリオ" w:eastAsia="メイリオ" w:hAnsi="メイリオ" w:cs="メイリオ"/>
          <w:color w:val="auto"/>
        </w:rPr>
      </w:pPr>
    </w:p>
    <w:p w14:paraId="31F19154" w14:textId="1C1B1D09" w:rsidR="005D788E" w:rsidRPr="005551D0" w:rsidRDefault="00082C9B" w:rsidP="00A16AC9">
      <w:pPr>
        <w:spacing w:line="360" w:lineRule="exact"/>
        <w:rPr>
          <w:rFonts w:ascii="メイリオ" w:eastAsia="メイリオ" w:hAnsi="メイリオ" w:cs="メイリオ"/>
          <w:color w:val="auto"/>
        </w:rPr>
      </w:pPr>
      <w:r w:rsidRPr="005551D0">
        <w:rPr>
          <w:rFonts w:ascii="メイリオ" w:eastAsia="メイリオ" w:hAnsi="メイリオ" w:cs="メイリオ" w:hint="eastAsia"/>
          <w:color w:val="auto"/>
        </w:rPr>
        <w:t>（</w:t>
      </w:r>
      <w:r w:rsidR="005D788E" w:rsidRPr="005551D0">
        <w:rPr>
          <w:rFonts w:ascii="メイリオ" w:eastAsia="メイリオ" w:hAnsi="メイリオ" w:cs="メイリオ" w:hint="eastAsia"/>
          <w:color w:val="auto"/>
        </w:rPr>
        <w:t>３</w:t>
      </w:r>
      <w:r w:rsidRPr="005551D0">
        <w:rPr>
          <w:rFonts w:ascii="メイリオ" w:eastAsia="メイリオ" w:hAnsi="メイリオ" w:cs="メイリオ" w:hint="eastAsia"/>
          <w:color w:val="auto"/>
        </w:rPr>
        <w:t>）</w:t>
      </w:r>
      <w:r w:rsidR="005D788E" w:rsidRPr="005551D0">
        <w:rPr>
          <w:rFonts w:ascii="メイリオ" w:eastAsia="メイリオ" w:hAnsi="メイリオ" w:cs="メイリオ" w:hint="eastAsia"/>
          <w:color w:val="auto"/>
        </w:rPr>
        <w:t>市民との意見交換の実施</w:t>
      </w:r>
    </w:p>
    <w:p w14:paraId="1B610993" w14:textId="77777777" w:rsidR="00132934" w:rsidRPr="005551D0" w:rsidRDefault="003C5401" w:rsidP="00082C9B">
      <w:pPr>
        <w:spacing w:line="360" w:lineRule="exact"/>
        <w:ind w:leftChars="200" w:left="480" w:firstLineChars="100" w:firstLine="240"/>
        <w:rPr>
          <w:rFonts w:ascii="メイリオ" w:eastAsia="メイリオ" w:hAnsi="メイリオ" w:cs="メイリオ"/>
          <w:color w:val="auto"/>
        </w:rPr>
      </w:pPr>
      <w:r w:rsidRPr="005551D0">
        <w:rPr>
          <w:rFonts w:ascii="メイリオ" w:eastAsia="メイリオ" w:hAnsi="メイリオ" w:cs="メイリオ" w:hint="eastAsia"/>
          <w:color w:val="auto"/>
        </w:rPr>
        <w:t>消費者（市民）、食品関連事業者及び行政担当者が食の安全・安心に関する情報の共有</w:t>
      </w:r>
      <w:r w:rsidR="009107AB" w:rsidRPr="005551D0">
        <w:rPr>
          <w:rFonts w:ascii="メイリオ" w:eastAsia="メイリオ" w:hAnsi="メイリオ" w:cs="メイリオ" w:hint="eastAsia"/>
          <w:color w:val="auto"/>
        </w:rPr>
        <w:t>や</w:t>
      </w:r>
      <w:r w:rsidRPr="005551D0">
        <w:rPr>
          <w:rFonts w:ascii="メイリオ" w:eastAsia="メイリオ" w:hAnsi="メイリオ" w:cs="メイリオ" w:hint="eastAsia"/>
          <w:color w:val="auto"/>
        </w:rPr>
        <w:t>、相互理解を図るための「意見交換（リスクコミュニケーション）」</w:t>
      </w:r>
      <w:r w:rsidR="00132934" w:rsidRPr="005551D0">
        <w:rPr>
          <w:rFonts w:ascii="メイリオ" w:eastAsia="メイリオ" w:hAnsi="メイリオ" w:cs="メイリオ" w:hint="eastAsia"/>
          <w:color w:val="auto"/>
        </w:rPr>
        <w:t>として、</w:t>
      </w:r>
      <w:r w:rsidR="005D788E" w:rsidRPr="005551D0">
        <w:rPr>
          <w:rFonts w:ascii="メイリオ" w:eastAsia="メイリオ" w:hAnsi="メイリオ" w:cs="メイリオ" w:hint="eastAsia"/>
          <w:color w:val="auto"/>
        </w:rPr>
        <w:t>市民、食品等事業者及び学識経験者等を委員とする「食の安全・安心を語る懇談会」を食品衛生月間中に開催し</w:t>
      </w:r>
      <w:r w:rsidR="00132934" w:rsidRPr="005551D0">
        <w:rPr>
          <w:rFonts w:ascii="メイリオ" w:eastAsia="メイリオ" w:hAnsi="メイリオ" w:cs="メイリオ" w:hint="eastAsia"/>
          <w:color w:val="auto"/>
        </w:rPr>
        <w:t>、市の食品衛生施策についてのご</w:t>
      </w:r>
      <w:r w:rsidR="005D788E" w:rsidRPr="005551D0">
        <w:rPr>
          <w:rFonts w:ascii="メイリオ" w:eastAsia="メイリオ" w:hAnsi="メイリオ" w:cs="メイリオ" w:hint="eastAsia"/>
          <w:color w:val="auto"/>
        </w:rPr>
        <w:t>意見を</w:t>
      </w:r>
      <w:r w:rsidR="00132934" w:rsidRPr="005551D0">
        <w:rPr>
          <w:rFonts w:ascii="メイリオ" w:eastAsia="メイリオ" w:hAnsi="メイリオ" w:cs="メイリオ" w:hint="eastAsia"/>
          <w:color w:val="auto"/>
        </w:rPr>
        <w:t>いただきます。</w:t>
      </w:r>
    </w:p>
    <w:p w14:paraId="74B91FDF" w14:textId="77777777" w:rsidR="005D788E" w:rsidRPr="005551D0" w:rsidRDefault="00132934" w:rsidP="004225AB">
      <w:pPr>
        <w:spacing w:line="360" w:lineRule="exact"/>
        <w:ind w:leftChars="200" w:left="480" w:firstLineChars="100" w:firstLine="240"/>
        <w:rPr>
          <w:rFonts w:ascii="メイリオ" w:eastAsia="メイリオ" w:hAnsi="メイリオ" w:cs="メイリオ"/>
          <w:color w:val="auto"/>
        </w:rPr>
      </w:pPr>
      <w:r w:rsidRPr="005551D0">
        <w:rPr>
          <w:rFonts w:ascii="メイリオ" w:eastAsia="メイリオ" w:hAnsi="メイリオ" w:cs="メイリオ"/>
          <w:color w:val="auto"/>
        </w:rPr>
        <w:t>なお、この懇談会において提出された意見を参考に</w:t>
      </w:r>
      <w:r w:rsidR="005D788E" w:rsidRPr="005551D0">
        <w:rPr>
          <w:rFonts w:ascii="メイリオ" w:eastAsia="メイリオ" w:hAnsi="メイリオ" w:cs="メイリオ" w:hint="eastAsia"/>
          <w:color w:val="auto"/>
        </w:rPr>
        <w:t>監視指導計画</w:t>
      </w:r>
      <w:r w:rsidRPr="005551D0">
        <w:rPr>
          <w:rFonts w:ascii="メイリオ" w:eastAsia="メイリオ" w:hAnsi="メイリオ" w:cs="メイリオ" w:hint="eastAsia"/>
          <w:color w:val="auto"/>
        </w:rPr>
        <w:t>を作成</w:t>
      </w:r>
      <w:r w:rsidR="005D788E" w:rsidRPr="005551D0">
        <w:rPr>
          <w:rFonts w:ascii="メイリオ" w:eastAsia="メイリオ" w:hAnsi="メイリオ" w:cs="メイリオ" w:hint="eastAsia"/>
          <w:color w:val="auto"/>
        </w:rPr>
        <w:t>します。</w:t>
      </w:r>
    </w:p>
    <w:p w14:paraId="7D08952F" w14:textId="77777777" w:rsidR="005D788E" w:rsidRPr="005551D0" w:rsidRDefault="005D788E" w:rsidP="004B56C3">
      <w:pPr>
        <w:spacing w:line="360" w:lineRule="exact"/>
        <w:ind w:left="238" w:hangingChars="99" w:hanging="238"/>
        <w:rPr>
          <w:dstrike/>
          <w:color w:val="auto"/>
        </w:rPr>
      </w:pPr>
      <w:r w:rsidRPr="005551D0">
        <w:rPr>
          <w:rFonts w:ascii="メイリオ" w:eastAsia="メイリオ" w:hAnsi="メイリオ" w:cs="メイリオ" w:hint="eastAsia"/>
          <w:color w:val="auto"/>
        </w:rPr>
        <w:t xml:space="preserve">　</w:t>
      </w:r>
      <w:r w:rsidR="004B56C3" w:rsidRPr="005551D0">
        <w:rPr>
          <w:rFonts w:ascii="メイリオ" w:eastAsia="メイリオ" w:hAnsi="メイリオ" w:cs="メイリオ" w:hint="eastAsia"/>
          <w:color w:val="auto"/>
        </w:rPr>
        <w:t xml:space="preserve">　</w:t>
      </w:r>
    </w:p>
    <w:p w14:paraId="4D5030EC" w14:textId="6E18A486" w:rsidR="005D788E" w:rsidRPr="005551D0" w:rsidRDefault="002420AF" w:rsidP="00A16AC9">
      <w:pPr>
        <w:spacing w:line="360" w:lineRule="exact"/>
        <w:rPr>
          <w:rFonts w:ascii="メイリオ" w:eastAsia="メイリオ" w:hAnsi="メイリオ" w:cs="メイリオ"/>
          <w:color w:val="auto"/>
        </w:rPr>
      </w:pPr>
      <w:r w:rsidRPr="005551D0">
        <w:rPr>
          <w:rFonts w:ascii="メイリオ" w:eastAsia="メイリオ" w:hAnsi="メイリオ" w:cs="メイリオ" w:hint="eastAsia"/>
          <w:color w:val="auto"/>
        </w:rPr>
        <w:t>（</w:t>
      </w:r>
      <w:r w:rsidR="005D788E" w:rsidRPr="005551D0">
        <w:rPr>
          <w:rFonts w:ascii="メイリオ" w:eastAsia="メイリオ" w:hAnsi="メイリオ" w:cs="メイリオ" w:hint="eastAsia"/>
          <w:color w:val="auto"/>
        </w:rPr>
        <w:t>４</w:t>
      </w:r>
      <w:r w:rsidRPr="005551D0">
        <w:rPr>
          <w:rFonts w:ascii="メイリオ" w:eastAsia="メイリオ" w:hAnsi="メイリオ" w:cs="メイリオ" w:hint="eastAsia"/>
          <w:color w:val="auto"/>
        </w:rPr>
        <w:t>）</w:t>
      </w:r>
      <w:r w:rsidR="005D788E" w:rsidRPr="005551D0">
        <w:rPr>
          <w:rFonts w:ascii="メイリオ" w:eastAsia="メイリオ" w:hAnsi="メイリオ" w:cs="メイリオ" w:hint="eastAsia"/>
          <w:color w:val="auto"/>
        </w:rPr>
        <w:t>市民への食品による危害発生防止のための情報提供</w:t>
      </w:r>
    </w:p>
    <w:p w14:paraId="1871A986" w14:textId="426CAA28" w:rsidR="005D788E" w:rsidRPr="005551D0" w:rsidRDefault="005D788E" w:rsidP="002420AF">
      <w:pPr>
        <w:spacing w:line="360" w:lineRule="exact"/>
        <w:ind w:left="478" w:hangingChars="199" w:hanging="478"/>
        <w:rPr>
          <w:rFonts w:ascii="メイリオ" w:eastAsia="メイリオ" w:hAnsi="メイリオ" w:cs="メイリオ"/>
          <w:color w:val="auto"/>
        </w:rPr>
      </w:pPr>
      <w:r w:rsidRPr="005551D0">
        <w:rPr>
          <w:rFonts w:ascii="メイリオ" w:eastAsia="メイリオ" w:hAnsi="メイリオ" w:cs="メイリオ" w:hint="eastAsia"/>
          <w:color w:val="auto"/>
        </w:rPr>
        <w:t xml:space="preserve">　</w:t>
      </w:r>
      <w:r w:rsidR="004B56C3" w:rsidRPr="005551D0">
        <w:rPr>
          <w:rFonts w:ascii="メイリオ" w:eastAsia="メイリオ" w:hAnsi="メイリオ" w:cs="メイリオ" w:hint="eastAsia"/>
          <w:color w:val="auto"/>
        </w:rPr>
        <w:t xml:space="preserve">　</w:t>
      </w:r>
      <w:r w:rsidR="002420AF" w:rsidRPr="005551D0">
        <w:rPr>
          <w:rFonts w:ascii="メイリオ" w:eastAsia="メイリオ" w:hAnsi="メイリオ" w:cs="メイリオ" w:hint="eastAsia"/>
          <w:color w:val="auto"/>
        </w:rPr>
        <w:t xml:space="preserve">　</w:t>
      </w:r>
      <w:r w:rsidRPr="005551D0">
        <w:rPr>
          <w:rFonts w:ascii="メイリオ" w:eastAsia="メイリオ" w:hAnsi="メイリオ" w:cs="メイリオ" w:hint="eastAsia"/>
          <w:color w:val="auto"/>
        </w:rPr>
        <w:t>市民に対し、出前講座及び講習会等を通じて食中毒予防等についての普及啓発を図ります。また、ホームページ及び広報等を活用して、時節にあった食品衛生情報の提供に努めます。</w:t>
      </w:r>
    </w:p>
    <w:p w14:paraId="5B8140B6" w14:textId="571E105B" w:rsidR="00A16AC9" w:rsidRPr="005551D0" w:rsidRDefault="00A16AC9" w:rsidP="005D788E">
      <w:pPr>
        <w:spacing w:line="360" w:lineRule="exact"/>
        <w:rPr>
          <w:rFonts w:ascii="メイリオ" w:eastAsia="メイリオ" w:hAnsi="メイリオ" w:cs="メイリオ"/>
          <w:color w:val="auto"/>
        </w:rPr>
      </w:pPr>
    </w:p>
    <w:p w14:paraId="37665E35" w14:textId="6D38E75A" w:rsidR="00BE5AC7" w:rsidRPr="005551D0" w:rsidRDefault="00BE5AC7" w:rsidP="005D788E">
      <w:pPr>
        <w:spacing w:line="360" w:lineRule="exact"/>
        <w:rPr>
          <w:rFonts w:ascii="メイリオ" w:eastAsia="メイリオ" w:hAnsi="メイリオ" w:cs="メイリオ"/>
          <w:color w:val="auto"/>
        </w:rPr>
      </w:pPr>
    </w:p>
    <w:p w14:paraId="3B104834" w14:textId="7AAECAEE" w:rsidR="00BE5AC7" w:rsidRPr="005551D0" w:rsidRDefault="00BE5AC7" w:rsidP="005D788E">
      <w:pPr>
        <w:spacing w:line="360" w:lineRule="exact"/>
        <w:rPr>
          <w:rFonts w:ascii="メイリオ" w:eastAsia="メイリオ" w:hAnsi="メイリオ" w:cs="メイリオ"/>
          <w:color w:val="auto"/>
        </w:rPr>
      </w:pPr>
    </w:p>
    <w:p w14:paraId="7E888E20" w14:textId="57C1534A" w:rsidR="00BE5AC7" w:rsidRPr="005551D0" w:rsidRDefault="00BE5AC7" w:rsidP="005D788E">
      <w:pPr>
        <w:spacing w:line="360" w:lineRule="exact"/>
        <w:rPr>
          <w:rFonts w:ascii="メイリオ" w:eastAsia="メイリオ" w:hAnsi="メイリオ" w:cs="メイリオ"/>
          <w:color w:val="auto"/>
        </w:rPr>
      </w:pPr>
    </w:p>
    <w:p w14:paraId="2EA52CDA" w14:textId="11B6816A" w:rsidR="00BE5AC7" w:rsidRPr="005551D0" w:rsidRDefault="00BE5AC7" w:rsidP="005D788E">
      <w:pPr>
        <w:spacing w:line="360" w:lineRule="exact"/>
        <w:rPr>
          <w:rFonts w:ascii="メイリオ" w:eastAsia="メイリオ" w:hAnsi="メイリオ" w:cs="メイリオ"/>
          <w:color w:val="auto"/>
        </w:rPr>
      </w:pPr>
    </w:p>
    <w:p w14:paraId="218F674C" w14:textId="157A9365" w:rsidR="00BE5AC7" w:rsidRPr="005551D0" w:rsidRDefault="00BE5AC7" w:rsidP="005D788E">
      <w:pPr>
        <w:spacing w:line="360" w:lineRule="exact"/>
        <w:rPr>
          <w:rFonts w:ascii="メイリオ" w:eastAsia="メイリオ" w:hAnsi="メイリオ" w:cs="メイリオ"/>
          <w:color w:val="auto"/>
        </w:rPr>
      </w:pPr>
    </w:p>
    <w:p w14:paraId="1A7559CB" w14:textId="23027AE4" w:rsidR="00BE5AC7" w:rsidRPr="005551D0" w:rsidRDefault="00BE5AC7" w:rsidP="005D788E">
      <w:pPr>
        <w:spacing w:line="360" w:lineRule="exact"/>
        <w:rPr>
          <w:rFonts w:ascii="メイリオ" w:eastAsia="メイリオ" w:hAnsi="メイリオ" w:cs="メイリオ"/>
          <w:color w:val="auto"/>
        </w:rPr>
      </w:pPr>
    </w:p>
    <w:p w14:paraId="313154DF" w14:textId="4C91B2E5" w:rsidR="00BE5AC7" w:rsidRPr="005551D0" w:rsidRDefault="00BE5AC7" w:rsidP="005D788E">
      <w:pPr>
        <w:spacing w:line="360" w:lineRule="exact"/>
        <w:rPr>
          <w:rFonts w:ascii="メイリオ" w:eastAsia="メイリオ" w:hAnsi="メイリオ" w:cs="メイリオ"/>
          <w:color w:val="auto"/>
        </w:rPr>
      </w:pPr>
    </w:p>
    <w:p w14:paraId="0C88EAC3" w14:textId="7BA30012" w:rsidR="00BE5AC7" w:rsidRPr="005551D0" w:rsidRDefault="00BE5AC7" w:rsidP="005D788E">
      <w:pPr>
        <w:spacing w:line="360" w:lineRule="exact"/>
        <w:rPr>
          <w:rFonts w:ascii="メイリオ" w:eastAsia="メイリオ" w:hAnsi="メイリオ" w:cs="メイリオ"/>
          <w:color w:val="auto"/>
        </w:rPr>
      </w:pPr>
    </w:p>
    <w:p w14:paraId="3746AC73" w14:textId="77777777" w:rsidR="00BE5AC7" w:rsidRPr="005551D0" w:rsidRDefault="00BE5AC7" w:rsidP="005D788E">
      <w:pPr>
        <w:spacing w:line="360" w:lineRule="exact"/>
        <w:rPr>
          <w:rFonts w:ascii="メイリオ" w:eastAsia="メイリオ" w:hAnsi="メイリオ" w:cs="メイリオ"/>
          <w:color w:val="auto"/>
        </w:rPr>
      </w:pPr>
    </w:p>
    <w:p w14:paraId="73397EBE" w14:textId="77777777" w:rsidR="004B56C3" w:rsidRPr="005551D0" w:rsidRDefault="004B56C3" w:rsidP="005D788E">
      <w:pPr>
        <w:spacing w:line="360" w:lineRule="exact"/>
        <w:rPr>
          <w:color w:val="auto"/>
        </w:rPr>
      </w:pPr>
      <w:r w:rsidRPr="005551D0">
        <w:rPr>
          <w:rFonts w:ascii="メイリオ" w:eastAsia="メイリオ" w:hAnsi="メイリオ" w:cs="メイリオ" w:hint="eastAsia"/>
          <w:b/>
          <w:bCs/>
          <w:noProof/>
          <w:color w:val="auto"/>
          <w:sz w:val="28"/>
          <w:szCs w:val="28"/>
        </w:rPr>
        <w:lastRenderedPageBreak/>
        <mc:AlternateContent>
          <mc:Choice Requires="wps">
            <w:drawing>
              <wp:anchor distT="0" distB="0" distL="114300" distR="114300" simplePos="0" relativeHeight="251698176" behindDoc="0" locked="0" layoutInCell="1" allowOverlap="1" wp14:anchorId="2B27237A" wp14:editId="1788BCC4">
                <wp:simplePos x="0" y="0"/>
                <wp:positionH relativeFrom="margin">
                  <wp:align>right</wp:align>
                </wp:positionH>
                <wp:positionV relativeFrom="paragraph">
                  <wp:posOffset>156210</wp:posOffset>
                </wp:positionV>
                <wp:extent cx="5800725" cy="333375"/>
                <wp:effectExtent l="0" t="0" r="28575" b="28575"/>
                <wp:wrapNone/>
                <wp:docPr id="18" name="正方形/長方形 18"/>
                <wp:cNvGraphicFramePr/>
                <a:graphic xmlns:a="http://schemas.openxmlformats.org/drawingml/2006/main">
                  <a:graphicData uri="http://schemas.microsoft.com/office/word/2010/wordprocessingShape">
                    <wps:wsp>
                      <wps:cNvSpPr/>
                      <wps:spPr>
                        <a:xfrm>
                          <a:off x="0" y="0"/>
                          <a:ext cx="5800725" cy="333375"/>
                        </a:xfrm>
                        <a:prstGeom prst="rect">
                          <a:avLst/>
                        </a:prstGeom>
                        <a:no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43DA6B" id="正方形/長方形 18" o:spid="_x0000_s1026" style="position:absolute;left:0;text-align:left;margin-left:405.55pt;margin-top:12.3pt;width:456.75pt;height:26.25pt;z-index:25169817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" filled="f" strokecolor="windowText" strokeweight="2pt">
                <w10:wrap anchorx="margin"/>
              </v:rect>
            </w:pict>
          </mc:Fallback>
        </mc:AlternateContent>
      </w:r>
    </w:p>
    <w:p w14:paraId="7FC0224D" w14:textId="77777777" w:rsidR="005D788E" w:rsidRPr="005551D0" w:rsidRDefault="001A2A3F" w:rsidP="001A2A3F">
      <w:pPr>
        <w:spacing w:line="360" w:lineRule="exact"/>
        <w:ind w:firstLineChars="100" w:firstLine="280"/>
        <w:rPr>
          <w:color w:val="auto"/>
          <w:sz w:val="28"/>
          <w:szCs w:val="28"/>
        </w:rPr>
      </w:pPr>
      <w:bookmarkStart w:id="10" w:name="Xl"/>
      <w:r w:rsidRPr="005551D0">
        <w:rPr>
          <w:rFonts w:ascii="メイリオ" w:eastAsia="メイリオ" w:hAnsi="メイリオ" w:cs="メイリオ"/>
          <w:b/>
          <w:bCs/>
          <w:color w:val="auto"/>
          <w:sz w:val="28"/>
          <w:szCs w:val="28"/>
        </w:rPr>
        <w:t xml:space="preserve">11　</w:t>
      </w:r>
      <w:r w:rsidR="005D788E" w:rsidRPr="005551D0">
        <w:rPr>
          <w:rFonts w:ascii="メイリオ" w:eastAsia="メイリオ" w:hAnsi="メイリオ" w:cs="メイリオ" w:hint="eastAsia"/>
          <w:b/>
          <w:bCs/>
          <w:color w:val="auto"/>
          <w:sz w:val="28"/>
          <w:szCs w:val="28"/>
        </w:rPr>
        <w:t>人材の養成及び資質の向上</w:t>
      </w:r>
      <w:bookmarkEnd w:id="10"/>
    </w:p>
    <w:p w14:paraId="08F0D7BE" w14:textId="77777777" w:rsidR="004B56C3" w:rsidRPr="005551D0" w:rsidRDefault="004B56C3" w:rsidP="005D788E">
      <w:pPr>
        <w:spacing w:line="360" w:lineRule="exact"/>
        <w:rPr>
          <w:rFonts w:ascii="メイリオ" w:eastAsia="メイリオ" w:hAnsi="メイリオ" w:cs="メイリオ"/>
          <w:b/>
          <w:bCs/>
          <w:color w:val="auto"/>
        </w:rPr>
      </w:pPr>
    </w:p>
    <w:p w14:paraId="1A913991" w14:textId="77777777" w:rsidR="005D788E" w:rsidRPr="005551D0" w:rsidRDefault="004B56C3" w:rsidP="004B56C3">
      <w:pPr>
        <w:spacing w:line="360" w:lineRule="exact"/>
        <w:rPr>
          <w:color w:val="auto"/>
        </w:rPr>
      </w:pPr>
      <w:r w:rsidRPr="005551D0">
        <w:rPr>
          <w:rFonts w:ascii="メイリオ" w:eastAsia="メイリオ" w:hAnsi="メイリオ" w:cs="メイリオ"/>
          <w:b/>
          <w:bCs/>
          <w:color w:val="auto"/>
        </w:rPr>
        <w:t xml:space="preserve">　</w:t>
      </w:r>
      <w:r w:rsidR="005D788E" w:rsidRPr="005551D0">
        <w:rPr>
          <w:rFonts w:ascii="メイリオ" w:eastAsia="メイリオ" w:hAnsi="メイリオ" w:cs="メイリオ" w:hint="eastAsia"/>
          <w:b/>
          <w:bCs/>
          <w:color w:val="auto"/>
        </w:rPr>
        <w:t>食品等事業者の自主衛生管理を</w:t>
      </w:r>
      <w:r w:rsidR="00B61995" w:rsidRPr="005551D0">
        <w:rPr>
          <w:rFonts w:ascii="メイリオ" w:eastAsia="メイリオ" w:hAnsi="メイリオ" w:cs="メイリオ" w:hint="eastAsia"/>
          <w:b/>
          <w:bCs/>
          <w:color w:val="auto"/>
        </w:rPr>
        <w:t>推進するため、食品衛生責任者等の養成等を行うとともに、大規模化・複雑化・</w:t>
      </w:r>
      <w:r w:rsidR="005D788E" w:rsidRPr="005551D0">
        <w:rPr>
          <w:rFonts w:ascii="メイリオ" w:eastAsia="メイリオ" w:hAnsi="メイリオ" w:cs="メイリオ" w:hint="eastAsia"/>
          <w:b/>
          <w:bCs/>
          <w:color w:val="auto"/>
        </w:rPr>
        <w:t>高度化する食品製造施設等の監視指導に対応するため、監視指導等に従事する職員の資質の向上を図ります。</w:t>
      </w:r>
    </w:p>
    <w:p w14:paraId="505A233A" w14:textId="77777777" w:rsidR="004B56C3" w:rsidRPr="005551D0" w:rsidRDefault="004B56C3" w:rsidP="00A16AC9">
      <w:pPr>
        <w:spacing w:line="360" w:lineRule="exact"/>
        <w:rPr>
          <w:rFonts w:ascii="メイリオ" w:eastAsia="メイリオ" w:hAnsi="メイリオ" w:cs="メイリオ"/>
          <w:color w:val="auto"/>
        </w:rPr>
      </w:pPr>
    </w:p>
    <w:p w14:paraId="2D0640B6" w14:textId="46BD511E" w:rsidR="005D788E" w:rsidRPr="005551D0" w:rsidRDefault="00FC531D" w:rsidP="00A16AC9">
      <w:pPr>
        <w:spacing w:line="360" w:lineRule="exact"/>
        <w:rPr>
          <w:rFonts w:ascii="メイリオ" w:eastAsia="メイリオ" w:hAnsi="メイリオ" w:cs="メイリオ"/>
          <w:color w:val="auto"/>
        </w:rPr>
      </w:pPr>
      <w:r w:rsidRPr="005551D0">
        <w:rPr>
          <w:rFonts w:ascii="メイリオ" w:eastAsia="メイリオ" w:hAnsi="メイリオ" w:cs="メイリオ" w:hint="eastAsia"/>
          <w:color w:val="auto"/>
        </w:rPr>
        <w:t>（</w:t>
      </w:r>
      <w:r w:rsidR="005D788E" w:rsidRPr="005551D0">
        <w:rPr>
          <w:rFonts w:ascii="メイリオ" w:eastAsia="メイリオ" w:hAnsi="メイリオ" w:cs="メイリオ" w:hint="eastAsia"/>
          <w:color w:val="auto"/>
        </w:rPr>
        <w:t>１</w:t>
      </w:r>
      <w:r w:rsidRPr="005551D0">
        <w:rPr>
          <w:rFonts w:ascii="メイリオ" w:eastAsia="メイリオ" w:hAnsi="メイリオ" w:cs="メイリオ" w:hint="eastAsia"/>
          <w:color w:val="auto"/>
        </w:rPr>
        <w:t>）</w:t>
      </w:r>
      <w:r w:rsidR="005A7C1B" w:rsidRPr="005551D0">
        <w:rPr>
          <w:rFonts w:ascii="メイリオ" w:eastAsia="メイリオ" w:hAnsi="メイリオ" w:cs="メイリオ" w:hint="eastAsia"/>
          <w:color w:val="auto"/>
        </w:rPr>
        <w:t>食品衛生監視員</w:t>
      </w:r>
      <w:r w:rsidR="005D788E" w:rsidRPr="005551D0">
        <w:rPr>
          <w:rFonts w:ascii="メイリオ" w:eastAsia="メイリオ" w:hAnsi="メイリオ" w:cs="メイリオ" w:hint="eastAsia"/>
          <w:color w:val="auto"/>
          <w:vertAlign w:val="superscript"/>
        </w:rPr>
        <w:t>※１</w:t>
      </w:r>
      <w:r w:rsidR="00576F25">
        <w:rPr>
          <w:rFonts w:ascii="メイリオ" w:eastAsia="メイリオ" w:hAnsi="メイリオ" w:cs="メイリオ" w:hint="eastAsia"/>
          <w:color w:val="auto"/>
          <w:vertAlign w:val="superscript"/>
        </w:rPr>
        <w:t>４</w:t>
      </w:r>
      <w:r w:rsidR="005D788E" w:rsidRPr="005551D0">
        <w:rPr>
          <w:rFonts w:ascii="メイリオ" w:eastAsia="メイリオ" w:hAnsi="メイリオ" w:cs="メイリオ" w:hint="eastAsia"/>
          <w:color w:val="auto"/>
        </w:rPr>
        <w:t>等の資質の向上</w:t>
      </w:r>
    </w:p>
    <w:p w14:paraId="63ED5B62" w14:textId="591E33AF" w:rsidR="005D788E" w:rsidRPr="005551D0" w:rsidRDefault="005D788E" w:rsidP="00FC531D">
      <w:pPr>
        <w:spacing w:line="360" w:lineRule="exact"/>
        <w:ind w:left="478" w:hangingChars="199" w:hanging="478"/>
        <w:rPr>
          <w:color w:val="auto"/>
        </w:rPr>
      </w:pPr>
      <w:r w:rsidRPr="005551D0">
        <w:rPr>
          <w:rFonts w:ascii="メイリオ" w:eastAsia="メイリオ" w:hAnsi="メイリオ" w:cs="メイリオ" w:hint="eastAsia"/>
          <w:color w:val="auto"/>
        </w:rPr>
        <w:t xml:space="preserve">　</w:t>
      </w:r>
      <w:r w:rsidR="00FC531D" w:rsidRPr="005551D0">
        <w:rPr>
          <w:rFonts w:ascii="メイリオ" w:eastAsia="メイリオ" w:hAnsi="メイリオ" w:cs="メイリオ" w:hint="eastAsia"/>
          <w:color w:val="auto"/>
        </w:rPr>
        <w:t xml:space="preserve">　</w:t>
      </w:r>
      <w:r w:rsidR="004B56C3" w:rsidRPr="005551D0">
        <w:rPr>
          <w:rFonts w:ascii="メイリオ" w:eastAsia="メイリオ" w:hAnsi="メイリオ" w:cs="メイリオ" w:hint="eastAsia"/>
          <w:color w:val="auto"/>
        </w:rPr>
        <w:t xml:space="preserve">　</w:t>
      </w:r>
      <w:r w:rsidRPr="005551D0">
        <w:rPr>
          <w:rFonts w:ascii="メイリオ" w:eastAsia="メイリオ" w:hAnsi="メイリオ" w:cs="メイリオ" w:hint="eastAsia"/>
          <w:color w:val="auto"/>
        </w:rPr>
        <w:t>食品衛生監視員、と畜検査員、食鳥検査員及び衛生試験所の検査員に対する技術研修及び法令の内容などに関する再教育を実施するとともに、関係機関が行う技術研修会及び講習会へ積極的に参加させ、資質の向上に努めます。</w:t>
      </w:r>
    </w:p>
    <w:p w14:paraId="23D7B391" w14:textId="77777777" w:rsidR="004B56C3" w:rsidRPr="005551D0" w:rsidRDefault="004B56C3" w:rsidP="00A16AC9">
      <w:pPr>
        <w:spacing w:line="360" w:lineRule="exact"/>
        <w:rPr>
          <w:rFonts w:ascii="メイリオ" w:eastAsia="メイリオ" w:hAnsi="メイリオ" w:cs="メイリオ"/>
          <w:color w:val="auto"/>
        </w:rPr>
      </w:pPr>
    </w:p>
    <w:p w14:paraId="251089E9" w14:textId="4DA4A40A" w:rsidR="005D788E" w:rsidRPr="005551D0" w:rsidRDefault="00FC531D" w:rsidP="00A16AC9">
      <w:pPr>
        <w:spacing w:line="360" w:lineRule="exact"/>
        <w:rPr>
          <w:rFonts w:ascii="メイリオ" w:eastAsia="メイリオ" w:hAnsi="メイリオ" w:cs="メイリオ"/>
          <w:color w:val="auto"/>
        </w:rPr>
      </w:pPr>
      <w:r w:rsidRPr="005551D0">
        <w:rPr>
          <w:rFonts w:ascii="メイリオ" w:eastAsia="メイリオ" w:hAnsi="メイリオ" w:cs="メイリオ" w:hint="eastAsia"/>
          <w:color w:val="auto"/>
        </w:rPr>
        <w:t>（</w:t>
      </w:r>
      <w:r w:rsidR="005D788E" w:rsidRPr="005551D0">
        <w:rPr>
          <w:rFonts w:ascii="メイリオ" w:eastAsia="メイリオ" w:hAnsi="メイリオ" w:cs="メイリオ" w:hint="eastAsia"/>
          <w:color w:val="auto"/>
        </w:rPr>
        <w:t>２</w:t>
      </w:r>
      <w:r w:rsidRPr="005551D0">
        <w:rPr>
          <w:rFonts w:ascii="メイリオ" w:eastAsia="メイリオ" w:hAnsi="メイリオ" w:cs="メイリオ" w:hint="eastAsia"/>
          <w:color w:val="auto"/>
        </w:rPr>
        <w:t>）</w:t>
      </w:r>
      <w:r w:rsidR="005D788E" w:rsidRPr="005551D0">
        <w:rPr>
          <w:rFonts w:ascii="メイリオ" w:eastAsia="メイリオ" w:hAnsi="メイリオ" w:cs="メイリオ" w:hint="eastAsia"/>
          <w:color w:val="auto"/>
        </w:rPr>
        <w:t>食品衛生責任者等の養成及び資質の向上</w:t>
      </w:r>
    </w:p>
    <w:p w14:paraId="06876705" w14:textId="4035E60E" w:rsidR="005D788E" w:rsidRPr="005551D0" w:rsidRDefault="005D788E" w:rsidP="00FC531D">
      <w:pPr>
        <w:spacing w:line="360" w:lineRule="exact"/>
        <w:ind w:left="463" w:hangingChars="193" w:hanging="463"/>
        <w:rPr>
          <w:rFonts w:ascii="メイリオ" w:eastAsia="メイリオ" w:hAnsi="メイリオ" w:cs="メイリオ"/>
          <w:color w:val="auto"/>
        </w:rPr>
      </w:pPr>
      <w:r w:rsidRPr="005551D0">
        <w:rPr>
          <w:rFonts w:ascii="メイリオ" w:eastAsia="メイリオ" w:hAnsi="メイリオ" w:cs="メイリオ" w:hint="eastAsia"/>
          <w:color w:val="auto"/>
        </w:rPr>
        <w:t xml:space="preserve">　</w:t>
      </w:r>
      <w:r w:rsidR="004B56C3" w:rsidRPr="005551D0">
        <w:rPr>
          <w:rFonts w:ascii="メイリオ" w:eastAsia="メイリオ" w:hAnsi="メイリオ" w:cs="メイリオ" w:hint="eastAsia"/>
          <w:color w:val="auto"/>
        </w:rPr>
        <w:t xml:space="preserve">　</w:t>
      </w:r>
      <w:r w:rsidR="00FC531D" w:rsidRPr="005551D0">
        <w:rPr>
          <w:rFonts w:ascii="メイリオ" w:eastAsia="メイリオ" w:hAnsi="メイリオ" w:cs="メイリオ" w:hint="eastAsia"/>
          <w:color w:val="auto"/>
        </w:rPr>
        <w:t xml:space="preserve">　</w:t>
      </w:r>
      <w:r w:rsidR="00345364" w:rsidRPr="005551D0">
        <w:rPr>
          <w:rFonts w:ascii="メイリオ" w:eastAsia="メイリオ" w:hAnsi="メイリオ" w:cs="メイリオ" w:hint="eastAsia"/>
          <w:color w:val="auto"/>
        </w:rPr>
        <w:t>食品衛生責任者の養成講習会を随時実施するとともに、</w:t>
      </w:r>
      <w:r w:rsidRPr="005551D0">
        <w:rPr>
          <w:rFonts w:ascii="メイリオ" w:eastAsia="メイリオ" w:hAnsi="メイリオ" w:cs="メイリオ" w:hint="eastAsia"/>
          <w:color w:val="auto"/>
        </w:rPr>
        <w:t>食品衛生責任者、食品衛生管理者、と畜場法に規定する衛生管理責任者及び作業衛生責任者並びに食鳥処理法に規定する食鳥処理衛生管理者</w:t>
      </w:r>
      <w:r w:rsidR="00345364" w:rsidRPr="005551D0">
        <w:rPr>
          <w:rFonts w:ascii="メイリオ" w:eastAsia="メイリオ" w:hAnsi="メイリオ" w:cs="メイリオ" w:hint="eastAsia"/>
          <w:color w:val="auto"/>
        </w:rPr>
        <w:t>の資質の向上を</w:t>
      </w:r>
      <w:r w:rsidR="00855639" w:rsidRPr="005551D0">
        <w:rPr>
          <w:rFonts w:ascii="メイリオ" w:eastAsia="メイリオ" w:hAnsi="メイリオ" w:cs="メイリオ" w:hint="eastAsia"/>
          <w:color w:val="auto"/>
        </w:rPr>
        <w:t>図るため</w:t>
      </w:r>
      <w:r w:rsidRPr="005551D0">
        <w:rPr>
          <w:rFonts w:ascii="メイリオ" w:eastAsia="メイリオ" w:hAnsi="メイリオ" w:cs="メイリオ" w:hint="eastAsia"/>
          <w:color w:val="auto"/>
        </w:rPr>
        <w:t>、適切に講習会等を開催し、再教育を実施します。</w:t>
      </w:r>
    </w:p>
    <w:p w14:paraId="1387E736" w14:textId="77777777" w:rsidR="005D788E" w:rsidRPr="005551D0" w:rsidRDefault="00983154" w:rsidP="004B56C3">
      <w:pPr>
        <w:spacing w:line="360" w:lineRule="exact"/>
        <w:ind w:leftChars="118" w:left="283"/>
        <w:rPr>
          <w:rFonts w:ascii="メイリオ" w:eastAsia="メイリオ" w:hAnsi="メイリオ" w:cs="メイリオ"/>
          <w:dstrike/>
          <w:color w:val="auto"/>
        </w:rPr>
      </w:pPr>
      <w:r w:rsidRPr="005551D0">
        <w:rPr>
          <w:rFonts w:ascii="メイリオ" w:eastAsia="メイリオ" w:hAnsi="メイリオ" w:cs="メイリオ" w:hint="eastAsia"/>
          <w:color w:val="auto"/>
        </w:rPr>
        <w:t xml:space="preserve">　</w:t>
      </w:r>
    </w:p>
    <w:p w14:paraId="5FBDC587" w14:textId="77777777" w:rsidR="00950A48" w:rsidRPr="005551D0" w:rsidRDefault="00950A48" w:rsidP="008D54D4">
      <w:pPr>
        <w:spacing w:line="360" w:lineRule="exact"/>
        <w:rPr>
          <w:color w:val="auto"/>
        </w:rPr>
      </w:pPr>
    </w:p>
    <w:p w14:paraId="0E4FADC1" w14:textId="77777777" w:rsidR="005D788E" w:rsidRPr="005551D0" w:rsidRDefault="00983154" w:rsidP="008D54D4">
      <w:pPr>
        <w:spacing w:line="360" w:lineRule="exact"/>
        <w:rPr>
          <w:color w:val="auto"/>
        </w:rPr>
      </w:pPr>
      <w:r w:rsidRPr="005551D0">
        <w:rPr>
          <w:rFonts w:ascii="メイリオ" w:eastAsia="メイリオ" w:hAnsi="メイリオ" w:cs="メイリオ" w:hint="eastAsia"/>
          <w:b/>
          <w:bCs/>
          <w:color w:val="auto"/>
        </w:rPr>
        <w:t>■参考資料</w:t>
      </w:r>
    </w:p>
    <w:p w14:paraId="21C97332" w14:textId="77777777" w:rsidR="00A16AC9" w:rsidRPr="005551D0" w:rsidRDefault="005A7C1B" w:rsidP="00B92F27">
      <w:pPr>
        <w:spacing w:line="360" w:lineRule="exact"/>
        <w:ind w:firstLineChars="100" w:firstLine="240"/>
        <w:rPr>
          <w:rFonts w:ascii="メイリオ" w:eastAsia="メイリオ" w:hAnsi="メイリオ" w:cs="メイリオ"/>
          <w:bCs/>
          <w:color w:val="auto"/>
        </w:rPr>
      </w:pPr>
      <w:r w:rsidRPr="005551D0">
        <w:rPr>
          <w:rFonts w:ascii="メイリオ" w:eastAsia="メイリオ" w:hAnsi="メイリオ" w:cs="メイリオ"/>
          <w:bCs/>
          <w:color w:val="auto"/>
        </w:rPr>
        <w:t>〇　別表１　食品群ごとの重点監視指導項目</w:t>
      </w:r>
    </w:p>
    <w:p w14:paraId="485513D7" w14:textId="77777777" w:rsidR="005A7C1B" w:rsidRPr="005551D0" w:rsidRDefault="005A7C1B" w:rsidP="00B92F27">
      <w:pPr>
        <w:spacing w:line="360" w:lineRule="exact"/>
        <w:ind w:firstLineChars="100" w:firstLine="240"/>
        <w:rPr>
          <w:rFonts w:ascii="メイリオ" w:eastAsia="メイリオ" w:hAnsi="メイリオ" w:cs="メイリオ"/>
          <w:bCs/>
          <w:color w:val="auto"/>
        </w:rPr>
      </w:pPr>
      <w:r w:rsidRPr="005551D0">
        <w:rPr>
          <w:rFonts w:ascii="メイリオ" w:eastAsia="メイリオ" w:hAnsi="メイリオ" w:cs="メイリオ"/>
          <w:bCs/>
          <w:color w:val="auto"/>
        </w:rPr>
        <w:t>〇　別表２　業種ごとの標準監視指導回数</w:t>
      </w:r>
    </w:p>
    <w:p w14:paraId="02E6EE4F" w14:textId="02732658" w:rsidR="005A7C1B" w:rsidRPr="005551D0" w:rsidRDefault="005A7C1B" w:rsidP="00B92F27">
      <w:pPr>
        <w:spacing w:line="360" w:lineRule="exact"/>
        <w:ind w:firstLineChars="100" w:firstLine="240"/>
        <w:rPr>
          <w:rFonts w:ascii="メイリオ" w:eastAsia="メイリオ" w:hAnsi="メイリオ" w:cs="メイリオ"/>
          <w:bCs/>
          <w:color w:val="auto"/>
        </w:rPr>
      </w:pPr>
      <w:r w:rsidRPr="005551D0">
        <w:rPr>
          <w:rFonts w:ascii="メイリオ" w:eastAsia="メイリオ" w:hAnsi="メイリオ" w:cs="メイリオ"/>
          <w:bCs/>
          <w:color w:val="auto"/>
        </w:rPr>
        <w:t>〇　別表３　令和</w:t>
      </w:r>
      <w:r w:rsidR="00E958D6">
        <w:rPr>
          <w:rFonts w:ascii="メイリオ" w:eastAsia="メイリオ" w:hAnsi="メイリオ" w:cs="メイリオ" w:hint="eastAsia"/>
          <w:bCs/>
          <w:color w:val="auto"/>
        </w:rPr>
        <w:t>８</w:t>
      </w:r>
      <w:r w:rsidRPr="005551D0">
        <w:rPr>
          <w:rFonts w:ascii="メイリオ" w:eastAsia="メイリオ" w:hAnsi="メイリオ" w:cs="メイリオ"/>
          <w:bCs/>
          <w:color w:val="auto"/>
        </w:rPr>
        <w:t>年度食品等の収去検査計画</w:t>
      </w:r>
    </w:p>
    <w:p w14:paraId="7050FFF3" w14:textId="1692A5AF" w:rsidR="005A7C1B" w:rsidRPr="005551D0" w:rsidRDefault="005A7C1B" w:rsidP="00B92F27">
      <w:pPr>
        <w:spacing w:line="360" w:lineRule="exact"/>
        <w:ind w:firstLineChars="100" w:firstLine="240"/>
        <w:rPr>
          <w:rFonts w:ascii="メイリオ" w:eastAsia="メイリオ" w:hAnsi="メイリオ" w:cs="メイリオ"/>
          <w:bCs/>
          <w:color w:val="auto"/>
        </w:rPr>
      </w:pPr>
      <w:r w:rsidRPr="005551D0">
        <w:rPr>
          <w:rFonts w:ascii="メイリオ" w:eastAsia="メイリオ" w:hAnsi="メイリオ" w:cs="メイリオ"/>
          <w:bCs/>
          <w:color w:val="auto"/>
        </w:rPr>
        <w:t>〇　別表４　令和</w:t>
      </w:r>
      <w:r w:rsidR="00E958D6">
        <w:rPr>
          <w:rFonts w:ascii="メイリオ" w:eastAsia="メイリオ" w:hAnsi="メイリオ" w:cs="メイリオ" w:hint="eastAsia"/>
          <w:bCs/>
          <w:color w:val="auto"/>
        </w:rPr>
        <w:t>８</w:t>
      </w:r>
      <w:r w:rsidRPr="005551D0">
        <w:rPr>
          <w:rFonts w:ascii="メイリオ" w:eastAsia="メイリオ" w:hAnsi="メイリオ" w:cs="メイリオ"/>
          <w:bCs/>
          <w:color w:val="auto"/>
        </w:rPr>
        <w:t>年度食品衛生事業計画</w:t>
      </w:r>
    </w:p>
    <w:p w14:paraId="0A4EC28A" w14:textId="2509E975" w:rsidR="002A1695" w:rsidRPr="005551D0" w:rsidRDefault="002A1695" w:rsidP="008D54D4">
      <w:pPr>
        <w:spacing w:line="360" w:lineRule="exact"/>
        <w:rPr>
          <w:rFonts w:ascii="メイリオ" w:eastAsia="メイリオ" w:hAnsi="メイリオ" w:cs="メイリオ"/>
          <w:b/>
          <w:bCs/>
          <w:color w:val="auto"/>
        </w:rPr>
      </w:pPr>
    </w:p>
    <w:p w14:paraId="084DE87A" w14:textId="77777777" w:rsidR="0006390C" w:rsidRPr="005551D0" w:rsidRDefault="0006390C" w:rsidP="008D54D4">
      <w:pPr>
        <w:spacing w:line="360" w:lineRule="exact"/>
        <w:rPr>
          <w:rFonts w:ascii="メイリオ" w:eastAsia="メイリオ" w:hAnsi="メイリオ" w:cs="メイリオ"/>
          <w:b/>
          <w:bCs/>
          <w:color w:val="auto"/>
        </w:rPr>
      </w:pPr>
    </w:p>
    <w:p w14:paraId="0A89EC3F" w14:textId="77777777" w:rsidR="00983154" w:rsidRPr="005551D0" w:rsidRDefault="00983154" w:rsidP="008D54D4">
      <w:pPr>
        <w:spacing w:line="360" w:lineRule="exact"/>
        <w:rPr>
          <w:color w:val="auto"/>
        </w:rPr>
      </w:pPr>
      <w:r w:rsidRPr="005551D0">
        <w:rPr>
          <w:rFonts w:ascii="メイリオ" w:eastAsia="メイリオ" w:hAnsi="メイリオ" w:cs="メイリオ" w:hint="eastAsia"/>
          <w:b/>
          <w:bCs/>
          <w:color w:val="auto"/>
        </w:rPr>
        <w:t>■　語句説明</w:t>
      </w:r>
    </w:p>
    <w:p w14:paraId="6838E4A2" w14:textId="77777777" w:rsidR="00983154" w:rsidRPr="005551D0" w:rsidRDefault="00983154" w:rsidP="008D54D4">
      <w:pPr>
        <w:spacing w:line="360" w:lineRule="exact"/>
        <w:rPr>
          <w:color w:val="auto"/>
        </w:rPr>
      </w:pPr>
      <w:bookmarkStart w:id="11" w:name="※2"/>
      <w:r w:rsidRPr="005551D0">
        <w:rPr>
          <w:rFonts w:ascii="メイリオ" w:eastAsia="メイリオ" w:hAnsi="メイリオ" w:cs="メイリオ" w:hint="eastAsia"/>
          <w:b/>
          <w:color w:val="auto"/>
          <w:sz w:val="21"/>
        </w:rPr>
        <w:t>※１　食品等事業者</w:t>
      </w:r>
      <w:bookmarkEnd w:id="11"/>
    </w:p>
    <w:p w14:paraId="69A7FA15" w14:textId="77777777" w:rsidR="00983154" w:rsidRPr="005551D0" w:rsidRDefault="00983154" w:rsidP="00CA059B">
      <w:pPr>
        <w:spacing w:line="360" w:lineRule="exact"/>
        <w:ind w:leftChars="200" w:left="480" w:firstLineChars="100" w:firstLine="210"/>
        <w:rPr>
          <w:color w:val="auto"/>
        </w:rPr>
      </w:pPr>
      <w:r w:rsidRPr="005551D0">
        <w:rPr>
          <w:rFonts w:ascii="メイリオ" w:eastAsia="メイリオ" w:hAnsi="メイリオ" w:cs="メイリオ" w:hint="eastAsia"/>
          <w:color w:val="auto"/>
          <w:sz w:val="21"/>
        </w:rPr>
        <w:t>食品等の採取、製造、加工、輸入、調理、運搬、販売を営んでいるか、継続的に不特定若しくは多数の者に食品を供与している人若しくは法人のことです。</w:t>
      </w:r>
    </w:p>
    <w:p w14:paraId="6C31F2A9" w14:textId="77777777" w:rsidR="00983154" w:rsidRPr="005551D0" w:rsidRDefault="00983154" w:rsidP="008D54D4">
      <w:pPr>
        <w:spacing w:line="360" w:lineRule="exact"/>
        <w:rPr>
          <w:color w:val="auto"/>
        </w:rPr>
      </w:pPr>
      <w:r w:rsidRPr="005551D0">
        <w:rPr>
          <w:rFonts w:ascii="メイリオ" w:eastAsia="メイリオ" w:hAnsi="メイリオ" w:cs="メイリオ" w:hint="eastAsia"/>
          <w:b/>
          <w:color w:val="auto"/>
          <w:sz w:val="21"/>
        </w:rPr>
        <w:t>※２　食品衛生法等の一部を改正する法律</w:t>
      </w:r>
    </w:p>
    <w:p w14:paraId="533720F9" w14:textId="77777777" w:rsidR="00983154" w:rsidRPr="005551D0" w:rsidRDefault="00983154" w:rsidP="00CA059B">
      <w:pPr>
        <w:spacing w:line="360" w:lineRule="exact"/>
        <w:ind w:leftChars="200" w:left="480" w:firstLineChars="100" w:firstLine="210"/>
        <w:rPr>
          <w:rFonts w:ascii="メイリオ" w:eastAsia="メイリオ" w:hAnsi="メイリオ" w:cs="メイリオ"/>
          <w:color w:val="auto"/>
          <w:sz w:val="21"/>
        </w:rPr>
      </w:pPr>
      <w:r w:rsidRPr="005551D0">
        <w:rPr>
          <w:rFonts w:ascii="メイリオ" w:eastAsia="メイリオ" w:hAnsi="メイリオ" w:cs="メイリオ" w:hint="eastAsia"/>
          <w:color w:val="auto"/>
          <w:sz w:val="21"/>
        </w:rPr>
        <w:t>食を取り巻く環境変化や国際化等に対応し、食品の安全を確保するため、広域的な食中毒事案への対策強化、HACCPに沿った衛生管理の制度化、食品リコール情報の報告制度の創設、営業許可制度の見直し・届出制度の創設が規定され、また、と畜場及び食鳥処理場における</w:t>
      </w:r>
      <w:proofErr w:type="spellStart"/>
      <w:r w:rsidRPr="005551D0">
        <w:rPr>
          <w:rFonts w:ascii="メイリオ" w:eastAsia="メイリオ" w:hAnsi="メイリオ" w:cs="メイリオ" w:hint="eastAsia"/>
          <w:color w:val="auto"/>
          <w:sz w:val="21"/>
        </w:rPr>
        <w:t>HACCP</w:t>
      </w:r>
      <w:proofErr w:type="spellEnd"/>
      <w:r w:rsidRPr="005551D0">
        <w:rPr>
          <w:rFonts w:ascii="メイリオ" w:eastAsia="メイリオ" w:hAnsi="メイリオ" w:cs="メイリオ" w:hint="eastAsia"/>
          <w:color w:val="auto"/>
          <w:sz w:val="21"/>
        </w:rPr>
        <w:t>に基づく衛生管理等についても規定されました。</w:t>
      </w:r>
    </w:p>
    <w:p w14:paraId="04F8D9BC" w14:textId="77777777" w:rsidR="00983154" w:rsidRPr="005551D0" w:rsidRDefault="00983154" w:rsidP="008D54D4">
      <w:pPr>
        <w:spacing w:line="360" w:lineRule="exact"/>
        <w:rPr>
          <w:rFonts w:ascii="メイリオ" w:eastAsia="メイリオ" w:hAnsi="メイリオ" w:cs="メイリオ"/>
          <w:color w:val="auto"/>
          <w:sz w:val="21"/>
        </w:rPr>
      </w:pPr>
      <w:r w:rsidRPr="005551D0">
        <w:rPr>
          <w:rFonts w:ascii="メイリオ" w:eastAsia="メイリオ" w:hAnsi="メイリオ" w:cs="メイリオ" w:hint="eastAsia"/>
          <w:b/>
          <w:color w:val="auto"/>
          <w:sz w:val="21"/>
        </w:rPr>
        <w:t>※３　ＨＡＣＣＰ</w:t>
      </w:r>
      <w:r w:rsidRPr="005551D0">
        <w:rPr>
          <w:rFonts w:ascii="メイリオ" w:eastAsia="メイリオ" w:hAnsi="メイリオ" w:cs="メイリオ" w:hint="eastAsia"/>
          <w:b/>
          <w:color w:val="auto"/>
        </w:rPr>
        <w:t>（Hazard Analysis Critical Control Point)</w:t>
      </w:r>
    </w:p>
    <w:p w14:paraId="59C5BCA4" w14:textId="77777777" w:rsidR="00983154" w:rsidRPr="005551D0" w:rsidRDefault="00983154" w:rsidP="00CA059B">
      <w:pPr>
        <w:spacing w:line="360" w:lineRule="exact"/>
        <w:ind w:leftChars="200" w:left="480" w:firstLineChars="100" w:firstLine="210"/>
        <w:rPr>
          <w:rFonts w:ascii="メイリオ" w:eastAsia="メイリオ" w:hAnsi="メイリオ" w:cs="メイリオ"/>
          <w:color w:val="auto"/>
          <w:sz w:val="21"/>
        </w:rPr>
      </w:pPr>
      <w:r w:rsidRPr="005551D0">
        <w:rPr>
          <w:rFonts w:ascii="メイリオ" w:eastAsia="メイリオ" w:hAnsi="メイリオ" w:cs="メイリオ" w:hint="eastAsia"/>
          <w:color w:val="auto"/>
          <w:sz w:val="21"/>
        </w:rPr>
        <w:t>原料の受入れから製品の出荷まで食品製造中の各段階で発生する可能性がある危害（微生物汚染、異物混入など）をあらかじめ明らかにし（危害分析＝ＨＡ）、その中で特に厳重に管理しなければならない工程（重要管理点＝ＣＣＰ）を特定し、その箇所を連続的にモニタ</w:t>
      </w:r>
      <w:r w:rsidRPr="005551D0">
        <w:rPr>
          <w:rFonts w:ascii="メイリオ" w:eastAsia="メイリオ" w:hAnsi="メイリオ" w:cs="メイリオ" w:hint="eastAsia"/>
          <w:color w:val="auto"/>
          <w:sz w:val="21"/>
        </w:rPr>
        <w:lastRenderedPageBreak/>
        <w:t>リングするなど重点的に管理することにより、製造工程全般を通じて危害の発生を予防し、食品の安全確保を図る衛生管理手法です。</w:t>
      </w:r>
    </w:p>
    <w:p w14:paraId="11E2B407" w14:textId="77777777" w:rsidR="00983154" w:rsidRPr="005551D0" w:rsidRDefault="00983154" w:rsidP="00CA059B">
      <w:pPr>
        <w:spacing w:line="360" w:lineRule="exact"/>
        <w:ind w:leftChars="200" w:left="480" w:firstLineChars="100" w:firstLine="210"/>
        <w:rPr>
          <w:rFonts w:ascii="メイリオ" w:eastAsia="メイリオ" w:hAnsi="メイリオ" w:cs="メイリオ"/>
          <w:color w:val="auto"/>
          <w:sz w:val="21"/>
        </w:rPr>
      </w:pPr>
      <w:r w:rsidRPr="005551D0">
        <w:rPr>
          <w:rFonts w:ascii="メイリオ" w:eastAsia="メイリオ" w:hAnsi="メイリオ" w:cs="メイリオ" w:hint="eastAsia"/>
          <w:color w:val="auto"/>
          <w:sz w:val="21"/>
        </w:rPr>
        <w:t>食品衛生法等の一部を改正する法律により、原則として全ての食品等事業者にHACCPに沿った衛生管理の実施が求められることとなりました。</w:t>
      </w:r>
    </w:p>
    <w:p w14:paraId="412118DB" w14:textId="77777777" w:rsidR="00983154" w:rsidRPr="005551D0" w:rsidRDefault="00983154" w:rsidP="008D54D4">
      <w:pPr>
        <w:spacing w:line="360" w:lineRule="exact"/>
        <w:rPr>
          <w:rFonts w:ascii="メイリオ" w:eastAsia="メイリオ" w:hAnsi="メイリオ" w:cs="メイリオ"/>
          <w:color w:val="auto"/>
          <w:sz w:val="21"/>
        </w:rPr>
      </w:pPr>
      <w:bookmarkStart w:id="12" w:name="※3"/>
      <w:r w:rsidRPr="005551D0">
        <w:rPr>
          <w:rFonts w:ascii="メイリオ" w:eastAsia="メイリオ" w:hAnsi="メイリオ" w:cs="メイリオ" w:hint="eastAsia"/>
          <w:b/>
          <w:color w:val="auto"/>
          <w:sz w:val="21"/>
        </w:rPr>
        <w:t>※４　食品供給行程（フードチェーン）</w:t>
      </w:r>
      <w:bookmarkEnd w:id="12"/>
    </w:p>
    <w:p w14:paraId="2DC358C2" w14:textId="77777777" w:rsidR="00983154" w:rsidRPr="005551D0" w:rsidRDefault="00983154" w:rsidP="00CA059B">
      <w:pPr>
        <w:spacing w:line="360" w:lineRule="exact"/>
        <w:ind w:leftChars="200" w:left="480" w:firstLineChars="100" w:firstLine="210"/>
        <w:rPr>
          <w:rFonts w:ascii="メイリオ" w:eastAsia="メイリオ" w:hAnsi="メイリオ" w:cs="メイリオ"/>
          <w:color w:val="auto"/>
          <w:sz w:val="21"/>
        </w:rPr>
      </w:pPr>
      <w:r w:rsidRPr="005551D0">
        <w:rPr>
          <w:rFonts w:ascii="メイリオ" w:eastAsia="メイリオ" w:hAnsi="メイリオ" w:cs="メイリオ" w:hint="eastAsia"/>
          <w:color w:val="auto"/>
          <w:sz w:val="21"/>
        </w:rPr>
        <w:t>農水畜産物の生産から食品の販売に至る一連の食品供給の行程（生産、採取、製造、加工、貯蔵、運搬、販売等）をいいます。</w:t>
      </w:r>
    </w:p>
    <w:p w14:paraId="3A30E417" w14:textId="77777777" w:rsidR="00983154" w:rsidRPr="005551D0" w:rsidRDefault="00983154" w:rsidP="008D54D4">
      <w:pPr>
        <w:spacing w:line="360" w:lineRule="exact"/>
        <w:rPr>
          <w:rFonts w:ascii="メイリオ" w:eastAsia="メイリオ" w:hAnsi="メイリオ" w:cs="メイリオ"/>
          <w:color w:val="auto"/>
          <w:sz w:val="21"/>
        </w:rPr>
      </w:pPr>
      <w:bookmarkStart w:id="13" w:name="※4"/>
      <w:r w:rsidRPr="005551D0">
        <w:rPr>
          <w:rFonts w:ascii="メイリオ" w:eastAsia="メイリオ" w:hAnsi="メイリオ" w:cs="メイリオ" w:hint="eastAsia"/>
          <w:b/>
          <w:color w:val="auto"/>
          <w:sz w:val="21"/>
        </w:rPr>
        <w:t>※５　と畜場</w:t>
      </w:r>
      <w:bookmarkEnd w:id="13"/>
    </w:p>
    <w:p w14:paraId="00AB297D" w14:textId="77777777" w:rsidR="00983154" w:rsidRPr="005551D0" w:rsidRDefault="00983154" w:rsidP="00CA059B">
      <w:pPr>
        <w:spacing w:line="360" w:lineRule="exact"/>
        <w:ind w:firstLineChars="300" w:firstLine="630"/>
        <w:rPr>
          <w:color w:val="auto"/>
        </w:rPr>
      </w:pPr>
      <w:r w:rsidRPr="005551D0">
        <w:rPr>
          <w:rFonts w:ascii="メイリオ" w:eastAsia="メイリオ" w:hAnsi="メイリオ" w:cs="メイリオ" w:hint="eastAsia"/>
          <w:color w:val="auto"/>
          <w:sz w:val="21"/>
        </w:rPr>
        <w:t>牛や豚などを食用とするためにとさつ・解体する施設のことです。</w:t>
      </w:r>
    </w:p>
    <w:p w14:paraId="41635FCD" w14:textId="77777777" w:rsidR="00983154" w:rsidRPr="005551D0" w:rsidRDefault="00983154" w:rsidP="008D54D4">
      <w:pPr>
        <w:spacing w:line="360" w:lineRule="exact"/>
        <w:rPr>
          <w:color w:val="auto"/>
        </w:rPr>
      </w:pPr>
      <w:bookmarkStart w:id="14" w:name="※5"/>
      <w:r w:rsidRPr="005551D0">
        <w:rPr>
          <w:rFonts w:ascii="メイリオ" w:eastAsia="メイリオ" w:hAnsi="メイリオ" w:cs="メイリオ" w:hint="eastAsia"/>
          <w:b/>
          <w:color w:val="auto"/>
          <w:sz w:val="21"/>
        </w:rPr>
        <w:t>※６　と畜検査</w:t>
      </w:r>
      <w:bookmarkEnd w:id="14"/>
    </w:p>
    <w:p w14:paraId="1C5F0894" w14:textId="77777777" w:rsidR="00983154" w:rsidRPr="005551D0" w:rsidRDefault="00983154" w:rsidP="00CA059B">
      <w:pPr>
        <w:spacing w:line="360" w:lineRule="exact"/>
        <w:ind w:leftChars="200" w:left="480" w:firstLineChars="100" w:firstLine="210"/>
        <w:rPr>
          <w:color w:val="auto"/>
        </w:rPr>
      </w:pPr>
      <w:r w:rsidRPr="005551D0">
        <w:rPr>
          <w:rFonts w:ascii="メイリオ" w:eastAsia="メイリオ" w:hAnsi="メイリオ" w:cs="メイリオ" w:hint="eastAsia"/>
          <w:color w:val="auto"/>
          <w:sz w:val="21"/>
        </w:rPr>
        <w:t>と畜場に持ち込まれた全ての豚について、食用としていいかどうか1頭毎に獣医師である市の検査員が行う検査のことです。このと畜検査に合格したものだけが、食肉として流通することとなります</w:t>
      </w:r>
      <w:r w:rsidRPr="005551D0">
        <w:rPr>
          <w:rFonts w:ascii="メイリオ" w:eastAsia="メイリオ" w:hAnsi="メイリオ" w:cs="メイリオ" w:hint="eastAsia"/>
          <w:color w:val="auto"/>
        </w:rPr>
        <w:t>。</w:t>
      </w:r>
    </w:p>
    <w:p w14:paraId="04D8D130" w14:textId="77777777" w:rsidR="00983154" w:rsidRPr="005551D0" w:rsidRDefault="00983154" w:rsidP="008D54D4">
      <w:pPr>
        <w:spacing w:line="360" w:lineRule="exact"/>
        <w:rPr>
          <w:color w:val="auto"/>
        </w:rPr>
      </w:pPr>
      <w:bookmarkStart w:id="15" w:name="※6"/>
      <w:r w:rsidRPr="005551D0">
        <w:rPr>
          <w:rFonts w:ascii="メイリオ" w:eastAsia="メイリオ" w:hAnsi="メイリオ" w:cs="メイリオ" w:hint="eastAsia"/>
          <w:b/>
          <w:color w:val="auto"/>
          <w:sz w:val="21"/>
        </w:rPr>
        <w:t>※７　検　収</w:t>
      </w:r>
      <w:bookmarkEnd w:id="15"/>
    </w:p>
    <w:p w14:paraId="0CDDD37D" w14:textId="77777777" w:rsidR="00983154" w:rsidRPr="005551D0" w:rsidRDefault="00983154" w:rsidP="00CA059B">
      <w:pPr>
        <w:spacing w:line="360" w:lineRule="exact"/>
        <w:ind w:leftChars="200" w:left="480" w:firstLineChars="100" w:firstLine="202"/>
        <w:rPr>
          <w:color w:val="auto"/>
        </w:rPr>
      </w:pPr>
      <w:r w:rsidRPr="005551D0">
        <w:rPr>
          <w:rFonts w:ascii="メイリオ" w:eastAsia="メイリオ" w:hAnsi="メイリオ" w:cs="メイリオ" w:hint="eastAsia"/>
          <w:color w:val="auto"/>
          <w:spacing w:val="-4"/>
          <w:sz w:val="21"/>
          <w:szCs w:val="21"/>
        </w:rPr>
        <w:t>食品等事業者が原材料納入の際に、品温、期限表示、異物の有無等をチェックして確認することです。</w:t>
      </w:r>
    </w:p>
    <w:p w14:paraId="35072CF7" w14:textId="77777777" w:rsidR="00983154" w:rsidRPr="005551D0" w:rsidRDefault="00983154" w:rsidP="008D54D4">
      <w:pPr>
        <w:spacing w:line="360" w:lineRule="exact"/>
        <w:rPr>
          <w:color w:val="auto"/>
        </w:rPr>
      </w:pPr>
      <w:bookmarkStart w:id="16" w:name="※8"/>
      <w:r w:rsidRPr="005551D0">
        <w:rPr>
          <w:rFonts w:ascii="メイリオ" w:eastAsia="メイリオ" w:hAnsi="メイリオ" w:cs="メイリオ" w:hint="eastAsia"/>
          <w:b/>
          <w:color w:val="auto"/>
          <w:sz w:val="21"/>
        </w:rPr>
        <w:t>※８　収　去</w:t>
      </w:r>
      <w:bookmarkEnd w:id="16"/>
    </w:p>
    <w:p w14:paraId="6F54CF4D" w14:textId="10CD2452" w:rsidR="00983154" w:rsidRPr="005551D0" w:rsidRDefault="00983154" w:rsidP="00CA059B">
      <w:pPr>
        <w:spacing w:line="360" w:lineRule="exact"/>
        <w:ind w:leftChars="200" w:left="480" w:firstLineChars="100" w:firstLine="210"/>
        <w:rPr>
          <w:color w:val="auto"/>
        </w:rPr>
      </w:pPr>
      <w:r w:rsidRPr="005551D0">
        <w:rPr>
          <w:rFonts w:ascii="メイリオ" w:eastAsia="メイリオ" w:hAnsi="メイリオ" w:cs="メイリオ" w:hint="eastAsia"/>
          <w:color w:val="auto"/>
          <w:sz w:val="21"/>
        </w:rPr>
        <w:t>食品衛生法</w:t>
      </w:r>
      <w:bookmarkStart w:id="17" w:name="_Hlk155860980"/>
      <w:r w:rsidR="00421DCF" w:rsidRPr="005551D0">
        <w:rPr>
          <w:rFonts w:ascii="メイリオ" w:eastAsia="メイリオ" w:hAnsi="メイリオ" w:cs="メイリオ" w:hint="eastAsia"/>
          <w:color w:val="auto"/>
          <w:sz w:val="21"/>
        </w:rPr>
        <w:t>及び食品表示法</w:t>
      </w:r>
      <w:bookmarkEnd w:id="17"/>
      <w:r w:rsidRPr="005551D0">
        <w:rPr>
          <w:rFonts w:ascii="メイリオ" w:eastAsia="メイリオ" w:hAnsi="メイリオ" w:cs="メイリオ" w:hint="eastAsia"/>
          <w:color w:val="auto"/>
          <w:sz w:val="21"/>
        </w:rPr>
        <w:t>に基づき、都道府県等が試験に必要な食品等をサンプリングすることです。</w:t>
      </w:r>
    </w:p>
    <w:p w14:paraId="23A1B96E" w14:textId="77777777" w:rsidR="00983154" w:rsidRPr="005551D0" w:rsidRDefault="00983154" w:rsidP="008D54D4">
      <w:pPr>
        <w:spacing w:line="360" w:lineRule="exact"/>
        <w:rPr>
          <w:color w:val="auto"/>
        </w:rPr>
      </w:pPr>
      <w:r w:rsidRPr="005551D0">
        <w:rPr>
          <w:rFonts w:ascii="メイリオ" w:eastAsia="メイリオ" w:hAnsi="メイリオ" w:cs="メイリオ" w:hint="eastAsia"/>
          <w:b/>
          <w:color w:val="auto"/>
          <w:sz w:val="21"/>
        </w:rPr>
        <w:t>※９　広域連携協議会</w:t>
      </w:r>
    </w:p>
    <w:p w14:paraId="0E537F90" w14:textId="77777777" w:rsidR="00983154" w:rsidRPr="005551D0" w:rsidRDefault="00983154" w:rsidP="00CA059B">
      <w:pPr>
        <w:spacing w:line="360" w:lineRule="exact"/>
        <w:ind w:leftChars="200" w:left="480" w:firstLineChars="100" w:firstLine="210"/>
        <w:rPr>
          <w:color w:val="auto"/>
        </w:rPr>
      </w:pPr>
      <w:r w:rsidRPr="005551D0">
        <w:rPr>
          <w:rFonts w:ascii="メイリオ" w:eastAsia="メイリオ" w:hAnsi="メイリオ" w:cs="メイリオ" w:hint="eastAsia"/>
          <w:color w:val="auto"/>
          <w:sz w:val="21"/>
        </w:rPr>
        <w:t>複数の都道府県等が関連する広域的な食中毒事案の発生やその拡大防止等のため、国や都道府県が相互に連携・協力を図り、情報を共有する場として、食品衛生法等の一部を改正する法律により規定されました。</w:t>
      </w:r>
    </w:p>
    <w:p w14:paraId="34517F8B" w14:textId="77777777" w:rsidR="00983154" w:rsidRPr="005551D0" w:rsidRDefault="00983154" w:rsidP="008D54D4">
      <w:pPr>
        <w:spacing w:line="360" w:lineRule="exact"/>
        <w:rPr>
          <w:color w:val="auto"/>
        </w:rPr>
      </w:pPr>
      <w:bookmarkStart w:id="18" w:name="※14"/>
      <w:r w:rsidRPr="005551D0">
        <w:rPr>
          <w:rFonts w:ascii="メイリオ" w:eastAsia="メイリオ" w:hAnsi="メイリオ" w:cs="メイリオ" w:hint="eastAsia"/>
          <w:b/>
          <w:color w:val="auto"/>
          <w:sz w:val="21"/>
        </w:rPr>
        <w:t xml:space="preserve">※１０　</w:t>
      </w:r>
      <w:bookmarkEnd w:id="18"/>
      <w:r w:rsidRPr="005551D0">
        <w:rPr>
          <w:rFonts w:ascii="メイリオ" w:eastAsia="メイリオ" w:hAnsi="メイリオ" w:cs="メイリオ" w:hint="eastAsia"/>
          <w:b/>
          <w:color w:val="auto"/>
          <w:sz w:val="21"/>
        </w:rPr>
        <w:t>指定成分等含有食品</w:t>
      </w:r>
    </w:p>
    <w:p w14:paraId="3596D53B" w14:textId="77777777" w:rsidR="00983154" w:rsidRPr="005551D0" w:rsidRDefault="00983154" w:rsidP="00CA059B">
      <w:pPr>
        <w:spacing w:line="360" w:lineRule="exact"/>
        <w:ind w:leftChars="200" w:left="480" w:firstLineChars="100" w:firstLine="210"/>
        <w:rPr>
          <w:color w:val="auto"/>
        </w:rPr>
      </w:pPr>
      <w:r w:rsidRPr="005551D0">
        <w:rPr>
          <w:rFonts w:ascii="メイリオ" w:eastAsia="メイリオ" w:hAnsi="メイリオ" w:cs="メイリオ" w:hint="eastAsia"/>
          <w:color w:val="auto"/>
          <w:sz w:val="21"/>
        </w:rPr>
        <w:t>食品衛生上の危害の発生を防止する見地から特別の注意を必要とする成分又は物であって、厚生労働大臣が薬事・食品衛生審議会の意見を聞いて指定した成分を含む食品のことです。</w:t>
      </w:r>
    </w:p>
    <w:p w14:paraId="28B5FE63" w14:textId="77777777" w:rsidR="00576F25" w:rsidRPr="00576F25" w:rsidRDefault="00576F25" w:rsidP="00576F25">
      <w:pPr>
        <w:spacing w:line="360" w:lineRule="exact"/>
        <w:rPr>
          <w:rFonts w:ascii="メイリオ" w:eastAsia="メイリオ" w:hAnsi="メイリオ" w:cs="メイリオ"/>
          <w:b/>
          <w:color w:val="auto"/>
          <w:sz w:val="21"/>
        </w:rPr>
      </w:pPr>
      <w:bookmarkStart w:id="19" w:name="※13"/>
      <w:r w:rsidRPr="00576F25">
        <w:rPr>
          <w:rFonts w:ascii="メイリオ" w:eastAsia="メイリオ" w:hAnsi="メイリオ" w:cs="メイリオ" w:hint="eastAsia"/>
          <w:b/>
          <w:color w:val="auto"/>
          <w:sz w:val="21"/>
        </w:rPr>
        <w:t>※１1　機能性表示食品</w:t>
      </w:r>
    </w:p>
    <w:p w14:paraId="68ECF62D" w14:textId="77777777" w:rsidR="00576F25" w:rsidRPr="00576F25" w:rsidRDefault="00576F25" w:rsidP="00576F25">
      <w:pPr>
        <w:spacing w:line="360" w:lineRule="exact"/>
        <w:rPr>
          <w:rFonts w:ascii="メイリオ" w:eastAsia="メイリオ" w:hAnsi="メイリオ" w:cs="メイリオ"/>
          <w:bCs/>
          <w:color w:val="auto"/>
          <w:sz w:val="21"/>
        </w:rPr>
      </w:pPr>
      <w:r w:rsidRPr="00576F25">
        <w:rPr>
          <w:rFonts w:ascii="メイリオ" w:eastAsia="メイリオ" w:hAnsi="メイリオ" w:cs="メイリオ" w:hint="eastAsia"/>
          <w:b/>
          <w:color w:val="auto"/>
          <w:sz w:val="21"/>
        </w:rPr>
        <w:t xml:space="preserve">　　　</w:t>
      </w:r>
      <w:r w:rsidRPr="00576F25">
        <w:rPr>
          <w:rFonts w:ascii="メイリオ" w:eastAsia="メイリオ" w:hAnsi="メイリオ" w:cs="メイリオ" w:hint="eastAsia"/>
          <w:bCs/>
          <w:color w:val="auto"/>
          <w:sz w:val="21"/>
        </w:rPr>
        <w:t>事業者の責任において、科学的根拠に基づいた機能性を表示した食品で、あらかじめ消費</w:t>
      </w:r>
    </w:p>
    <w:p w14:paraId="65AD10DC" w14:textId="77777777" w:rsidR="00576F25" w:rsidRPr="00576F25" w:rsidRDefault="00576F25" w:rsidP="00576F25">
      <w:pPr>
        <w:spacing w:line="360" w:lineRule="exact"/>
        <w:ind w:firstLineChars="200" w:firstLine="420"/>
        <w:rPr>
          <w:rFonts w:ascii="メイリオ" w:eastAsia="メイリオ" w:hAnsi="メイリオ" w:cs="メイリオ"/>
          <w:bCs/>
          <w:color w:val="auto"/>
          <w:sz w:val="21"/>
        </w:rPr>
      </w:pPr>
      <w:r w:rsidRPr="00576F25">
        <w:rPr>
          <w:rFonts w:ascii="メイリオ" w:eastAsia="メイリオ" w:hAnsi="メイリオ" w:cs="メイリオ" w:hint="eastAsia"/>
          <w:bCs/>
          <w:color w:val="auto"/>
          <w:sz w:val="21"/>
        </w:rPr>
        <w:t>者庁長官に届け出られたものです。</w:t>
      </w:r>
    </w:p>
    <w:p w14:paraId="3B6CB312" w14:textId="77777777" w:rsidR="00576F25" w:rsidRPr="00576F25" w:rsidRDefault="00576F25" w:rsidP="00576F25">
      <w:pPr>
        <w:spacing w:line="360" w:lineRule="exact"/>
        <w:rPr>
          <w:rFonts w:ascii="メイリオ" w:eastAsia="メイリオ" w:hAnsi="メイリオ" w:cs="メイリオ"/>
          <w:b/>
          <w:color w:val="auto"/>
          <w:sz w:val="21"/>
        </w:rPr>
      </w:pPr>
      <w:r w:rsidRPr="00576F25">
        <w:rPr>
          <w:rFonts w:ascii="メイリオ" w:eastAsia="メイリオ" w:hAnsi="メイリオ" w:cs="メイリオ" w:hint="eastAsia"/>
          <w:b/>
          <w:color w:val="auto"/>
          <w:sz w:val="21"/>
        </w:rPr>
        <w:t>※１2　特定保健用食品</w:t>
      </w:r>
    </w:p>
    <w:p w14:paraId="541E89A3" w14:textId="77777777" w:rsidR="00576F25" w:rsidRPr="00576F25" w:rsidRDefault="00576F25" w:rsidP="00576F25">
      <w:pPr>
        <w:spacing w:line="360" w:lineRule="exact"/>
        <w:rPr>
          <w:rFonts w:ascii="メイリオ" w:eastAsia="メイリオ" w:hAnsi="メイリオ" w:cs="メイリオ"/>
          <w:bCs/>
          <w:color w:val="auto"/>
          <w:sz w:val="21"/>
        </w:rPr>
      </w:pPr>
      <w:r w:rsidRPr="00576F25">
        <w:rPr>
          <w:rFonts w:ascii="メイリオ" w:eastAsia="メイリオ" w:hAnsi="メイリオ" w:cs="メイリオ" w:hint="eastAsia"/>
          <w:b/>
          <w:color w:val="auto"/>
          <w:sz w:val="21"/>
        </w:rPr>
        <w:t xml:space="preserve">　　　</w:t>
      </w:r>
      <w:r w:rsidRPr="00576F25">
        <w:rPr>
          <w:rFonts w:ascii="メイリオ" w:eastAsia="メイリオ" w:hAnsi="メイリオ" w:cs="メイリオ" w:hint="eastAsia"/>
          <w:bCs/>
          <w:color w:val="auto"/>
          <w:sz w:val="21"/>
        </w:rPr>
        <w:t>健康の維持増進に役立つことが科学的根拠に基づいて認められ、効果や安全性を国が審査</w:t>
      </w:r>
    </w:p>
    <w:p w14:paraId="329312B9" w14:textId="77777777" w:rsidR="00576F25" w:rsidRPr="00576F25" w:rsidRDefault="00576F25" w:rsidP="00576F25">
      <w:pPr>
        <w:spacing w:line="360" w:lineRule="exact"/>
        <w:rPr>
          <w:rFonts w:ascii="メイリオ" w:eastAsia="メイリオ" w:hAnsi="メイリオ" w:cs="メイリオ"/>
          <w:bCs/>
          <w:color w:val="auto"/>
          <w:sz w:val="21"/>
        </w:rPr>
      </w:pPr>
      <w:r w:rsidRPr="00576F25">
        <w:rPr>
          <w:rFonts w:ascii="メイリオ" w:eastAsia="メイリオ" w:hAnsi="メイリオ" w:cs="メイリオ" w:hint="eastAsia"/>
          <w:bCs/>
          <w:color w:val="auto"/>
          <w:sz w:val="21"/>
        </w:rPr>
        <w:t xml:space="preserve">　　し、食品ごとに消費者庁長官が許可したものです。</w:t>
      </w:r>
    </w:p>
    <w:p w14:paraId="4F421B3F" w14:textId="77777777" w:rsidR="00576F25" w:rsidRPr="00576F25" w:rsidRDefault="00576F25" w:rsidP="00576F25">
      <w:pPr>
        <w:spacing w:line="360" w:lineRule="exact"/>
        <w:rPr>
          <w:color w:val="auto"/>
        </w:rPr>
      </w:pPr>
      <w:r w:rsidRPr="00576F25">
        <w:rPr>
          <w:rFonts w:ascii="メイリオ" w:eastAsia="メイリオ" w:hAnsi="メイリオ" w:cs="メイリオ" w:hint="eastAsia"/>
          <w:b/>
          <w:color w:val="auto"/>
          <w:sz w:val="21"/>
        </w:rPr>
        <w:t>※１3　パブリックコメント</w:t>
      </w:r>
      <w:bookmarkEnd w:id="19"/>
    </w:p>
    <w:p w14:paraId="361C2A23" w14:textId="77777777" w:rsidR="00576F25" w:rsidRDefault="00576F25" w:rsidP="00576F25">
      <w:pPr>
        <w:spacing w:line="360" w:lineRule="exact"/>
        <w:ind w:leftChars="200" w:left="480" w:firstLineChars="100" w:firstLine="210"/>
        <w:rPr>
          <w:rFonts w:ascii="メイリオ" w:eastAsia="メイリオ" w:hAnsi="メイリオ" w:cs="メイリオ"/>
          <w:color w:val="auto"/>
          <w:sz w:val="21"/>
        </w:rPr>
      </w:pPr>
      <w:r w:rsidRPr="005551D0">
        <w:rPr>
          <w:rFonts w:ascii="メイリオ" w:eastAsia="メイリオ" w:hAnsi="メイリオ" w:cs="メイリオ" w:hint="eastAsia"/>
          <w:color w:val="auto"/>
          <w:sz w:val="21"/>
        </w:rPr>
        <w:t>行政機関が政策の立案等を行おうとする際に、その案を公表し、この案に対して広く市民・事業者等の皆さんから意見や情報を提出していただく機会を設け、行政機関は提出された意見等を考慮して最終的な意思決定を行うというものです。</w:t>
      </w:r>
    </w:p>
    <w:p w14:paraId="3ED4B1E1" w14:textId="77777777" w:rsidR="00983154" w:rsidRPr="00576F25" w:rsidRDefault="00983154" w:rsidP="008D54D4">
      <w:pPr>
        <w:spacing w:line="360" w:lineRule="exact"/>
        <w:rPr>
          <w:color w:val="auto"/>
        </w:rPr>
      </w:pPr>
    </w:p>
    <w:p w14:paraId="00B8DAFC" w14:textId="365472AF" w:rsidR="00983154" w:rsidRDefault="00983154" w:rsidP="008D54D4">
      <w:pPr>
        <w:spacing w:line="360" w:lineRule="exact"/>
        <w:rPr>
          <w:color w:val="auto"/>
        </w:rPr>
      </w:pPr>
    </w:p>
    <w:p w14:paraId="60C0716C" w14:textId="77777777" w:rsidR="00576F25" w:rsidRPr="005551D0" w:rsidRDefault="00576F25" w:rsidP="008D54D4">
      <w:pPr>
        <w:spacing w:line="360" w:lineRule="exact"/>
        <w:rPr>
          <w:color w:val="auto"/>
        </w:rPr>
      </w:pPr>
    </w:p>
    <w:p w14:paraId="5AA8A158" w14:textId="77777777" w:rsidR="00576F25" w:rsidRPr="00576F25" w:rsidRDefault="00576F25" w:rsidP="00576F25">
      <w:pPr>
        <w:spacing w:line="360" w:lineRule="exact"/>
        <w:rPr>
          <w:rFonts w:ascii="メイリオ" w:eastAsia="メイリオ" w:hAnsi="メイリオ" w:cs="メイリオ"/>
          <w:color w:val="auto"/>
          <w:sz w:val="21"/>
        </w:rPr>
      </w:pPr>
      <w:r w:rsidRPr="00576F25">
        <w:rPr>
          <w:rFonts w:ascii="メイリオ" w:eastAsia="メイリオ" w:hAnsi="メイリオ" w:cs="メイリオ" w:hint="eastAsia"/>
          <w:b/>
          <w:color w:val="auto"/>
          <w:sz w:val="21"/>
        </w:rPr>
        <w:lastRenderedPageBreak/>
        <w:t>※１4　食品衛生監視員</w:t>
      </w:r>
    </w:p>
    <w:p w14:paraId="0D5A363A" w14:textId="51CC31DF" w:rsidR="00A22E75" w:rsidRDefault="00576F25" w:rsidP="00576F25">
      <w:pPr>
        <w:spacing w:line="360" w:lineRule="exact"/>
        <w:ind w:leftChars="100" w:left="240" w:firstLineChars="100" w:firstLine="210"/>
        <w:rPr>
          <w:rFonts w:ascii="メイリオ" w:eastAsia="メイリオ" w:hAnsi="メイリオ" w:cs="メイリオ"/>
          <w:color w:val="auto"/>
          <w:sz w:val="21"/>
        </w:rPr>
      </w:pPr>
      <w:r w:rsidRPr="00576F25">
        <w:rPr>
          <w:rFonts w:ascii="メイリオ" w:eastAsia="メイリオ" w:hAnsi="メイリオ" w:cs="メイリオ" w:hint="eastAsia"/>
          <w:color w:val="auto"/>
          <w:sz w:val="21"/>
        </w:rPr>
        <w:t>飲食に起因する衛生上の危害を防止するために、営業施設等への立入検査や食品衛生に関する監視指導等を行う者として、食品衛生法に基づき、厚生労働大臣、内閣総理大臣又は都道府県知事等に任命された者です。医師等の一定の資格要件があります。</w:t>
      </w:r>
    </w:p>
    <w:p w14:paraId="21A21899" w14:textId="62965E3A" w:rsidR="00576F25" w:rsidRDefault="00576F25" w:rsidP="00576F25">
      <w:pPr>
        <w:spacing w:line="360" w:lineRule="exact"/>
        <w:ind w:leftChars="100" w:left="240" w:firstLineChars="100" w:firstLine="210"/>
        <w:rPr>
          <w:rFonts w:ascii="メイリオ" w:eastAsia="メイリオ" w:hAnsi="メイリオ" w:cs="メイリオ"/>
          <w:color w:val="auto"/>
          <w:sz w:val="21"/>
        </w:rPr>
      </w:pPr>
    </w:p>
    <w:p w14:paraId="3DA9BD33" w14:textId="33CC171C" w:rsidR="00576F25" w:rsidRDefault="00576F25" w:rsidP="00576F25">
      <w:pPr>
        <w:spacing w:line="360" w:lineRule="exact"/>
        <w:ind w:leftChars="100" w:left="240" w:firstLineChars="100" w:firstLine="210"/>
        <w:rPr>
          <w:rFonts w:ascii="メイリオ" w:eastAsia="メイリオ" w:hAnsi="メイリオ" w:cs="メイリオ"/>
          <w:color w:val="auto"/>
          <w:sz w:val="21"/>
        </w:rPr>
      </w:pPr>
    </w:p>
    <w:p w14:paraId="379F4EE3" w14:textId="75A21967" w:rsidR="00576F25" w:rsidRDefault="00576F25" w:rsidP="00576F25">
      <w:pPr>
        <w:spacing w:line="360" w:lineRule="exact"/>
        <w:ind w:leftChars="100" w:left="240" w:firstLineChars="100" w:firstLine="210"/>
        <w:rPr>
          <w:rFonts w:ascii="メイリオ" w:eastAsia="メイリオ" w:hAnsi="メイリオ" w:cs="メイリオ"/>
          <w:color w:val="auto"/>
          <w:sz w:val="21"/>
        </w:rPr>
      </w:pPr>
    </w:p>
    <w:p w14:paraId="66B5746F" w14:textId="5A40B571" w:rsidR="00576F25" w:rsidRDefault="00576F25" w:rsidP="00576F25">
      <w:pPr>
        <w:spacing w:line="360" w:lineRule="exact"/>
        <w:ind w:leftChars="100" w:left="240" w:firstLineChars="100" w:firstLine="210"/>
        <w:rPr>
          <w:rFonts w:ascii="メイリオ" w:eastAsia="メイリオ" w:hAnsi="メイリオ" w:cs="メイリオ"/>
          <w:color w:val="auto"/>
          <w:sz w:val="21"/>
        </w:rPr>
      </w:pPr>
    </w:p>
    <w:p w14:paraId="7F7D9833" w14:textId="1044C8CD" w:rsidR="00576F25" w:rsidRDefault="00576F25" w:rsidP="00576F25">
      <w:pPr>
        <w:spacing w:line="360" w:lineRule="exact"/>
        <w:ind w:leftChars="100" w:left="240" w:firstLineChars="100" w:firstLine="210"/>
        <w:rPr>
          <w:rFonts w:ascii="メイリオ" w:eastAsia="メイリオ" w:hAnsi="メイリオ" w:cs="メイリオ"/>
          <w:color w:val="auto"/>
          <w:sz w:val="21"/>
        </w:rPr>
      </w:pPr>
    </w:p>
    <w:p w14:paraId="39D82615" w14:textId="3439C3A7" w:rsidR="00576F25" w:rsidRDefault="00576F25" w:rsidP="00576F25">
      <w:pPr>
        <w:spacing w:line="360" w:lineRule="exact"/>
        <w:ind w:leftChars="100" w:left="240" w:firstLineChars="100" w:firstLine="210"/>
        <w:rPr>
          <w:rFonts w:ascii="メイリオ" w:eastAsia="メイリオ" w:hAnsi="メイリオ" w:cs="メイリオ"/>
          <w:color w:val="auto"/>
          <w:sz w:val="21"/>
        </w:rPr>
      </w:pPr>
    </w:p>
    <w:p w14:paraId="2713B736" w14:textId="3A68486B" w:rsidR="00576F25" w:rsidRDefault="00576F25" w:rsidP="00576F25">
      <w:pPr>
        <w:spacing w:line="360" w:lineRule="exact"/>
        <w:ind w:leftChars="100" w:left="240" w:firstLineChars="100" w:firstLine="210"/>
        <w:rPr>
          <w:rFonts w:ascii="メイリオ" w:eastAsia="メイリオ" w:hAnsi="メイリオ" w:cs="メイリオ"/>
          <w:color w:val="auto"/>
          <w:sz w:val="21"/>
        </w:rPr>
      </w:pPr>
    </w:p>
    <w:p w14:paraId="4DAEF462" w14:textId="4BE22054" w:rsidR="00576F25" w:rsidRDefault="00576F25" w:rsidP="00576F25">
      <w:pPr>
        <w:spacing w:line="360" w:lineRule="exact"/>
        <w:ind w:leftChars="100" w:left="240" w:firstLineChars="100" w:firstLine="210"/>
        <w:rPr>
          <w:rFonts w:ascii="メイリオ" w:eastAsia="メイリオ" w:hAnsi="メイリオ" w:cs="メイリオ"/>
          <w:color w:val="auto"/>
          <w:sz w:val="21"/>
        </w:rPr>
      </w:pPr>
    </w:p>
    <w:p w14:paraId="3CFF105B" w14:textId="202344BC" w:rsidR="00576F25" w:rsidRDefault="00576F25" w:rsidP="00576F25">
      <w:pPr>
        <w:spacing w:line="360" w:lineRule="exact"/>
        <w:ind w:leftChars="100" w:left="240" w:firstLineChars="100" w:firstLine="210"/>
        <w:rPr>
          <w:rFonts w:ascii="メイリオ" w:eastAsia="メイリオ" w:hAnsi="メイリオ" w:cs="メイリオ"/>
          <w:color w:val="auto"/>
          <w:sz w:val="21"/>
        </w:rPr>
      </w:pPr>
    </w:p>
    <w:p w14:paraId="04109354" w14:textId="0AF0A562" w:rsidR="00576F25" w:rsidRDefault="00576F25" w:rsidP="00576F25">
      <w:pPr>
        <w:spacing w:line="360" w:lineRule="exact"/>
        <w:ind w:leftChars="100" w:left="240" w:firstLineChars="100" w:firstLine="210"/>
        <w:rPr>
          <w:rFonts w:ascii="メイリオ" w:eastAsia="メイリオ" w:hAnsi="メイリオ" w:cs="メイリオ"/>
          <w:color w:val="auto"/>
          <w:sz w:val="21"/>
        </w:rPr>
      </w:pPr>
    </w:p>
    <w:p w14:paraId="4D0545FE" w14:textId="5E5AED40" w:rsidR="00576F25" w:rsidRDefault="00576F25" w:rsidP="00576F25">
      <w:pPr>
        <w:spacing w:line="360" w:lineRule="exact"/>
        <w:ind w:leftChars="100" w:left="240" w:firstLineChars="100" w:firstLine="210"/>
        <w:rPr>
          <w:rFonts w:ascii="メイリオ" w:eastAsia="メイリオ" w:hAnsi="メイリオ" w:cs="メイリオ"/>
          <w:color w:val="auto"/>
          <w:sz w:val="21"/>
        </w:rPr>
      </w:pPr>
    </w:p>
    <w:p w14:paraId="614C9121" w14:textId="516899DF" w:rsidR="00576F25" w:rsidRDefault="00576F25" w:rsidP="00576F25">
      <w:pPr>
        <w:spacing w:line="360" w:lineRule="exact"/>
        <w:ind w:leftChars="100" w:left="240" w:firstLineChars="100" w:firstLine="210"/>
        <w:rPr>
          <w:rFonts w:ascii="メイリオ" w:eastAsia="メイリオ" w:hAnsi="メイリオ" w:cs="メイリオ"/>
          <w:color w:val="auto"/>
          <w:sz w:val="21"/>
        </w:rPr>
      </w:pPr>
    </w:p>
    <w:p w14:paraId="34E3D5A8" w14:textId="2388591D" w:rsidR="00576F25" w:rsidRDefault="00576F25" w:rsidP="00576F25">
      <w:pPr>
        <w:spacing w:line="360" w:lineRule="exact"/>
        <w:ind w:leftChars="100" w:left="240" w:firstLineChars="100" w:firstLine="210"/>
        <w:rPr>
          <w:rFonts w:ascii="メイリオ" w:eastAsia="メイリオ" w:hAnsi="メイリオ" w:cs="メイリオ"/>
          <w:color w:val="auto"/>
          <w:sz w:val="21"/>
        </w:rPr>
      </w:pPr>
    </w:p>
    <w:p w14:paraId="40CF6129" w14:textId="6ECF4180" w:rsidR="00576F25" w:rsidRDefault="00576F25" w:rsidP="00576F25">
      <w:pPr>
        <w:spacing w:line="360" w:lineRule="exact"/>
        <w:ind w:leftChars="100" w:left="240" w:firstLineChars="100" w:firstLine="210"/>
        <w:rPr>
          <w:rFonts w:ascii="メイリオ" w:eastAsia="メイリオ" w:hAnsi="メイリオ" w:cs="メイリオ"/>
          <w:color w:val="auto"/>
          <w:sz w:val="21"/>
        </w:rPr>
      </w:pPr>
    </w:p>
    <w:p w14:paraId="2010C303" w14:textId="3E161924" w:rsidR="00576F25" w:rsidRDefault="00576F25" w:rsidP="00576F25">
      <w:pPr>
        <w:spacing w:line="360" w:lineRule="exact"/>
        <w:ind w:leftChars="100" w:left="240" w:firstLineChars="100" w:firstLine="210"/>
        <w:rPr>
          <w:rFonts w:ascii="メイリオ" w:eastAsia="メイリオ" w:hAnsi="メイリオ" w:cs="メイリオ"/>
          <w:color w:val="auto"/>
          <w:sz w:val="21"/>
        </w:rPr>
      </w:pPr>
    </w:p>
    <w:p w14:paraId="70CF45C1" w14:textId="5AB3E87C" w:rsidR="00576F25" w:rsidRDefault="00576F25" w:rsidP="00576F25">
      <w:pPr>
        <w:spacing w:line="360" w:lineRule="exact"/>
        <w:ind w:leftChars="100" w:left="240" w:firstLineChars="100" w:firstLine="210"/>
        <w:rPr>
          <w:rFonts w:ascii="メイリオ" w:eastAsia="メイリオ" w:hAnsi="メイリオ" w:cs="メイリオ"/>
          <w:color w:val="auto"/>
          <w:sz w:val="21"/>
        </w:rPr>
      </w:pPr>
    </w:p>
    <w:p w14:paraId="42EAC220" w14:textId="432620BD" w:rsidR="00576F25" w:rsidRDefault="00576F25" w:rsidP="00576F25">
      <w:pPr>
        <w:spacing w:line="360" w:lineRule="exact"/>
        <w:ind w:leftChars="100" w:left="240" w:firstLineChars="100" w:firstLine="210"/>
        <w:rPr>
          <w:rFonts w:ascii="メイリオ" w:eastAsia="メイリオ" w:hAnsi="メイリオ" w:cs="メイリオ"/>
          <w:color w:val="auto"/>
          <w:sz w:val="21"/>
        </w:rPr>
      </w:pPr>
    </w:p>
    <w:p w14:paraId="28C2C7B5" w14:textId="53742473" w:rsidR="00576F25" w:rsidRDefault="00576F25" w:rsidP="00576F25">
      <w:pPr>
        <w:spacing w:line="360" w:lineRule="exact"/>
        <w:ind w:leftChars="100" w:left="240" w:firstLineChars="100" w:firstLine="210"/>
        <w:rPr>
          <w:rFonts w:ascii="メイリオ" w:eastAsia="メイリオ" w:hAnsi="メイリオ" w:cs="メイリオ"/>
          <w:color w:val="auto"/>
          <w:sz w:val="21"/>
        </w:rPr>
      </w:pPr>
    </w:p>
    <w:p w14:paraId="29A72460" w14:textId="0C2B2D20" w:rsidR="00576F25" w:rsidRDefault="00576F25" w:rsidP="00576F25">
      <w:pPr>
        <w:spacing w:line="360" w:lineRule="exact"/>
        <w:ind w:leftChars="100" w:left="240" w:firstLineChars="100" w:firstLine="210"/>
        <w:rPr>
          <w:rFonts w:ascii="メイリオ" w:eastAsia="メイリオ" w:hAnsi="メイリオ" w:cs="メイリオ"/>
          <w:color w:val="auto"/>
          <w:sz w:val="21"/>
        </w:rPr>
      </w:pPr>
    </w:p>
    <w:p w14:paraId="6F6EEB94" w14:textId="0D508D7F" w:rsidR="00576F25" w:rsidRDefault="00576F25" w:rsidP="00576F25">
      <w:pPr>
        <w:spacing w:line="360" w:lineRule="exact"/>
        <w:ind w:leftChars="100" w:left="240" w:firstLineChars="100" w:firstLine="210"/>
        <w:rPr>
          <w:rFonts w:ascii="メイリオ" w:eastAsia="メイリオ" w:hAnsi="メイリオ" w:cs="メイリオ"/>
          <w:color w:val="auto"/>
          <w:sz w:val="21"/>
        </w:rPr>
      </w:pPr>
    </w:p>
    <w:p w14:paraId="6650F702" w14:textId="4B20F891" w:rsidR="00576F25" w:rsidRDefault="00576F25" w:rsidP="00576F25">
      <w:pPr>
        <w:spacing w:line="360" w:lineRule="exact"/>
        <w:ind w:leftChars="100" w:left="240" w:firstLineChars="100" w:firstLine="210"/>
        <w:rPr>
          <w:rFonts w:ascii="メイリオ" w:eastAsia="メイリオ" w:hAnsi="メイリオ" w:cs="メイリオ"/>
          <w:color w:val="auto"/>
          <w:sz w:val="21"/>
        </w:rPr>
      </w:pPr>
    </w:p>
    <w:p w14:paraId="4AECC1A5" w14:textId="77CDB127" w:rsidR="00576F25" w:rsidRDefault="00576F25" w:rsidP="00576F25">
      <w:pPr>
        <w:spacing w:line="360" w:lineRule="exact"/>
        <w:ind w:leftChars="100" w:left="240" w:firstLineChars="100" w:firstLine="210"/>
        <w:rPr>
          <w:rFonts w:ascii="メイリオ" w:eastAsia="メイリオ" w:hAnsi="メイリオ" w:cs="メイリオ"/>
          <w:color w:val="auto"/>
          <w:sz w:val="21"/>
        </w:rPr>
      </w:pPr>
    </w:p>
    <w:p w14:paraId="291219AF" w14:textId="3670136F" w:rsidR="00576F25" w:rsidRDefault="00576F25" w:rsidP="00576F25">
      <w:pPr>
        <w:spacing w:line="360" w:lineRule="exact"/>
        <w:ind w:leftChars="100" w:left="240" w:firstLineChars="100" w:firstLine="210"/>
        <w:rPr>
          <w:rFonts w:ascii="メイリオ" w:eastAsia="メイリオ" w:hAnsi="メイリオ" w:cs="メイリオ"/>
          <w:color w:val="auto"/>
          <w:sz w:val="21"/>
        </w:rPr>
      </w:pPr>
    </w:p>
    <w:p w14:paraId="04A66065" w14:textId="7DCCB8B6" w:rsidR="00576F25" w:rsidRDefault="00576F25" w:rsidP="00576F25">
      <w:pPr>
        <w:spacing w:line="360" w:lineRule="exact"/>
        <w:ind w:leftChars="100" w:left="240" w:firstLineChars="100" w:firstLine="210"/>
        <w:rPr>
          <w:rFonts w:ascii="メイリオ" w:eastAsia="メイリオ" w:hAnsi="メイリオ" w:cs="メイリオ"/>
          <w:color w:val="auto"/>
          <w:sz w:val="21"/>
        </w:rPr>
      </w:pPr>
    </w:p>
    <w:p w14:paraId="31D71CE6" w14:textId="247C63EC" w:rsidR="00576F25" w:rsidRDefault="00576F25" w:rsidP="00576F25">
      <w:pPr>
        <w:spacing w:line="360" w:lineRule="exact"/>
        <w:ind w:leftChars="100" w:left="240" w:firstLineChars="100" w:firstLine="210"/>
        <w:rPr>
          <w:rFonts w:ascii="メイリオ" w:eastAsia="メイリオ" w:hAnsi="メイリオ" w:cs="メイリオ"/>
          <w:color w:val="auto"/>
          <w:sz w:val="21"/>
        </w:rPr>
      </w:pPr>
    </w:p>
    <w:p w14:paraId="53120955" w14:textId="75FCEF59" w:rsidR="00576F25" w:rsidRDefault="00576F25" w:rsidP="00576F25">
      <w:pPr>
        <w:spacing w:line="360" w:lineRule="exact"/>
        <w:ind w:leftChars="100" w:left="240" w:firstLineChars="100" w:firstLine="210"/>
        <w:rPr>
          <w:rFonts w:ascii="メイリオ" w:eastAsia="メイリオ" w:hAnsi="メイリオ" w:cs="メイリオ"/>
          <w:color w:val="auto"/>
          <w:sz w:val="21"/>
        </w:rPr>
      </w:pPr>
    </w:p>
    <w:p w14:paraId="037711A3" w14:textId="09EC47B3" w:rsidR="00576F25" w:rsidRDefault="00576F25" w:rsidP="00576F25">
      <w:pPr>
        <w:spacing w:line="360" w:lineRule="exact"/>
        <w:ind w:leftChars="100" w:left="240" w:firstLineChars="100" w:firstLine="210"/>
        <w:rPr>
          <w:rFonts w:ascii="メイリオ" w:eastAsia="メイリオ" w:hAnsi="メイリオ" w:cs="メイリオ"/>
          <w:color w:val="auto"/>
          <w:sz w:val="21"/>
        </w:rPr>
      </w:pPr>
    </w:p>
    <w:p w14:paraId="48875B52" w14:textId="0BC72299" w:rsidR="00576F25" w:rsidRDefault="00576F25" w:rsidP="00576F25">
      <w:pPr>
        <w:spacing w:line="360" w:lineRule="exact"/>
        <w:ind w:leftChars="100" w:left="240" w:firstLineChars="100" w:firstLine="210"/>
        <w:rPr>
          <w:rFonts w:ascii="メイリオ" w:eastAsia="メイリオ" w:hAnsi="メイリオ" w:cs="メイリオ"/>
          <w:color w:val="auto"/>
          <w:sz w:val="21"/>
        </w:rPr>
      </w:pPr>
    </w:p>
    <w:p w14:paraId="7186F7D5" w14:textId="61DEA5AE" w:rsidR="00576F25" w:rsidRDefault="00576F25" w:rsidP="00576F25">
      <w:pPr>
        <w:spacing w:line="360" w:lineRule="exact"/>
        <w:ind w:leftChars="100" w:left="240" w:firstLineChars="100" w:firstLine="210"/>
        <w:rPr>
          <w:rFonts w:ascii="メイリオ" w:eastAsia="メイリオ" w:hAnsi="メイリオ" w:cs="メイリオ"/>
          <w:color w:val="auto"/>
          <w:sz w:val="21"/>
        </w:rPr>
      </w:pPr>
    </w:p>
    <w:p w14:paraId="3586F56E" w14:textId="1582420C" w:rsidR="00576F25" w:rsidRDefault="00576F25" w:rsidP="00576F25">
      <w:pPr>
        <w:spacing w:line="360" w:lineRule="exact"/>
        <w:ind w:leftChars="100" w:left="240" w:firstLineChars="100" w:firstLine="210"/>
        <w:rPr>
          <w:rFonts w:ascii="メイリオ" w:eastAsia="メイリオ" w:hAnsi="メイリオ" w:cs="メイリオ"/>
          <w:color w:val="auto"/>
          <w:sz w:val="21"/>
        </w:rPr>
      </w:pPr>
    </w:p>
    <w:p w14:paraId="412C8BF8" w14:textId="6502791D" w:rsidR="00576F25" w:rsidRDefault="00576F25" w:rsidP="00576F25">
      <w:pPr>
        <w:spacing w:line="360" w:lineRule="exact"/>
        <w:ind w:leftChars="100" w:left="240" w:firstLineChars="100" w:firstLine="210"/>
        <w:rPr>
          <w:rFonts w:ascii="メイリオ" w:eastAsia="メイリオ" w:hAnsi="メイリオ" w:cs="メイリオ"/>
          <w:color w:val="auto"/>
          <w:sz w:val="21"/>
        </w:rPr>
      </w:pPr>
    </w:p>
    <w:p w14:paraId="2AED4D70" w14:textId="6CC09DD9" w:rsidR="00576F25" w:rsidRDefault="00576F25" w:rsidP="00576F25">
      <w:pPr>
        <w:spacing w:line="360" w:lineRule="exact"/>
        <w:ind w:leftChars="100" w:left="240" w:firstLineChars="100" w:firstLine="210"/>
        <w:rPr>
          <w:rFonts w:ascii="メイリオ" w:eastAsia="メイリオ" w:hAnsi="メイリオ" w:cs="メイリオ"/>
          <w:color w:val="auto"/>
          <w:sz w:val="21"/>
        </w:rPr>
      </w:pPr>
    </w:p>
    <w:p w14:paraId="347477B5" w14:textId="7321278D" w:rsidR="00576F25" w:rsidRDefault="00576F25" w:rsidP="00576F25">
      <w:pPr>
        <w:spacing w:line="360" w:lineRule="exact"/>
        <w:ind w:leftChars="100" w:left="240" w:firstLineChars="100" w:firstLine="210"/>
        <w:rPr>
          <w:rFonts w:ascii="メイリオ" w:eastAsia="メイリオ" w:hAnsi="メイリオ" w:cs="メイリオ"/>
          <w:color w:val="auto"/>
          <w:sz w:val="21"/>
        </w:rPr>
      </w:pPr>
    </w:p>
    <w:p w14:paraId="59F75364" w14:textId="0047173F" w:rsidR="00576F25" w:rsidRDefault="00576F25" w:rsidP="00576F25">
      <w:pPr>
        <w:spacing w:line="360" w:lineRule="exact"/>
        <w:ind w:leftChars="100" w:left="240" w:firstLineChars="100" w:firstLine="210"/>
        <w:rPr>
          <w:rFonts w:ascii="メイリオ" w:eastAsia="メイリオ" w:hAnsi="メイリオ" w:cs="メイリオ"/>
          <w:color w:val="auto"/>
          <w:sz w:val="21"/>
        </w:rPr>
      </w:pPr>
    </w:p>
    <w:p w14:paraId="42537F4A" w14:textId="77777777" w:rsidR="00576F25" w:rsidRPr="00576F25" w:rsidRDefault="00576F25" w:rsidP="00576F25">
      <w:pPr>
        <w:spacing w:line="360" w:lineRule="exact"/>
        <w:ind w:leftChars="100" w:left="240" w:firstLineChars="100" w:firstLine="240"/>
        <w:rPr>
          <w:color w:val="auto"/>
        </w:rPr>
      </w:pPr>
    </w:p>
    <w:p w14:paraId="58DEFC07" w14:textId="77777777" w:rsidR="00BA6700" w:rsidRPr="005551D0" w:rsidRDefault="00BA6700" w:rsidP="008D54D4">
      <w:pPr>
        <w:spacing w:line="360" w:lineRule="exact"/>
        <w:rPr>
          <w:color w:val="auto"/>
        </w:rPr>
      </w:pPr>
    </w:p>
    <w:p w14:paraId="7D7771C7" w14:textId="77777777" w:rsidR="00BA6700" w:rsidRPr="005551D0" w:rsidRDefault="00F73F22" w:rsidP="005D788E">
      <w:pPr>
        <w:spacing w:line="360" w:lineRule="exact"/>
        <w:rPr>
          <w:color w:val="auto"/>
        </w:rPr>
      </w:pPr>
      <w:bookmarkStart w:id="20" w:name="別表1"/>
      <w:r w:rsidRPr="005551D0">
        <w:rPr>
          <w:rFonts w:ascii="メイリオ" w:eastAsia="メイリオ" w:hAnsi="メイリオ" w:cs="メイリオ" w:hint="eastAsia"/>
          <w:b/>
          <w:bCs/>
          <w:color w:val="auto"/>
          <w:sz w:val="28"/>
          <w:szCs w:val="28"/>
        </w:rPr>
        <w:lastRenderedPageBreak/>
        <w:t>○　食品群ごとの重点監視指導項目</w:t>
      </w:r>
      <w:bookmarkEnd w:id="20"/>
      <w:r w:rsidR="004B56C3" w:rsidRPr="005551D0">
        <w:rPr>
          <w:rFonts w:ascii="メイリオ" w:eastAsia="メイリオ" w:hAnsi="メイリオ" w:cs="メイリオ" w:hint="eastAsia"/>
          <w:b/>
          <w:bCs/>
          <w:color w:val="auto"/>
        </w:rPr>
        <w:t xml:space="preserve">　　　　　　　　　　　　</w:t>
      </w:r>
      <w:r w:rsidRPr="005551D0">
        <w:rPr>
          <w:rFonts w:ascii="メイリオ" w:eastAsia="メイリオ" w:hAnsi="メイリオ" w:cs="メイリオ" w:hint="eastAsia"/>
          <w:b/>
          <w:bCs/>
          <w:color w:val="auto"/>
        </w:rPr>
        <w:t xml:space="preserve">　　　</w:t>
      </w:r>
      <w:r w:rsidR="00A16AC9" w:rsidRPr="005551D0">
        <w:rPr>
          <w:rFonts w:ascii="メイリオ" w:eastAsia="メイリオ" w:hAnsi="メイリオ" w:cs="メイリオ" w:hint="eastAsia"/>
          <w:b/>
          <w:bCs/>
          <w:color w:val="auto"/>
        </w:rPr>
        <w:t xml:space="preserve">　</w:t>
      </w:r>
      <w:r w:rsidRPr="005551D0">
        <w:rPr>
          <w:rFonts w:ascii="メイリオ" w:eastAsia="メイリオ" w:hAnsi="メイリオ" w:cs="メイリオ" w:hint="eastAsia"/>
          <w:b/>
          <w:bCs/>
          <w:color w:val="auto"/>
          <w:sz w:val="28"/>
          <w:szCs w:val="28"/>
        </w:rPr>
        <w:t>別表１</w:t>
      </w:r>
    </w:p>
    <w:tbl>
      <w:tblPr>
        <w:tblW w:w="9874" w:type="dxa"/>
        <w:jc w:val="center"/>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817"/>
        <w:gridCol w:w="2972"/>
        <w:gridCol w:w="2866"/>
        <w:gridCol w:w="2219"/>
      </w:tblGrid>
      <w:tr w:rsidR="005551D0" w:rsidRPr="005551D0" w14:paraId="32F28152" w14:textId="77777777" w:rsidTr="004B56C3">
        <w:trPr>
          <w:trHeight w:val="774"/>
          <w:tblCellSpacing w:w="15" w:type="dxa"/>
          <w:jc w:val="center"/>
        </w:trPr>
        <w:tc>
          <w:tcPr>
            <w:tcW w:w="1772" w:type="dxa"/>
            <w:tcBorders>
              <w:top w:val="outset" w:sz="6" w:space="0" w:color="auto"/>
              <w:left w:val="outset" w:sz="6" w:space="0" w:color="auto"/>
              <w:bottom w:val="outset" w:sz="6" w:space="0" w:color="auto"/>
              <w:right w:val="outset" w:sz="6" w:space="0" w:color="auto"/>
              <w:tl2br w:val="outset" w:sz="6" w:space="0" w:color="auto"/>
            </w:tcBorders>
            <w:shd w:val="clear" w:color="auto" w:fill="CCCCFF"/>
            <w:vAlign w:val="center"/>
          </w:tcPr>
          <w:p w14:paraId="6A54EC4E" w14:textId="77777777" w:rsidR="00F73F22" w:rsidRPr="005551D0" w:rsidRDefault="00F73F22" w:rsidP="004B56C3">
            <w:pPr>
              <w:spacing w:line="280" w:lineRule="exact"/>
              <w:jc w:val="right"/>
              <w:rPr>
                <w:rFonts w:ascii="メイリオ" w:eastAsia="メイリオ" w:hAnsi="メイリオ" w:cs="メイリオ"/>
                <w:color w:val="auto"/>
                <w:sz w:val="20"/>
                <w:szCs w:val="20"/>
              </w:rPr>
            </w:pPr>
            <w:r w:rsidRPr="005551D0">
              <w:rPr>
                <w:rFonts w:ascii="メイリオ" w:eastAsia="メイリオ" w:hAnsi="メイリオ" w:cs="メイリオ" w:hint="eastAsia"/>
                <w:color w:val="auto"/>
                <w:sz w:val="20"/>
                <w:szCs w:val="20"/>
              </w:rPr>
              <w:t>ﾌｰﾄﾞﾁｪｰﾝ</w:t>
            </w:r>
          </w:p>
          <w:p w14:paraId="56FA66D8" w14:textId="77777777" w:rsidR="00F73F22" w:rsidRPr="005551D0" w:rsidRDefault="00F73F22" w:rsidP="004B56C3">
            <w:pPr>
              <w:spacing w:line="280" w:lineRule="exact"/>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0"/>
                <w:szCs w:val="20"/>
              </w:rPr>
              <w:t>食品群</w:t>
            </w:r>
          </w:p>
        </w:tc>
        <w:tc>
          <w:tcPr>
            <w:tcW w:w="2942" w:type="dxa"/>
            <w:tcBorders>
              <w:top w:val="outset" w:sz="6" w:space="0" w:color="auto"/>
              <w:left w:val="outset" w:sz="6" w:space="0" w:color="auto"/>
              <w:bottom w:val="outset" w:sz="6" w:space="0" w:color="auto"/>
              <w:right w:val="outset" w:sz="6" w:space="0" w:color="auto"/>
            </w:tcBorders>
            <w:shd w:val="clear" w:color="auto" w:fill="CCCCFF"/>
            <w:vAlign w:val="center"/>
          </w:tcPr>
          <w:p w14:paraId="5F4845A2" w14:textId="77777777" w:rsidR="00F73F22" w:rsidRPr="005551D0" w:rsidRDefault="00F73F22" w:rsidP="004B56C3">
            <w:pPr>
              <w:spacing w:line="280" w:lineRule="exact"/>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採取、とさつ及び解体、食鳥処理等</w:t>
            </w:r>
          </w:p>
        </w:tc>
        <w:tc>
          <w:tcPr>
            <w:tcW w:w="2836" w:type="dxa"/>
            <w:tcBorders>
              <w:top w:val="outset" w:sz="6" w:space="0" w:color="auto"/>
              <w:left w:val="outset" w:sz="6" w:space="0" w:color="auto"/>
              <w:bottom w:val="outset" w:sz="6" w:space="0" w:color="auto"/>
              <w:right w:val="outset" w:sz="6" w:space="0" w:color="auto"/>
            </w:tcBorders>
            <w:shd w:val="clear" w:color="auto" w:fill="CCCCFF"/>
            <w:vAlign w:val="center"/>
          </w:tcPr>
          <w:p w14:paraId="72A43788" w14:textId="77777777" w:rsidR="00F73F22" w:rsidRPr="005551D0" w:rsidRDefault="00F73F22" w:rsidP="004B56C3">
            <w:pPr>
              <w:spacing w:line="280" w:lineRule="exact"/>
              <w:jc w:val="center"/>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製造又は加工</w:t>
            </w:r>
          </w:p>
        </w:tc>
        <w:tc>
          <w:tcPr>
            <w:tcW w:w="2174" w:type="dxa"/>
            <w:tcBorders>
              <w:top w:val="outset" w:sz="6" w:space="0" w:color="auto"/>
              <w:left w:val="outset" w:sz="6" w:space="0" w:color="auto"/>
              <w:bottom w:val="outset" w:sz="6" w:space="0" w:color="auto"/>
              <w:right w:val="outset" w:sz="6" w:space="0" w:color="auto"/>
            </w:tcBorders>
            <w:shd w:val="clear" w:color="auto" w:fill="CCCCFF"/>
            <w:vAlign w:val="center"/>
          </w:tcPr>
          <w:p w14:paraId="20F35AE3" w14:textId="77777777" w:rsidR="00F73F22" w:rsidRPr="005551D0" w:rsidRDefault="00F73F22" w:rsidP="004B56C3">
            <w:pPr>
              <w:spacing w:line="280" w:lineRule="exact"/>
              <w:jc w:val="both"/>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貯蔵、運搬、調理及び販売</w:t>
            </w:r>
          </w:p>
        </w:tc>
      </w:tr>
      <w:tr w:rsidR="005551D0" w:rsidRPr="005551D0" w14:paraId="05CF2561" w14:textId="77777777" w:rsidTr="004B56C3">
        <w:trPr>
          <w:trHeight w:val="2112"/>
          <w:tblCellSpacing w:w="15" w:type="dxa"/>
          <w:jc w:val="center"/>
        </w:trPr>
        <w:tc>
          <w:tcPr>
            <w:tcW w:w="1772" w:type="dxa"/>
            <w:tcBorders>
              <w:top w:val="outset" w:sz="6" w:space="0" w:color="auto"/>
              <w:left w:val="outset" w:sz="6" w:space="0" w:color="auto"/>
              <w:bottom w:val="outset" w:sz="6" w:space="0" w:color="auto"/>
              <w:right w:val="outset" w:sz="6" w:space="0" w:color="auto"/>
            </w:tcBorders>
          </w:tcPr>
          <w:p w14:paraId="1C57EBE0" w14:textId="77777777" w:rsidR="00F73F22" w:rsidRPr="005551D0" w:rsidRDefault="00F73F22" w:rsidP="00F73F22">
            <w:pPr>
              <w:spacing w:line="260" w:lineRule="exact"/>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食肉・食鳥肉及び食肉製品</w:t>
            </w:r>
          </w:p>
        </w:tc>
        <w:tc>
          <w:tcPr>
            <w:tcW w:w="2942" w:type="dxa"/>
            <w:tcBorders>
              <w:top w:val="outset" w:sz="6" w:space="0" w:color="auto"/>
              <w:left w:val="outset" w:sz="6" w:space="0" w:color="auto"/>
              <w:bottom w:val="outset" w:sz="6" w:space="0" w:color="auto"/>
              <w:right w:val="outset" w:sz="6" w:space="0" w:color="auto"/>
            </w:tcBorders>
          </w:tcPr>
          <w:p w14:paraId="7400B5FB" w14:textId="77777777" w:rsidR="00F73F22" w:rsidRPr="005551D0"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・健康な獣畜又は家きんのと畜場又は食鳥処理場への搬入の推進</w:t>
            </w:r>
          </w:p>
          <w:p w14:paraId="011B993E" w14:textId="77777777" w:rsidR="00CA059B"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・獣畜及び家きんの病歴を踏まえたと畜検査及び食鳥検査の実施</w:t>
            </w:r>
          </w:p>
          <w:p w14:paraId="23833E95" w14:textId="3045CECF" w:rsidR="00F73F22" w:rsidRPr="005551D0"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・枝肉、中抜きとたい等の微生物検査による衛生的な処理の検証の実施</w:t>
            </w:r>
          </w:p>
          <w:p w14:paraId="68CD6512" w14:textId="77777777" w:rsidR="00CA059B"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・と畜場及び食鳥処理場における動物用医薬品等の投与歴をふまえた、正常な獣畜及び家きんを含めた残留物質検査の実施</w:t>
            </w:r>
          </w:p>
          <w:p w14:paraId="2C00041C" w14:textId="77777777" w:rsidR="00CA059B"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・認定小規模食鳥処理施設における処理可能羽数の上限の遵守の徹底</w:t>
            </w:r>
          </w:p>
          <w:p w14:paraId="47292235" w14:textId="77777777" w:rsidR="00CA059B"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・狩猟しようとする又は狩猟した野生鳥獣の異常の有無の確認の徹底</w:t>
            </w:r>
          </w:p>
          <w:p w14:paraId="36E6ADC9" w14:textId="00BBFEC3" w:rsidR="00F73F22" w:rsidRPr="005551D0"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・食肉処理施設における解体前の野生鳥獣及び解体後の野生鳥獣肉等の異常の有無の確認の徹底</w:t>
            </w:r>
          </w:p>
        </w:tc>
        <w:tc>
          <w:tcPr>
            <w:tcW w:w="2836" w:type="dxa"/>
            <w:tcBorders>
              <w:top w:val="outset" w:sz="6" w:space="0" w:color="auto"/>
              <w:left w:val="outset" w:sz="6" w:space="0" w:color="auto"/>
              <w:bottom w:val="outset" w:sz="6" w:space="0" w:color="auto"/>
              <w:right w:val="outset" w:sz="6" w:space="0" w:color="auto"/>
            </w:tcBorders>
          </w:tcPr>
          <w:p w14:paraId="2618631B" w14:textId="109ED4B5" w:rsidR="00CA059B"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・食肉処理施設における微生物汚染の防止の徹底</w:t>
            </w:r>
          </w:p>
          <w:p w14:paraId="5243E415" w14:textId="195617BA" w:rsidR="00CA059B"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・製造又は加工に係る記録の作成及び保存の推進</w:t>
            </w:r>
          </w:p>
          <w:p w14:paraId="4AA5C592" w14:textId="0EF46E9B" w:rsidR="00F73F22" w:rsidRPr="005551D0"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・食品等事業者による原材料受入れ時の残留抗生物質及び残留抗菌性物質の検査等による原材料の安全性の確保の徹底</w:t>
            </w:r>
          </w:p>
          <w:p w14:paraId="54994BCD" w14:textId="77777777" w:rsidR="00F73F22" w:rsidRPr="005551D0"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・生食用食肉の衛生管理の徹底</w:t>
            </w:r>
          </w:p>
          <w:p w14:paraId="17FDE88B" w14:textId="77777777" w:rsidR="00F73F22" w:rsidRPr="005551D0"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・食肉処理施設で解体された野生鳥獣肉の使用の徹底</w:t>
            </w:r>
          </w:p>
        </w:tc>
        <w:tc>
          <w:tcPr>
            <w:tcW w:w="2174" w:type="dxa"/>
            <w:tcBorders>
              <w:top w:val="outset" w:sz="6" w:space="0" w:color="auto"/>
              <w:left w:val="outset" w:sz="6" w:space="0" w:color="auto"/>
              <w:bottom w:val="outset" w:sz="6" w:space="0" w:color="auto"/>
              <w:right w:val="outset" w:sz="6" w:space="0" w:color="auto"/>
            </w:tcBorders>
          </w:tcPr>
          <w:p w14:paraId="1A2E5FAC" w14:textId="77777777" w:rsidR="00CA059B"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・枝肉及びカット肉の流通管理（保存温度、衛生的な取扱い等）の徹底</w:t>
            </w:r>
          </w:p>
          <w:p w14:paraId="02CED3A6" w14:textId="00191624" w:rsidR="00F73F22" w:rsidRPr="005551D0"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・加熱調理の徹底</w:t>
            </w:r>
          </w:p>
          <w:p w14:paraId="539A2ECB" w14:textId="77777777" w:rsidR="00F73F22" w:rsidRPr="005551D0"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・生食用食肉の衛生管理の徹底</w:t>
            </w:r>
          </w:p>
          <w:p w14:paraId="5D01F105" w14:textId="77777777" w:rsidR="00F73F22" w:rsidRPr="005551D0" w:rsidRDefault="00F73F22" w:rsidP="00F73F22">
            <w:pPr>
              <w:spacing w:line="260" w:lineRule="exact"/>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・適正表示の徹底</w:t>
            </w:r>
          </w:p>
          <w:p w14:paraId="2E884467" w14:textId="77777777" w:rsidR="00F73F22" w:rsidRPr="005551D0"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・食肉処理施設で解体された野生鳥獣肉の使用の徹底</w:t>
            </w:r>
          </w:p>
          <w:p w14:paraId="3CB4F95C" w14:textId="77777777" w:rsidR="00F73F22" w:rsidRPr="005551D0"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・残留抗生物質及び残留抗菌性物質の検査の実施</w:t>
            </w:r>
          </w:p>
        </w:tc>
      </w:tr>
      <w:tr w:rsidR="005551D0" w:rsidRPr="005551D0" w14:paraId="68A10D71" w14:textId="77777777" w:rsidTr="004B56C3">
        <w:trPr>
          <w:trHeight w:val="1912"/>
          <w:tblCellSpacing w:w="15" w:type="dxa"/>
          <w:jc w:val="center"/>
        </w:trPr>
        <w:tc>
          <w:tcPr>
            <w:tcW w:w="1772" w:type="dxa"/>
            <w:tcBorders>
              <w:top w:val="outset" w:sz="6" w:space="0" w:color="auto"/>
              <w:left w:val="outset" w:sz="6" w:space="0" w:color="auto"/>
              <w:bottom w:val="outset" w:sz="6" w:space="0" w:color="auto"/>
              <w:right w:val="outset" w:sz="6" w:space="0" w:color="auto"/>
            </w:tcBorders>
          </w:tcPr>
          <w:p w14:paraId="76D99D60" w14:textId="77777777" w:rsidR="00F73F22" w:rsidRPr="005551D0" w:rsidRDefault="00F73F22" w:rsidP="00F73F22">
            <w:pPr>
              <w:spacing w:line="260" w:lineRule="exact"/>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乳及び乳製品</w:t>
            </w:r>
          </w:p>
        </w:tc>
        <w:tc>
          <w:tcPr>
            <w:tcW w:w="2942" w:type="dxa"/>
            <w:tcBorders>
              <w:top w:val="outset" w:sz="6" w:space="0" w:color="auto"/>
              <w:left w:val="outset" w:sz="6" w:space="0" w:color="auto"/>
              <w:bottom w:val="outset" w:sz="6" w:space="0" w:color="auto"/>
              <w:right w:val="outset" w:sz="6" w:space="0" w:color="auto"/>
            </w:tcBorders>
          </w:tcPr>
          <w:p w14:paraId="3735AE2C" w14:textId="77777777" w:rsidR="00CA059B"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・健康な獣畜からの搾乳の徹底及び搾乳時における衛生確保（微生物汚染防止等）の徹底</w:t>
            </w:r>
          </w:p>
          <w:p w14:paraId="723893A0" w14:textId="7F84447A" w:rsidR="00CA059B"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・搾乳後の温度管理（腐敗及び微生物増殖防止）の徹底</w:t>
            </w:r>
          </w:p>
          <w:p w14:paraId="2290E065" w14:textId="1043F722" w:rsidR="00F73F22" w:rsidRPr="005551D0"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・生乳についての残留抗生物質及び残留抗菌性物質の検査並びに食品等事業者による出荷時検査の推進</w:t>
            </w:r>
          </w:p>
        </w:tc>
        <w:tc>
          <w:tcPr>
            <w:tcW w:w="2836" w:type="dxa"/>
            <w:tcBorders>
              <w:top w:val="outset" w:sz="6" w:space="0" w:color="auto"/>
              <w:left w:val="outset" w:sz="6" w:space="0" w:color="auto"/>
              <w:bottom w:val="outset" w:sz="6" w:space="0" w:color="auto"/>
              <w:right w:val="outset" w:sz="6" w:space="0" w:color="auto"/>
            </w:tcBorders>
          </w:tcPr>
          <w:p w14:paraId="4ED3D7D4" w14:textId="77777777" w:rsidR="00CA059B"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・製造過程又は加工過程における微生物汚染の防止の徹底</w:t>
            </w:r>
          </w:p>
          <w:p w14:paraId="2CB12B2B" w14:textId="0D0E2BF9" w:rsidR="00CA059B"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・製造又は加工に係る記録の作成及び保存の推進</w:t>
            </w:r>
          </w:p>
          <w:p w14:paraId="3B8F8C82" w14:textId="73B9B3A4" w:rsidR="00CA059B"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・食品等事業者による原材料受入れ時の残留抗生物質及び残留抗菌性物質の検査等による原材料の安全性の確保の徹底</w:t>
            </w:r>
          </w:p>
          <w:p w14:paraId="2AFD4BF9" w14:textId="0C5532EE" w:rsidR="00F73F22" w:rsidRPr="005551D0"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・食品等事業者による飲用乳についての微生物等に係る出荷時検査の徹底</w:t>
            </w:r>
          </w:p>
        </w:tc>
        <w:tc>
          <w:tcPr>
            <w:tcW w:w="2174" w:type="dxa"/>
            <w:tcBorders>
              <w:top w:val="outset" w:sz="6" w:space="0" w:color="auto"/>
              <w:left w:val="outset" w:sz="6" w:space="0" w:color="auto"/>
              <w:bottom w:val="outset" w:sz="6" w:space="0" w:color="auto"/>
              <w:right w:val="outset" w:sz="6" w:space="0" w:color="auto"/>
            </w:tcBorders>
          </w:tcPr>
          <w:p w14:paraId="52585BA9" w14:textId="77777777" w:rsidR="00F73F22" w:rsidRPr="005551D0"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・流通管理（保存温度、衛生的な取扱いの等）の徹底</w:t>
            </w:r>
          </w:p>
          <w:p w14:paraId="22C131D2" w14:textId="77777777" w:rsidR="00F73F22" w:rsidRPr="005551D0" w:rsidRDefault="00F73F22" w:rsidP="00F73F22">
            <w:pPr>
              <w:spacing w:line="260" w:lineRule="exact"/>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・適正表示の徹底</w:t>
            </w:r>
          </w:p>
        </w:tc>
      </w:tr>
      <w:tr w:rsidR="00F73F22" w:rsidRPr="005551D0" w14:paraId="3D15EA27" w14:textId="77777777" w:rsidTr="004B56C3">
        <w:trPr>
          <w:trHeight w:val="1912"/>
          <w:tblCellSpacing w:w="15" w:type="dxa"/>
          <w:jc w:val="center"/>
        </w:trPr>
        <w:tc>
          <w:tcPr>
            <w:tcW w:w="1772" w:type="dxa"/>
            <w:tcBorders>
              <w:top w:val="outset" w:sz="6" w:space="0" w:color="auto"/>
              <w:left w:val="outset" w:sz="6" w:space="0" w:color="auto"/>
              <w:bottom w:val="outset" w:sz="6" w:space="0" w:color="auto"/>
              <w:right w:val="outset" w:sz="6" w:space="0" w:color="auto"/>
            </w:tcBorders>
          </w:tcPr>
          <w:p w14:paraId="058DA52F" w14:textId="77777777" w:rsidR="00F73F22" w:rsidRPr="005551D0" w:rsidRDefault="00F73F22" w:rsidP="00F73F22">
            <w:pPr>
              <w:spacing w:line="260" w:lineRule="exact"/>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食鳥卵</w:t>
            </w:r>
          </w:p>
        </w:tc>
        <w:tc>
          <w:tcPr>
            <w:tcW w:w="2942" w:type="dxa"/>
            <w:tcBorders>
              <w:top w:val="outset" w:sz="6" w:space="0" w:color="auto"/>
              <w:left w:val="outset" w:sz="6" w:space="0" w:color="auto"/>
              <w:bottom w:val="outset" w:sz="6" w:space="0" w:color="auto"/>
              <w:right w:val="outset" w:sz="6" w:space="0" w:color="auto"/>
            </w:tcBorders>
          </w:tcPr>
          <w:p w14:paraId="2606BC97" w14:textId="77777777" w:rsidR="00F73F22" w:rsidRPr="005551D0" w:rsidRDefault="00F73F22" w:rsidP="00F73F22">
            <w:pPr>
              <w:spacing w:line="260" w:lineRule="exact"/>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・鶏舎内の衛生管理の推進</w:t>
            </w:r>
            <w:r w:rsidRPr="005551D0">
              <w:rPr>
                <w:rFonts w:ascii="メイリオ" w:eastAsia="メイリオ" w:hAnsi="メイリオ" w:cs="メイリオ" w:hint="eastAsia"/>
                <w:color w:val="auto"/>
                <w:sz w:val="21"/>
                <w:szCs w:val="21"/>
              </w:rPr>
              <w:br/>
              <w:t>・食用不適卵の排除の徹底</w:t>
            </w:r>
            <w:r w:rsidRPr="005551D0">
              <w:rPr>
                <w:rFonts w:ascii="メイリオ" w:eastAsia="メイリオ" w:hAnsi="メイリオ" w:cs="メイリオ" w:hint="eastAsia"/>
                <w:color w:val="auto"/>
                <w:sz w:val="21"/>
                <w:szCs w:val="21"/>
              </w:rPr>
              <w:br/>
              <w:t>・採卵後の低温管理の徹底</w:t>
            </w:r>
          </w:p>
        </w:tc>
        <w:tc>
          <w:tcPr>
            <w:tcW w:w="2836" w:type="dxa"/>
            <w:tcBorders>
              <w:top w:val="outset" w:sz="6" w:space="0" w:color="auto"/>
              <w:left w:val="outset" w:sz="6" w:space="0" w:color="auto"/>
              <w:bottom w:val="outset" w:sz="6" w:space="0" w:color="auto"/>
              <w:right w:val="outset" w:sz="6" w:space="0" w:color="auto"/>
            </w:tcBorders>
          </w:tcPr>
          <w:p w14:paraId="0A872B39" w14:textId="79469AA8" w:rsidR="00CA059B"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・新鮮な正常卵の受入れの徹底</w:t>
            </w:r>
          </w:p>
          <w:p w14:paraId="3D3281FF" w14:textId="24A82202" w:rsidR="00CA059B"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・洗卵時及び割卵時の汚染防止の徹底</w:t>
            </w:r>
          </w:p>
          <w:p w14:paraId="25383B45" w14:textId="612D6DAF" w:rsidR="00CA059B"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・製造又は加工に係る記録の作成及び保存の推進</w:t>
            </w:r>
          </w:p>
          <w:p w14:paraId="6B7DAF64" w14:textId="55B1E8AE" w:rsidR="00F73F22" w:rsidRPr="005551D0"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・汚卵、軟卵及び破卵の選別等検卵の徹底</w:t>
            </w:r>
          </w:p>
        </w:tc>
        <w:tc>
          <w:tcPr>
            <w:tcW w:w="2174" w:type="dxa"/>
            <w:tcBorders>
              <w:top w:val="outset" w:sz="6" w:space="0" w:color="auto"/>
              <w:left w:val="outset" w:sz="6" w:space="0" w:color="auto"/>
              <w:bottom w:val="outset" w:sz="6" w:space="0" w:color="auto"/>
              <w:right w:val="outset" w:sz="6" w:space="0" w:color="auto"/>
            </w:tcBorders>
          </w:tcPr>
          <w:p w14:paraId="6E584F46" w14:textId="4CE61356" w:rsidR="00CA059B"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・低温保管等温度管理の徹底</w:t>
            </w:r>
          </w:p>
          <w:p w14:paraId="4FBE748E" w14:textId="26D5ACF1" w:rsidR="00F73F22" w:rsidRPr="005551D0"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・破卵等の検卵の徹底</w:t>
            </w:r>
          </w:p>
          <w:p w14:paraId="588A54B6" w14:textId="77777777" w:rsidR="00F73F22" w:rsidRPr="005551D0" w:rsidRDefault="00F73F22" w:rsidP="00F73F22">
            <w:pPr>
              <w:spacing w:line="260" w:lineRule="exact"/>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・適正表示の徹底</w:t>
            </w:r>
          </w:p>
          <w:p w14:paraId="4DE09DE3" w14:textId="77777777" w:rsidR="00F73F22" w:rsidRPr="005551D0"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・残留抗生物質及び残留抗菌性物質の検査の実施</w:t>
            </w:r>
          </w:p>
        </w:tc>
      </w:tr>
    </w:tbl>
    <w:p w14:paraId="0CC4A819" w14:textId="77777777" w:rsidR="00BA6700" w:rsidRPr="005551D0" w:rsidRDefault="00BA6700" w:rsidP="005D788E">
      <w:pPr>
        <w:spacing w:line="360" w:lineRule="exact"/>
        <w:rPr>
          <w:color w:val="auto"/>
        </w:rPr>
      </w:pPr>
    </w:p>
    <w:tbl>
      <w:tblPr>
        <w:tblW w:w="9874" w:type="dxa"/>
        <w:jc w:val="center"/>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817"/>
        <w:gridCol w:w="2972"/>
        <w:gridCol w:w="2866"/>
        <w:gridCol w:w="2219"/>
      </w:tblGrid>
      <w:tr w:rsidR="005551D0" w:rsidRPr="005551D0" w14:paraId="5E7127BC" w14:textId="77777777" w:rsidTr="004B56C3">
        <w:trPr>
          <w:trHeight w:val="853"/>
          <w:tblCellSpacing w:w="15" w:type="dxa"/>
          <w:jc w:val="center"/>
        </w:trPr>
        <w:tc>
          <w:tcPr>
            <w:tcW w:w="1772" w:type="dxa"/>
            <w:tcBorders>
              <w:top w:val="outset" w:sz="6" w:space="0" w:color="auto"/>
              <w:left w:val="outset" w:sz="6" w:space="0" w:color="auto"/>
              <w:bottom w:val="outset" w:sz="6" w:space="0" w:color="auto"/>
              <w:right w:val="outset" w:sz="6" w:space="0" w:color="auto"/>
            </w:tcBorders>
            <w:shd w:val="clear" w:color="auto" w:fill="CCCCFF"/>
            <w:vAlign w:val="center"/>
          </w:tcPr>
          <w:p w14:paraId="6F7176F5" w14:textId="77777777" w:rsidR="00F73F22" w:rsidRPr="005551D0" w:rsidRDefault="00F73F22" w:rsidP="004B56C3">
            <w:pPr>
              <w:spacing w:line="200" w:lineRule="exact"/>
              <w:jc w:val="right"/>
              <w:rPr>
                <w:rFonts w:ascii="メイリオ" w:eastAsia="メイリオ" w:hAnsi="メイリオ" w:cs="メイリオ"/>
                <w:color w:val="auto"/>
                <w:sz w:val="20"/>
                <w:szCs w:val="20"/>
              </w:rPr>
            </w:pPr>
            <w:r w:rsidRPr="005551D0">
              <w:rPr>
                <w:rFonts w:ascii="メイリオ" w:eastAsia="メイリオ" w:hAnsi="メイリオ" w:cs="メイリオ" w:hint="eastAsia"/>
                <w:noProof/>
                <w:color w:val="auto"/>
                <w:sz w:val="20"/>
                <w:szCs w:val="20"/>
              </w:rPr>
              <w:lastRenderedPageBreak/>
              <mc:AlternateContent>
                <mc:Choice Requires="wps">
                  <w:drawing>
                    <wp:anchor distT="0" distB="0" distL="114300" distR="114300" simplePos="0" relativeHeight="251675648" behindDoc="0" locked="0" layoutInCell="1" allowOverlap="1" wp14:anchorId="73BE5C94" wp14:editId="68F28E80">
                      <wp:simplePos x="0" y="0"/>
                      <wp:positionH relativeFrom="column">
                        <wp:posOffset>-62865</wp:posOffset>
                      </wp:positionH>
                      <wp:positionV relativeFrom="paragraph">
                        <wp:posOffset>-38100</wp:posOffset>
                      </wp:positionV>
                      <wp:extent cx="1140460" cy="638810"/>
                      <wp:effectExtent l="13335" t="9525" r="8255" b="8890"/>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0460" cy="63881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8200CA1" id="_x0000_t32" coordsize="21600,21600" o:spt="32" o:oned="t" path="m,l21600,21600e" filled="f">
                      <v:path arrowok="t" fillok="f" o:connecttype="none"/>
                      <o:lock v:ext="edit" shapetype="t"/>
                    </v:shapetype>
                    <v:shape id="直線矢印コネクタ 15" o:spid="_x0000_s1026" type="#_x0000_t32" style="position:absolute;left:0;text-align:left;margin-left:-4.95pt;margin-top:-3pt;width:89.8pt;height:50.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"/>
                  </w:pict>
                </mc:Fallback>
              </mc:AlternateContent>
            </w:r>
          </w:p>
          <w:p w14:paraId="6EED97D4" w14:textId="77777777" w:rsidR="00F73F22" w:rsidRPr="005551D0" w:rsidRDefault="00F73F22" w:rsidP="004B56C3">
            <w:pPr>
              <w:spacing w:line="200" w:lineRule="exact"/>
              <w:jc w:val="right"/>
              <w:rPr>
                <w:rFonts w:ascii="メイリオ" w:eastAsia="メイリオ" w:hAnsi="メイリオ" w:cs="メイリオ"/>
                <w:color w:val="auto"/>
                <w:sz w:val="20"/>
                <w:szCs w:val="20"/>
              </w:rPr>
            </w:pPr>
            <w:r w:rsidRPr="005551D0">
              <w:rPr>
                <w:rFonts w:ascii="メイリオ" w:eastAsia="メイリオ" w:hAnsi="メイリオ" w:cs="メイリオ" w:hint="eastAsia"/>
                <w:color w:val="auto"/>
                <w:sz w:val="20"/>
                <w:szCs w:val="20"/>
              </w:rPr>
              <w:t>ﾌｰﾄﾞﾁｪｰﾝ</w:t>
            </w:r>
          </w:p>
          <w:p w14:paraId="2BE67F8D" w14:textId="77777777" w:rsidR="00F73F22" w:rsidRPr="005551D0" w:rsidRDefault="00F73F22" w:rsidP="004B56C3">
            <w:pPr>
              <w:spacing w:line="280" w:lineRule="exact"/>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0"/>
                <w:szCs w:val="20"/>
              </w:rPr>
              <w:t>食品群</w:t>
            </w:r>
          </w:p>
        </w:tc>
        <w:tc>
          <w:tcPr>
            <w:tcW w:w="2942" w:type="dxa"/>
            <w:tcBorders>
              <w:top w:val="outset" w:sz="6" w:space="0" w:color="auto"/>
              <w:left w:val="outset" w:sz="6" w:space="0" w:color="auto"/>
              <w:bottom w:val="outset" w:sz="6" w:space="0" w:color="auto"/>
              <w:right w:val="outset" w:sz="6" w:space="0" w:color="auto"/>
            </w:tcBorders>
            <w:shd w:val="clear" w:color="auto" w:fill="CCCCFF"/>
            <w:vAlign w:val="center"/>
          </w:tcPr>
          <w:p w14:paraId="44B80E7A" w14:textId="77777777" w:rsidR="00F73F22" w:rsidRPr="005551D0" w:rsidRDefault="00F73F22" w:rsidP="004B56C3">
            <w:pPr>
              <w:spacing w:line="280" w:lineRule="exact"/>
              <w:jc w:val="both"/>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採取、とさつ及び解体、食鳥処理等</w:t>
            </w:r>
          </w:p>
        </w:tc>
        <w:tc>
          <w:tcPr>
            <w:tcW w:w="2836" w:type="dxa"/>
            <w:tcBorders>
              <w:top w:val="outset" w:sz="6" w:space="0" w:color="auto"/>
              <w:left w:val="outset" w:sz="6" w:space="0" w:color="auto"/>
              <w:bottom w:val="outset" w:sz="6" w:space="0" w:color="auto"/>
              <w:right w:val="outset" w:sz="6" w:space="0" w:color="auto"/>
            </w:tcBorders>
            <w:shd w:val="clear" w:color="auto" w:fill="CCCCFF"/>
            <w:vAlign w:val="center"/>
          </w:tcPr>
          <w:p w14:paraId="64103862" w14:textId="77777777" w:rsidR="00F73F22" w:rsidRPr="005551D0" w:rsidRDefault="00F73F22" w:rsidP="004B56C3">
            <w:pPr>
              <w:spacing w:line="280" w:lineRule="exact"/>
              <w:jc w:val="center"/>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製造又は加工</w:t>
            </w:r>
          </w:p>
        </w:tc>
        <w:tc>
          <w:tcPr>
            <w:tcW w:w="2174" w:type="dxa"/>
            <w:tcBorders>
              <w:top w:val="outset" w:sz="6" w:space="0" w:color="auto"/>
              <w:left w:val="outset" w:sz="6" w:space="0" w:color="auto"/>
              <w:bottom w:val="outset" w:sz="6" w:space="0" w:color="auto"/>
              <w:right w:val="outset" w:sz="6" w:space="0" w:color="auto"/>
            </w:tcBorders>
            <w:shd w:val="clear" w:color="auto" w:fill="CCCCFF"/>
            <w:vAlign w:val="center"/>
          </w:tcPr>
          <w:p w14:paraId="5D4FEE2D" w14:textId="77777777" w:rsidR="00F73F22" w:rsidRPr="005551D0" w:rsidRDefault="00F73F22" w:rsidP="004B56C3">
            <w:pPr>
              <w:spacing w:line="280" w:lineRule="exact"/>
              <w:jc w:val="both"/>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貯蔵、運搬、調理及び販売</w:t>
            </w:r>
          </w:p>
        </w:tc>
      </w:tr>
      <w:tr w:rsidR="005551D0" w:rsidRPr="005551D0" w14:paraId="297F017A" w14:textId="77777777" w:rsidTr="004B56C3">
        <w:trPr>
          <w:trHeight w:val="2449"/>
          <w:tblCellSpacing w:w="15" w:type="dxa"/>
          <w:jc w:val="center"/>
        </w:trPr>
        <w:tc>
          <w:tcPr>
            <w:tcW w:w="1772" w:type="dxa"/>
            <w:tcBorders>
              <w:top w:val="outset" w:sz="6" w:space="0" w:color="auto"/>
              <w:left w:val="outset" w:sz="6" w:space="0" w:color="auto"/>
              <w:bottom w:val="outset" w:sz="6" w:space="0" w:color="auto"/>
              <w:right w:val="outset" w:sz="6" w:space="0" w:color="auto"/>
            </w:tcBorders>
          </w:tcPr>
          <w:p w14:paraId="360E4D03" w14:textId="77777777" w:rsidR="00F73F22" w:rsidRPr="005551D0" w:rsidRDefault="00F73F22" w:rsidP="00F73F22">
            <w:pPr>
              <w:spacing w:line="260" w:lineRule="exact"/>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水産食品（魚介類及び水産加工品）</w:t>
            </w:r>
          </w:p>
        </w:tc>
        <w:tc>
          <w:tcPr>
            <w:tcW w:w="2942" w:type="dxa"/>
            <w:tcBorders>
              <w:top w:val="outset" w:sz="6" w:space="0" w:color="auto"/>
              <w:left w:val="outset" w:sz="6" w:space="0" w:color="auto"/>
              <w:bottom w:val="outset" w:sz="6" w:space="0" w:color="auto"/>
              <w:right w:val="outset" w:sz="6" w:space="0" w:color="auto"/>
            </w:tcBorders>
          </w:tcPr>
          <w:p w14:paraId="3619C290" w14:textId="77777777" w:rsidR="00CA059B"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・食品等事業者による二枚貝等の貝毒等に関する検査の徹底</w:t>
            </w:r>
          </w:p>
          <w:p w14:paraId="51193820" w14:textId="5156F38A" w:rsidR="00CA059B"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・生食用かきの採捕海域の衛生状況の確認の徹底</w:t>
            </w:r>
          </w:p>
          <w:p w14:paraId="4AF3A531" w14:textId="77777777" w:rsidR="00CA059B"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・漁港等の水揚げ場における衛生的な取扱いの徹底</w:t>
            </w:r>
          </w:p>
          <w:p w14:paraId="218DCF47" w14:textId="5855AA7D" w:rsidR="00CA059B"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・有毒魚介類等の排除の徹底</w:t>
            </w:r>
          </w:p>
          <w:p w14:paraId="5DAD2D47" w14:textId="4A28FD64" w:rsidR="00F73F22" w:rsidRPr="005551D0"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・養殖魚介類についての残留動物用医薬品の検査の実施及び食品等事業者による出荷時検査の推進</w:t>
            </w:r>
          </w:p>
        </w:tc>
        <w:tc>
          <w:tcPr>
            <w:tcW w:w="2836" w:type="dxa"/>
            <w:tcBorders>
              <w:top w:val="outset" w:sz="6" w:space="0" w:color="auto"/>
              <w:left w:val="outset" w:sz="6" w:space="0" w:color="auto"/>
              <w:bottom w:val="outset" w:sz="6" w:space="0" w:color="auto"/>
              <w:right w:val="outset" w:sz="6" w:space="0" w:color="auto"/>
            </w:tcBorders>
          </w:tcPr>
          <w:p w14:paraId="57AED7AE" w14:textId="77777777" w:rsidR="00F73F22" w:rsidRPr="005551D0"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・生食用鮮魚介類の衛生管理の徹底</w:t>
            </w:r>
          </w:p>
          <w:p w14:paraId="699514B6" w14:textId="77777777" w:rsidR="00F73F22" w:rsidRPr="005551D0"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・製造過程又は加工過程における微生物汚染の防止の徹底</w:t>
            </w:r>
          </w:p>
          <w:p w14:paraId="1748768B" w14:textId="77777777" w:rsidR="00F73F22" w:rsidRPr="005551D0"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・製造又は加工に係る記録の作成及び保存の推進</w:t>
            </w:r>
          </w:p>
          <w:p w14:paraId="51F85F9A" w14:textId="77777777" w:rsidR="00F73F22" w:rsidRPr="005551D0"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・食品等事業者による原材料受け入れ時の残留抗生物質及び残留抗菌性物質の検査等による原材料の安全性の確保の徹底</w:t>
            </w:r>
          </w:p>
          <w:p w14:paraId="14D3EB0A" w14:textId="20EC8E24" w:rsidR="00CA059B"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・生食用かきの採捕海域等の適正表示の徹底</w:t>
            </w:r>
          </w:p>
          <w:p w14:paraId="40787E1F" w14:textId="697A5320" w:rsidR="00F73F22" w:rsidRPr="005551D0"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・フグの衛生的な処理の徹底</w:t>
            </w:r>
          </w:p>
        </w:tc>
        <w:tc>
          <w:tcPr>
            <w:tcW w:w="2174" w:type="dxa"/>
            <w:tcBorders>
              <w:top w:val="outset" w:sz="6" w:space="0" w:color="auto"/>
              <w:left w:val="outset" w:sz="6" w:space="0" w:color="auto"/>
              <w:bottom w:val="outset" w:sz="6" w:space="0" w:color="auto"/>
              <w:right w:val="outset" w:sz="6" w:space="0" w:color="auto"/>
            </w:tcBorders>
          </w:tcPr>
          <w:p w14:paraId="698B49AB" w14:textId="77777777" w:rsidR="00F73F22" w:rsidRPr="005551D0"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・残留動物用医薬品、微生物等の検査の実施</w:t>
            </w:r>
          </w:p>
          <w:p w14:paraId="11C204A8" w14:textId="5B395B66" w:rsidR="00CA059B"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・水産加工品の流通管理（保存温度、衛生的な取扱い等）の徹底</w:t>
            </w:r>
          </w:p>
          <w:p w14:paraId="65CCC35D" w14:textId="7B6FA843" w:rsidR="00CA059B"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・有毒魚介類等の市場からの排除の徹底</w:t>
            </w:r>
          </w:p>
          <w:p w14:paraId="1F96203B" w14:textId="629AC036" w:rsidR="00F73F22" w:rsidRPr="005551D0"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・加熱を要する食品についての加熱調理の徹底</w:t>
            </w:r>
          </w:p>
          <w:p w14:paraId="5D5F3B9E" w14:textId="77777777" w:rsidR="00F73F22" w:rsidRPr="005551D0" w:rsidRDefault="00F73F22" w:rsidP="00F73F22">
            <w:pPr>
              <w:spacing w:line="260" w:lineRule="exact"/>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・適正表示の徹底</w:t>
            </w:r>
          </w:p>
        </w:tc>
      </w:tr>
      <w:tr w:rsidR="005551D0" w:rsidRPr="005551D0" w14:paraId="2D7997C6" w14:textId="77777777" w:rsidTr="004B56C3">
        <w:trPr>
          <w:trHeight w:val="2212"/>
          <w:tblCellSpacing w:w="15" w:type="dxa"/>
          <w:jc w:val="center"/>
        </w:trPr>
        <w:tc>
          <w:tcPr>
            <w:tcW w:w="1772" w:type="dxa"/>
            <w:tcBorders>
              <w:top w:val="outset" w:sz="6" w:space="0" w:color="auto"/>
              <w:left w:val="outset" w:sz="6" w:space="0" w:color="auto"/>
              <w:bottom w:val="outset" w:sz="6" w:space="0" w:color="auto"/>
              <w:right w:val="outset" w:sz="6" w:space="0" w:color="auto"/>
            </w:tcBorders>
          </w:tcPr>
          <w:p w14:paraId="08688070" w14:textId="77777777" w:rsidR="00F73F22" w:rsidRPr="005551D0" w:rsidRDefault="00F73F22" w:rsidP="00F73F22">
            <w:pPr>
              <w:spacing w:line="260" w:lineRule="exact"/>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野菜、果物、穀類、豆類、種実類、茶等及びこれらの加工品</w:t>
            </w:r>
          </w:p>
        </w:tc>
        <w:tc>
          <w:tcPr>
            <w:tcW w:w="2942" w:type="dxa"/>
            <w:tcBorders>
              <w:top w:val="outset" w:sz="6" w:space="0" w:color="auto"/>
              <w:left w:val="outset" w:sz="6" w:space="0" w:color="auto"/>
              <w:bottom w:val="outset" w:sz="6" w:space="0" w:color="auto"/>
              <w:right w:val="outset" w:sz="6" w:space="0" w:color="auto"/>
            </w:tcBorders>
          </w:tcPr>
          <w:p w14:paraId="4327D196" w14:textId="69A0479F" w:rsidR="00CA059B"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・生食用野菜、果物等について、肥料等を通じた動物の糞尿由来等の微生物汚染防止の徹底</w:t>
            </w:r>
          </w:p>
          <w:p w14:paraId="2B69586E" w14:textId="03723B4C" w:rsidR="00CA059B"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・残留農薬検査の実施及び食品等事業者による出荷時検査の推進</w:t>
            </w:r>
          </w:p>
          <w:p w14:paraId="1506D0D7" w14:textId="41868685" w:rsidR="00CA059B"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・穀類、豆類等の収穫時のかび毒対策の推進</w:t>
            </w:r>
          </w:p>
          <w:p w14:paraId="2C13F75F" w14:textId="50598316" w:rsidR="00F73F22" w:rsidRPr="005551D0"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・有毒植物等の採取禁止の徹底</w:t>
            </w:r>
          </w:p>
        </w:tc>
        <w:tc>
          <w:tcPr>
            <w:tcW w:w="2836" w:type="dxa"/>
            <w:tcBorders>
              <w:top w:val="outset" w:sz="6" w:space="0" w:color="auto"/>
              <w:left w:val="outset" w:sz="6" w:space="0" w:color="auto"/>
              <w:bottom w:val="outset" w:sz="6" w:space="0" w:color="auto"/>
              <w:right w:val="outset" w:sz="6" w:space="0" w:color="auto"/>
            </w:tcBorders>
          </w:tcPr>
          <w:p w14:paraId="1505B136" w14:textId="77777777" w:rsidR="00F73F22" w:rsidRPr="005551D0"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・生食用野菜、果実等の衛生管理の徹底</w:t>
            </w:r>
          </w:p>
          <w:p w14:paraId="12FBF9E7" w14:textId="67AECB1D" w:rsidR="00CA059B"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・製造又は加工に係る記録の作成及び保存の推進</w:t>
            </w:r>
          </w:p>
          <w:p w14:paraId="4B1BEB71" w14:textId="37B2FA37" w:rsidR="00F73F22" w:rsidRPr="005551D0"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・食品等事業者による原材料受入れ時の残留農薬検査等による原材料の安全性の確保の徹底</w:t>
            </w:r>
          </w:p>
        </w:tc>
        <w:tc>
          <w:tcPr>
            <w:tcW w:w="2174" w:type="dxa"/>
            <w:tcBorders>
              <w:top w:val="outset" w:sz="6" w:space="0" w:color="auto"/>
              <w:left w:val="outset" w:sz="6" w:space="0" w:color="auto"/>
              <w:bottom w:val="outset" w:sz="6" w:space="0" w:color="auto"/>
              <w:right w:val="outset" w:sz="6" w:space="0" w:color="auto"/>
            </w:tcBorders>
          </w:tcPr>
          <w:p w14:paraId="09243B60" w14:textId="77777777" w:rsidR="00F73F22" w:rsidRPr="005551D0"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・生食用野菜、果実等の洗浄及び必要に応じた殺菌の徹底</w:t>
            </w:r>
          </w:p>
          <w:p w14:paraId="789CC058" w14:textId="308BEA67" w:rsidR="00CA059B"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・残留農薬、汚染物質等の検査の実施</w:t>
            </w:r>
          </w:p>
          <w:p w14:paraId="25B08195" w14:textId="7F6800A0" w:rsidR="00CA059B"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・穀類、豆類等の運搬時のかび毒対策の推進</w:t>
            </w:r>
          </w:p>
          <w:p w14:paraId="4E0685E0" w14:textId="02AC43C5" w:rsidR="00F73F22" w:rsidRPr="005551D0" w:rsidRDefault="00F73F22" w:rsidP="00CA059B">
            <w:pPr>
              <w:spacing w:line="260" w:lineRule="exact"/>
              <w:ind w:left="210" w:hangingChars="100" w:hanging="210"/>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・有毒植物等の市場からの排除の徹底</w:t>
            </w:r>
          </w:p>
          <w:p w14:paraId="6B4ABE76" w14:textId="77777777" w:rsidR="00F73F22" w:rsidRPr="005551D0" w:rsidRDefault="00F73F22" w:rsidP="00F73F22">
            <w:pPr>
              <w:spacing w:line="260" w:lineRule="exact"/>
              <w:rPr>
                <w:rFonts w:ascii="メイリオ" w:eastAsia="メイリオ" w:hAnsi="メイリオ" w:cs="メイリオ"/>
                <w:color w:val="auto"/>
                <w:sz w:val="21"/>
                <w:szCs w:val="21"/>
              </w:rPr>
            </w:pPr>
            <w:r w:rsidRPr="005551D0">
              <w:rPr>
                <w:rFonts w:ascii="メイリオ" w:eastAsia="メイリオ" w:hAnsi="メイリオ" w:cs="メイリオ" w:hint="eastAsia"/>
                <w:color w:val="auto"/>
                <w:sz w:val="21"/>
                <w:szCs w:val="21"/>
              </w:rPr>
              <w:t>・適正表示の徹底</w:t>
            </w:r>
          </w:p>
        </w:tc>
      </w:tr>
    </w:tbl>
    <w:p w14:paraId="2CC057C7" w14:textId="77777777" w:rsidR="00BA6700" w:rsidRPr="005551D0" w:rsidRDefault="00F73F22" w:rsidP="005D788E">
      <w:pPr>
        <w:spacing w:line="360" w:lineRule="exact"/>
        <w:rPr>
          <w:color w:val="auto"/>
          <w:sz w:val="21"/>
          <w:szCs w:val="21"/>
        </w:rPr>
      </w:pPr>
      <w:r w:rsidRPr="005551D0">
        <w:rPr>
          <w:rFonts w:ascii="メイリオ" w:eastAsia="メイリオ" w:hAnsi="メイリオ" w:cs="メイリオ" w:hint="eastAsia"/>
          <w:color w:val="auto"/>
          <w:sz w:val="21"/>
          <w:szCs w:val="21"/>
        </w:rPr>
        <w:t>※表中｢実施｣とあるのは豊田市が主体、「徹底」又は「推進」とあるのは食品等事業者が主体。</w:t>
      </w:r>
    </w:p>
    <w:p w14:paraId="69F446C1" w14:textId="77777777" w:rsidR="00BA6700" w:rsidRPr="005551D0" w:rsidRDefault="00BA6700" w:rsidP="005D788E">
      <w:pPr>
        <w:spacing w:line="360" w:lineRule="exact"/>
        <w:rPr>
          <w:color w:val="auto"/>
          <w:sz w:val="21"/>
          <w:szCs w:val="21"/>
        </w:rPr>
      </w:pPr>
    </w:p>
    <w:p w14:paraId="5B4B55AB" w14:textId="77777777" w:rsidR="00BA6700" w:rsidRPr="005551D0" w:rsidRDefault="00BA6700" w:rsidP="005D788E">
      <w:pPr>
        <w:spacing w:line="360" w:lineRule="exact"/>
        <w:rPr>
          <w:color w:val="auto"/>
        </w:rPr>
      </w:pPr>
    </w:p>
    <w:p w14:paraId="74226F1D" w14:textId="77777777" w:rsidR="00F73F22" w:rsidRPr="005551D0" w:rsidRDefault="00F73F22" w:rsidP="005D788E">
      <w:pPr>
        <w:spacing w:line="360" w:lineRule="exact"/>
        <w:rPr>
          <w:color w:val="auto"/>
        </w:rPr>
      </w:pPr>
    </w:p>
    <w:p w14:paraId="680D9E40" w14:textId="77777777" w:rsidR="00F73F22" w:rsidRPr="005551D0" w:rsidRDefault="00F73F22" w:rsidP="005D788E">
      <w:pPr>
        <w:spacing w:line="360" w:lineRule="exact"/>
        <w:rPr>
          <w:color w:val="auto"/>
        </w:rPr>
      </w:pPr>
    </w:p>
    <w:p w14:paraId="6D7CDAAF" w14:textId="77777777" w:rsidR="00F73F22" w:rsidRPr="005551D0" w:rsidRDefault="00F73F22" w:rsidP="005D788E">
      <w:pPr>
        <w:spacing w:line="360" w:lineRule="exact"/>
        <w:rPr>
          <w:color w:val="auto"/>
        </w:rPr>
      </w:pPr>
    </w:p>
    <w:p w14:paraId="69DE58D1" w14:textId="77777777" w:rsidR="00F73F22" w:rsidRPr="005551D0" w:rsidRDefault="00F73F22" w:rsidP="005D788E">
      <w:pPr>
        <w:spacing w:line="360" w:lineRule="exact"/>
        <w:rPr>
          <w:color w:val="auto"/>
        </w:rPr>
      </w:pPr>
    </w:p>
    <w:p w14:paraId="120243D6" w14:textId="77777777" w:rsidR="00F73F22" w:rsidRPr="005551D0" w:rsidRDefault="00F73F22" w:rsidP="005D788E">
      <w:pPr>
        <w:spacing w:line="360" w:lineRule="exact"/>
        <w:rPr>
          <w:color w:val="auto"/>
        </w:rPr>
      </w:pPr>
    </w:p>
    <w:p w14:paraId="7BF13085" w14:textId="77777777" w:rsidR="00F73F22" w:rsidRPr="005551D0" w:rsidRDefault="00F73F22" w:rsidP="005D788E">
      <w:pPr>
        <w:spacing w:line="360" w:lineRule="exact"/>
        <w:rPr>
          <w:color w:val="auto"/>
        </w:rPr>
      </w:pPr>
    </w:p>
    <w:p w14:paraId="6EDF5EF7" w14:textId="77777777" w:rsidR="00F73F22" w:rsidRPr="005551D0" w:rsidRDefault="00F73F22" w:rsidP="005D788E">
      <w:pPr>
        <w:spacing w:line="360" w:lineRule="exact"/>
        <w:rPr>
          <w:color w:val="auto"/>
        </w:rPr>
      </w:pPr>
    </w:p>
    <w:p w14:paraId="0A4B254A" w14:textId="77777777" w:rsidR="00F73F22" w:rsidRPr="005551D0" w:rsidRDefault="00F73F22" w:rsidP="005D788E">
      <w:pPr>
        <w:spacing w:line="360" w:lineRule="exact"/>
        <w:rPr>
          <w:color w:val="auto"/>
        </w:rPr>
      </w:pPr>
    </w:p>
    <w:p w14:paraId="7FE24F96" w14:textId="77777777" w:rsidR="00BA6700" w:rsidRPr="005551D0" w:rsidRDefault="00BA6700" w:rsidP="005D788E">
      <w:pPr>
        <w:spacing w:line="360" w:lineRule="exact"/>
        <w:rPr>
          <w:color w:val="auto"/>
        </w:rPr>
      </w:pPr>
    </w:p>
    <w:p w14:paraId="2814272D" w14:textId="77777777" w:rsidR="00B12050" w:rsidRPr="005551D0" w:rsidRDefault="00B12050" w:rsidP="005D788E">
      <w:pPr>
        <w:spacing w:line="360" w:lineRule="exact"/>
        <w:rPr>
          <w:color w:val="auto"/>
        </w:rPr>
      </w:pPr>
    </w:p>
    <w:p w14:paraId="282FC297" w14:textId="77777777" w:rsidR="00BA6700" w:rsidRPr="005551D0" w:rsidRDefault="00BA6700" w:rsidP="005D788E">
      <w:pPr>
        <w:spacing w:line="360" w:lineRule="exact"/>
        <w:rPr>
          <w:color w:val="auto"/>
        </w:rPr>
      </w:pPr>
    </w:p>
    <w:p w14:paraId="450BEE70" w14:textId="77777777" w:rsidR="002A1695" w:rsidRPr="005551D0" w:rsidRDefault="002A1695" w:rsidP="005D788E">
      <w:pPr>
        <w:spacing w:line="360" w:lineRule="exact"/>
        <w:rPr>
          <w:color w:val="auto"/>
        </w:rPr>
      </w:pPr>
    </w:p>
    <w:p w14:paraId="75C709EA" w14:textId="77777777" w:rsidR="00DC046D" w:rsidRPr="005551D0" w:rsidRDefault="00DC046D" w:rsidP="005D788E">
      <w:pPr>
        <w:spacing w:line="360" w:lineRule="exact"/>
        <w:rPr>
          <w:color w:val="auto"/>
        </w:rPr>
      </w:pPr>
    </w:p>
    <w:p w14:paraId="6FD43DEE" w14:textId="77777777" w:rsidR="00BA6700" w:rsidRPr="005551D0" w:rsidRDefault="00C37993" w:rsidP="005D788E">
      <w:pPr>
        <w:spacing w:line="360" w:lineRule="exact"/>
        <w:rPr>
          <w:color w:val="auto"/>
          <w:sz w:val="28"/>
          <w:szCs w:val="28"/>
        </w:rPr>
      </w:pPr>
      <w:bookmarkStart w:id="21" w:name="別表2"/>
      <w:r w:rsidRPr="005551D0">
        <w:rPr>
          <w:rFonts w:ascii="メイリオ" w:eastAsia="メイリオ" w:hAnsi="メイリオ" w:cs="メイリオ" w:hint="eastAsia"/>
          <w:b/>
          <w:bCs/>
          <w:color w:val="auto"/>
          <w:sz w:val="28"/>
          <w:szCs w:val="28"/>
        </w:rPr>
        <w:lastRenderedPageBreak/>
        <w:t>○　業種ごとの標準</w:t>
      </w:r>
      <w:bookmarkEnd w:id="21"/>
      <w:r w:rsidRPr="005551D0">
        <w:rPr>
          <w:rFonts w:ascii="メイリオ" w:eastAsia="メイリオ" w:hAnsi="メイリオ" w:cs="メイリオ" w:hint="eastAsia"/>
          <w:b/>
          <w:bCs/>
          <w:color w:val="auto"/>
          <w:sz w:val="28"/>
          <w:szCs w:val="28"/>
        </w:rPr>
        <w:t>監視指導回数</w:t>
      </w:r>
      <w:r w:rsidR="004B56C3" w:rsidRPr="005551D0">
        <w:rPr>
          <w:rFonts w:ascii="メイリオ" w:eastAsia="メイリオ" w:hAnsi="メイリオ" w:cs="メイリオ" w:hint="eastAsia"/>
          <w:b/>
          <w:bCs/>
          <w:color w:val="auto"/>
          <w:sz w:val="28"/>
          <w:szCs w:val="28"/>
        </w:rPr>
        <w:t xml:space="preserve">　　　　　</w:t>
      </w:r>
      <w:r w:rsidRPr="005551D0">
        <w:rPr>
          <w:rFonts w:ascii="メイリオ" w:eastAsia="メイリオ" w:hAnsi="メイリオ" w:cs="メイリオ" w:hint="eastAsia"/>
          <w:b/>
          <w:bCs/>
          <w:color w:val="auto"/>
          <w:sz w:val="28"/>
          <w:szCs w:val="28"/>
        </w:rPr>
        <w:t xml:space="preserve">　　　　　　　　</w:t>
      </w:r>
      <w:r w:rsidR="00A16AC9" w:rsidRPr="005551D0">
        <w:rPr>
          <w:rFonts w:ascii="メイリオ" w:eastAsia="メイリオ" w:hAnsi="メイリオ" w:cs="メイリオ" w:hint="eastAsia"/>
          <w:b/>
          <w:bCs/>
          <w:color w:val="auto"/>
          <w:sz w:val="28"/>
          <w:szCs w:val="28"/>
        </w:rPr>
        <w:t xml:space="preserve">　別表２</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120"/>
        <w:gridCol w:w="1502"/>
        <w:gridCol w:w="6546"/>
      </w:tblGrid>
      <w:tr w:rsidR="005551D0" w:rsidRPr="005551D0" w14:paraId="0B73E6E3" w14:textId="77777777" w:rsidTr="004B56C3">
        <w:trPr>
          <w:tblCellSpacing w:w="15" w:type="dxa"/>
        </w:trPr>
        <w:tc>
          <w:tcPr>
            <w:tcW w:w="1079" w:type="dxa"/>
            <w:tcBorders>
              <w:top w:val="outset" w:sz="6" w:space="0" w:color="auto"/>
              <w:left w:val="outset" w:sz="6" w:space="0" w:color="auto"/>
              <w:bottom w:val="outset" w:sz="6" w:space="0" w:color="auto"/>
              <w:right w:val="outset" w:sz="6" w:space="0" w:color="auto"/>
            </w:tcBorders>
            <w:shd w:val="clear" w:color="auto" w:fill="CCCCFF"/>
            <w:vAlign w:val="center"/>
          </w:tcPr>
          <w:p w14:paraId="3C58D144" w14:textId="77777777" w:rsidR="00C37993" w:rsidRPr="005551D0" w:rsidRDefault="00C37993" w:rsidP="004B56C3">
            <w:pPr>
              <w:spacing w:line="320" w:lineRule="exact"/>
              <w:jc w:val="center"/>
              <w:rPr>
                <w:rFonts w:ascii="メイリオ" w:eastAsia="メイリオ" w:hAnsi="メイリオ" w:cs="メイリオ"/>
                <w:color w:val="auto"/>
              </w:rPr>
            </w:pPr>
            <w:r w:rsidRPr="005551D0">
              <w:rPr>
                <w:rFonts w:ascii="メイリオ" w:eastAsia="メイリオ" w:hAnsi="メイリオ" w:cs="メイリオ" w:hint="eastAsia"/>
                <w:color w:val="auto"/>
              </w:rPr>
              <w:t>レベル</w:t>
            </w:r>
          </w:p>
        </w:tc>
        <w:tc>
          <w:tcPr>
            <w:tcW w:w="1478" w:type="dxa"/>
            <w:tcBorders>
              <w:top w:val="outset" w:sz="6" w:space="0" w:color="auto"/>
              <w:left w:val="outset" w:sz="6" w:space="0" w:color="auto"/>
              <w:bottom w:val="outset" w:sz="6" w:space="0" w:color="auto"/>
              <w:right w:val="outset" w:sz="6" w:space="0" w:color="auto"/>
            </w:tcBorders>
            <w:shd w:val="clear" w:color="auto" w:fill="CCCCFF"/>
            <w:vAlign w:val="center"/>
          </w:tcPr>
          <w:p w14:paraId="3660F6A5" w14:textId="77777777" w:rsidR="00C37993" w:rsidRPr="005551D0" w:rsidRDefault="00C37993" w:rsidP="004B56C3">
            <w:pPr>
              <w:spacing w:line="320" w:lineRule="exact"/>
              <w:jc w:val="center"/>
              <w:rPr>
                <w:rFonts w:ascii="メイリオ" w:eastAsia="メイリオ" w:hAnsi="メイリオ" w:cs="メイリオ"/>
                <w:color w:val="auto"/>
              </w:rPr>
            </w:pPr>
            <w:r w:rsidRPr="005551D0">
              <w:rPr>
                <w:rFonts w:ascii="メイリオ" w:eastAsia="メイリオ" w:hAnsi="メイリオ" w:cs="メイリオ" w:hint="eastAsia"/>
                <w:color w:val="auto"/>
              </w:rPr>
              <w:t>標準監視</w:t>
            </w:r>
          </w:p>
          <w:p w14:paraId="40E2E2B8" w14:textId="77777777" w:rsidR="00C37993" w:rsidRPr="005551D0" w:rsidRDefault="00C37993" w:rsidP="004B56C3">
            <w:pPr>
              <w:spacing w:line="320" w:lineRule="exact"/>
              <w:jc w:val="center"/>
              <w:rPr>
                <w:rFonts w:ascii="メイリオ" w:eastAsia="メイリオ" w:hAnsi="メイリオ" w:cs="メイリオ"/>
                <w:color w:val="auto"/>
              </w:rPr>
            </w:pPr>
            <w:r w:rsidRPr="005551D0">
              <w:rPr>
                <w:rFonts w:ascii="メイリオ" w:eastAsia="メイリオ" w:hAnsi="メイリオ" w:cs="メイリオ" w:hint="eastAsia"/>
                <w:color w:val="auto"/>
              </w:rPr>
              <w:t>指導回数</w:t>
            </w:r>
          </w:p>
        </w:tc>
        <w:tc>
          <w:tcPr>
            <w:tcW w:w="6529" w:type="dxa"/>
            <w:tcBorders>
              <w:top w:val="outset" w:sz="6" w:space="0" w:color="auto"/>
              <w:left w:val="outset" w:sz="6" w:space="0" w:color="auto"/>
              <w:bottom w:val="outset" w:sz="6" w:space="0" w:color="auto"/>
              <w:right w:val="outset" w:sz="6" w:space="0" w:color="auto"/>
            </w:tcBorders>
            <w:shd w:val="clear" w:color="auto" w:fill="CCCCFF"/>
            <w:vAlign w:val="center"/>
          </w:tcPr>
          <w:p w14:paraId="5B209152" w14:textId="77777777" w:rsidR="00C37993" w:rsidRPr="005551D0" w:rsidRDefault="00C37993" w:rsidP="004B56C3">
            <w:pPr>
              <w:spacing w:line="320" w:lineRule="exact"/>
              <w:jc w:val="center"/>
              <w:rPr>
                <w:rFonts w:ascii="メイリオ" w:eastAsia="メイリオ" w:hAnsi="メイリオ" w:cs="メイリオ"/>
                <w:color w:val="auto"/>
              </w:rPr>
            </w:pPr>
            <w:r w:rsidRPr="005551D0">
              <w:rPr>
                <w:rFonts w:ascii="メイリオ" w:eastAsia="メイリオ" w:hAnsi="メイリオ" w:cs="メイリオ" w:hint="eastAsia"/>
                <w:color w:val="auto"/>
              </w:rPr>
              <w:t>主な業種（施設）</w:t>
            </w:r>
          </w:p>
        </w:tc>
      </w:tr>
      <w:tr w:rsidR="005551D0" w:rsidRPr="005551D0" w14:paraId="625F84CB" w14:textId="77777777" w:rsidTr="004B56C3">
        <w:trPr>
          <w:trHeight w:val="2115"/>
          <w:tblCellSpacing w:w="15" w:type="dxa"/>
        </w:trPr>
        <w:tc>
          <w:tcPr>
            <w:tcW w:w="1079" w:type="dxa"/>
            <w:tcBorders>
              <w:top w:val="outset" w:sz="6" w:space="0" w:color="auto"/>
              <w:left w:val="outset" w:sz="6" w:space="0" w:color="auto"/>
              <w:bottom w:val="outset" w:sz="6" w:space="0" w:color="auto"/>
              <w:right w:val="outset" w:sz="6" w:space="0" w:color="auto"/>
            </w:tcBorders>
            <w:vAlign w:val="center"/>
          </w:tcPr>
          <w:p w14:paraId="786D3BBF" w14:textId="77777777" w:rsidR="00C37993" w:rsidRPr="005551D0" w:rsidRDefault="00C37993" w:rsidP="004B56C3">
            <w:pPr>
              <w:spacing w:line="320" w:lineRule="exact"/>
              <w:jc w:val="center"/>
              <w:rPr>
                <w:rFonts w:ascii="メイリオ" w:eastAsia="メイリオ" w:hAnsi="メイリオ" w:cs="メイリオ"/>
                <w:color w:val="auto"/>
              </w:rPr>
            </w:pPr>
            <w:r w:rsidRPr="005551D0">
              <w:rPr>
                <w:rFonts w:ascii="メイリオ" w:eastAsia="メイリオ" w:hAnsi="メイリオ" w:cs="メイリオ" w:hint="eastAsia"/>
                <w:color w:val="auto"/>
              </w:rPr>
              <w:t>Ａ</w:t>
            </w:r>
          </w:p>
        </w:tc>
        <w:tc>
          <w:tcPr>
            <w:tcW w:w="1478" w:type="dxa"/>
            <w:tcBorders>
              <w:top w:val="outset" w:sz="6" w:space="0" w:color="auto"/>
              <w:left w:val="outset" w:sz="6" w:space="0" w:color="auto"/>
              <w:bottom w:val="outset" w:sz="6" w:space="0" w:color="auto"/>
              <w:right w:val="outset" w:sz="6" w:space="0" w:color="auto"/>
            </w:tcBorders>
            <w:vAlign w:val="center"/>
          </w:tcPr>
          <w:p w14:paraId="119A11D0" w14:textId="77777777" w:rsidR="00C37993" w:rsidRPr="005551D0" w:rsidRDefault="00C37993" w:rsidP="004B56C3">
            <w:pPr>
              <w:spacing w:line="320" w:lineRule="exact"/>
              <w:jc w:val="center"/>
              <w:rPr>
                <w:rFonts w:ascii="メイリオ" w:eastAsia="メイリオ" w:hAnsi="メイリオ" w:cs="メイリオ"/>
                <w:color w:val="auto"/>
              </w:rPr>
            </w:pPr>
            <w:r w:rsidRPr="005551D0">
              <w:rPr>
                <w:rFonts w:ascii="メイリオ" w:eastAsia="メイリオ" w:hAnsi="メイリオ" w:cs="メイリオ" w:hint="eastAsia"/>
                <w:color w:val="auto"/>
              </w:rPr>
              <w:t>２回／年</w:t>
            </w:r>
          </w:p>
        </w:tc>
        <w:tc>
          <w:tcPr>
            <w:tcW w:w="6529" w:type="dxa"/>
            <w:tcBorders>
              <w:top w:val="outset" w:sz="6" w:space="0" w:color="auto"/>
              <w:left w:val="outset" w:sz="6" w:space="0" w:color="auto"/>
              <w:bottom w:val="outset" w:sz="6" w:space="0" w:color="auto"/>
              <w:right w:val="outset" w:sz="6" w:space="0" w:color="auto"/>
            </w:tcBorders>
            <w:vAlign w:val="center"/>
          </w:tcPr>
          <w:p w14:paraId="5EAA231D" w14:textId="77777777" w:rsidR="00C37993" w:rsidRPr="005551D0" w:rsidRDefault="00C37993" w:rsidP="004B56C3">
            <w:pPr>
              <w:spacing w:line="320" w:lineRule="exact"/>
              <w:jc w:val="both"/>
              <w:rPr>
                <w:rFonts w:ascii="メイリオ" w:eastAsia="メイリオ" w:hAnsi="メイリオ" w:cs="メイリオ"/>
                <w:color w:val="auto"/>
              </w:rPr>
            </w:pPr>
            <w:r w:rsidRPr="005551D0">
              <w:rPr>
                <w:rFonts w:ascii="メイリオ" w:eastAsia="メイリオ" w:hAnsi="メイリオ" w:cs="メイリオ" w:hint="eastAsia"/>
                <w:color w:val="auto"/>
              </w:rPr>
              <w:t>１　法違反（過去</w:t>
            </w:r>
            <w:r w:rsidRPr="005551D0">
              <w:rPr>
                <w:rFonts w:ascii="メイリオ" w:eastAsia="メイリオ" w:hAnsi="メイリオ" w:cs="メイリオ"/>
                <w:color w:val="auto"/>
              </w:rPr>
              <w:t>2年以内）により行政処分を受けた施設</w:t>
            </w:r>
          </w:p>
          <w:p w14:paraId="40120579" w14:textId="77777777" w:rsidR="00C37993" w:rsidRPr="005551D0" w:rsidRDefault="00C37993" w:rsidP="004B56C3">
            <w:pPr>
              <w:spacing w:line="320" w:lineRule="exact"/>
              <w:jc w:val="both"/>
              <w:rPr>
                <w:rFonts w:ascii="メイリオ" w:eastAsia="メイリオ" w:hAnsi="メイリオ" w:cs="メイリオ"/>
                <w:color w:val="auto"/>
              </w:rPr>
            </w:pPr>
            <w:r w:rsidRPr="005551D0">
              <w:rPr>
                <w:rFonts w:ascii="メイリオ" w:eastAsia="メイリオ" w:hAnsi="メイリオ" w:cs="メイリオ" w:hint="eastAsia"/>
                <w:color w:val="auto"/>
              </w:rPr>
              <w:t>２　学校給食調理施設</w:t>
            </w:r>
          </w:p>
          <w:p w14:paraId="0E68C90E" w14:textId="77777777" w:rsidR="00C37993" w:rsidRPr="005551D0" w:rsidRDefault="00C37993" w:rsidP="004B56C3">
            <w:pPr>
              <w:spacing w:line="320" w:lineRule="exact"/>
              <w:jc w:val="both"/>
              <w:rPr>
                <w:rFonts w:ascii="メイリオ" w:eastAsia="メイリオ" w:hAnsi="メイリオ" w:cs="メイリオ"/>
                <w:color w:val="auto"/>
              </w:rPr>
            </w:pPr>
            <w:r w:rsidRPr="005551D0">
              <w:rPr>
                <w:rFonts w:ascii="メイリオ" w:eastAsia="メイリオ" w:hAnsi="メイリオ" w:cs="メイリオ" w:hint="eastAsia"/>
                <w:color w:val="auto"/>
              </w:rPr>
              <w:t>３　１日の調理数が</w:t>
            </w:r>
            <w:r w:rsidRPr="005551D0">
              <w:rPr>
                <w:rFonts w:ascii="メイリオ" w:eastAsia="メイリオ" w:hAnsi="メイリオ" w:cs="メイリオ"/>
                <w:color w:val="auto"/>
              </w:rPr>
              <w:t>2,001食以上</w:t>
            </w:r>
            <w:r w:rsidRPr="005551D0">
              <w:rPr>
                <w:rFonts w:ascii="メイリオ" w:eastAsia="メイリオ" w:hAnsi="メイリオ" w:cs="メイリオ" w:hint="eastAsia"/>
                <w:color w:val="auto"/>
              </w:rPr>
              <w:t>の次の施設</w:t>
            </w:r>
          </w:p>
          <w:p w14:paraId="64F5C63F" w14:textId="77777777" w:rsidR="00C37993" w:rsidRPr="005551D0" w:rsidRDefault="00C37993" w:rsidP="004B56C3">
            <w:pPr>
              <w:spacing w:line="320" w:lineRule="exact"/>
              <w:jc w:val="both"/>
              <w:rPr>
                <w:rFonts w:ascii="メイリオ" w:eastAsia="メイリオ" w:hAnsi="メイリオ" w:cs="メイリオ"/>
                <w:color w:val="auto"/>
              </w:rPr>
            </w:pPr>
            <w:r w:rsidRPr="005551D0">
              <w:rPr>
                <w:rFonts w:ascii="メイリオ" w:eastAsia="メイリオ" w:hAnsi="メイリオ" w:cs="メイリオ" w:hint="eastAsia"/>
                <w:color w:val="auto"/>
              </w:rPr>
              <w:t xml:space="preserve">　・弁当調理施設及び仕出し屋</w:t>
            </w:r>
          </w:p>
          <w:p w14:paraId="43C34683" w14:textId="77777777" w:rsidR="00C37993" w:rsidRPr="005551D0" w:rsidRDefault="00C37993" w:rsidP="004B56C3">
            <w:pPr>
              <w:spacing w:line="320" w:lineRule="exact"/>
              <w:jc w:val="both"/>
              <w:rPr>
                <w:rFonts w:ascii="メイリオ" w:eastAsia="メイリオ" w:hAnsi="メイリオ" w:cs="メイリオ"/>
                <w:color w:val="auto"/>
              </w:rPr>
            </w:pPr>
            <w:r w:rsidRPr="005551D0">
              <w:rPr>
                <w:rFonts w:ascii="メイリオ" w:eastAsia="メイリオ" w:hAnsi="メイリオ" w:cs="メイリオ" w:hint="eastAsia"/>
                <w:color w:val="auto"/>
              </w:rPr>
              <w:t xml:space="preserve">　・ホテル及び旅館</w:t>
            </w:r>
          </w:p>
          <w:p w14:paraId="3574F172" w14:textId="77777777" w:rsidR="00C37993" w:rsidRPr="005551D0" w:rsidRDefault="00C37993" w:rsidP="004B56C3">
            <w:pPr>
              <w:spacing w:line="320" w:lineRule="exact"/>
              <w:jc w:val="both"/>
              <w:rPr>
                <w:rFonts w:ascii="メイリオ" w:eastAsia="メイリオ" w:hAnsi="メイリオ" w:cs="メイリオ"/>
                <w:color w:val="auto"/>
              </w:rPr>
            </w:pPr>
            <w:r w:rsidRPr="005551D0">
              <w:rPr>
                <w:rFonts w:ascii="メイリオ" w:eastAsia="メイリオ" w:hAnsi="メイリオ" w:cs="メイリオ" w:hint="eastAsia"/>
                <w:color w:val="auto"/>
              </w:rPr>
              <w:t xml:space="preserve">　・集団給食施設（工場、社会福祉施設等</w:t>
            </w:r>
            <w:r w:rsidRPr="005551D0">
              <w:rPr>
                <w:rFonts w:ascii="メイリオ" w:eastAsia="メイリオ" w:hAnsi="メイリオ" w:cs="メイリオ"/>
                <w:color w:val="auto"/>
              </w:rPr>
              <w:t>）</w:t>
            </w:r>
          </w:p>
        </w:tc>
      </w:tr>
      <w:tr w:rsidR="005551D0" w:rsidRPr="005551D0" w14:paraId="4182854D" w14:textId="77777777" w:rsidTr="004B56C3">
        <w:trPr>
          <w:trHeight w:val="4057"/>
          <w:tblCellSpacing w:w="15" w:type="dxa"/>
        </w:trPr>
        <w:tc>
          <w:tcPr>
            <w:tcW w:w="1079" w:type="dxa"/>
            <w:tcBorders>
              <w:top w:val="outset" w:sz="6" w:space="0" w:color="auto"/>
              <w:left w:val="outset" w:sz="6" w:space="0" w:color="auto"/>
              <w:bottom w:val="outset" w:sz="6" w:space="0" w:color="auto"/>
              <w:right w:val="outset" w:sz="6" w:space="0" w:color="auto"/>
            </w:tcBorders>
            <w:vAlign w:val="center"/>
          </w:tcPr>
          <w:p w14:paraId="05764C8C" w14:textId="77777777" w:rsidR="00C37993" w:rsidRPr="005551D0" w:rsidRDefault="00C37993" w:rsidP="004B56C3">
            <w:pPr>
              <w:spacing w:line="320" w:lineRule="exact"/>
              <w:jc w:val="center"/>
              <w:rPr>
                <w:rFonts w:ascii="メイリオ" w:eastAsia="メイリオ" w:hAnsi="メイリオ" w:cs="メイリオ"/>
                <w:color w:val="auto"/>
              </w:rPr>
            </w:pPr>
            <w:r w:rsidRPr="005551D0">
              <w:rPr>
                <w:rFonts w:ascii="メイリオ" w:eastAsia="メイリオ" w:hAnsi="メイリオ" w:cs="メイリオ" w:hint="eastAsia"/>
                <w:color w:val="auto"/>
              </w:rPr>
              <w:t>Ｂ</w:t>
            </w:r>
          </w:p>
        </w:tc>
        <w:tc>
          <w:tcPr>
            <w:tcW w:w="1478" w:type="dxa"/>
            <w:tcBorders>
              <w:top w:val="outset" w:sz="6" w:space="0" w:color="auto"/>
              <w:left w:val="outset" w:sz="6" w:space="0" w:color="auto"/>
              <w:bottom w:val="outset" w:sz="6" w:space="0" w:color="auto"/>
              <w:right w:val="outset" w:sz="6" w:space="0" w:color="auto"/>
            </w:tcBorders>
            <w:vAlign w:val="center"/>
          </w:tcPr>
          <w:p w14:paraId="26634072" w14:textId="77777777" w:rsidR="00C37993" w:rsidRPr="005551D0" w:rsidRDefault="00C37993" w:rsidP="004B56C3">
            <w:pPr>
              <w:spacing w:line="320" w:lineRule="exact"/>
              <w:jc w:val="center"/>
              <w:rPr>
                <w:rFonts w:ascii="メイリオ" w:eastAsia="メイリオ" w:hAnsi="メイリオ" w:cs="メイリオ"/>
                <w:color w:val="auto"/>
              </w:rPr>
            </w:pPr>
            <w:r w:rsidRPr="005551D0">
              <w:rPr>
                <w:rFonts w:ascii="メイリオ" w:eastAsia="メイリオ" w:hAnsi="メイリオ" w:cs="メイリオ" w:hint="eastAsia"/>
                <w:color w:val="auto"/>
              </w:rPr>
              <w:t>１回／年</w:t>
            </w:r>
          </w:p>
        </w:tc>
        <w:tc>
          <w:tcPr>
            <w:tcW w:w="6529" w:type="dxa"/>
            <w:tcBorders>
              <w:top w:val="outset" w:sz="6" w:space="0" w:color="auto"/>
              <w:left w:val="outset" w:sz="6" w:space="0" w:color="auto"/>
              <w:bottom w:val="outset" w:sz="6" w:space="0" w:color="auto"/>
              <w:right w:val="outset" w:sz="6" w:space="0" w:color="auto"/>
            </w:tcBorders>
            <w:vAlign w:val="center"/>
          </w:tcPr>
          <w:p w14:paraId="48AC27FC" w14:textId="77777777" w:rsidR="00C37993" w:rsidRPr="005551D0" w:rsidRDefault="00C37993" w:rsidP="004B56C3">
            <w:pPr>
              <w:spacing w:line="320" w:lineRule="exact"/>
              <w:jc w:val="both"/>
              <w:rPr>
                <w:rFonts w:ascii="メイリオ" w:eastAsia="メイリオ" w:hAnsi="メイリオ" w:cs="メイリオ"/>
                <w:color w:val="auto"/>
              </w:rPr>
            </w:pPr>
          </w:p>
          <w:p w14:paraId="42FAD9BC" w14:textId="77777777" w:rsidR="003A1A6B" w:rsidRPr="005551D0" w:rsidRDefault="003A1A6B" w:rsidP="003A1A6B">
            <w:pPr>
              <w:spacing w:line="320" w:lineRule="exact"/>
              <w:jc w:val="both"/>
              <w:rPr>
                <w:rFonts w:ascii="メイリオ" w:eastAsia="メイリオ" w:hAnsi="メイリオ" w:cs="メイリオ"/>
                <w:color w:val="auto"/>
              </w:rPr>
            </w:pPr>
            <w:r w:rsidRPr="005551D0">
              <w:rPr>
                <w:rFonts w:ascii="メイリオ" w:eastAsia="メイリオ" w:hAnsi="メイリオ" w:cs="メイリオ" w:hint="eastAsia"/>
                <w:color w:val="auto"/>
              </w:rPr>
              <w:t>１　１日の調理数が</w:t>
            </w:r>
            <w:r w:rsidRPr="005551D0">
              <w:rPr>
                <w:rFonts w:ascii="メイリオ" w:eastAsia="メイリオ" w:hAnsi="メイリオ" w:cs="メイリオ"/>
                <w:color w:val="auto"/>
              </w:rPr>
              <w:t>1,001食以上2,000食以下</w:t>
            </w:r>
            <w:r w:rsidRPr="005551D0">
              <w:rPr>
                <w:rFonts w:ascii="メイリオ" w:eastAsia="メイリオ" w:hAnsi="メイリオ" w:cs="メイリオ" w:hint="eastAsia"/>
                <w:color w:val="auto"/>
              </w:rPr>
              <w:t>の次の施設</w:t>
            </w:r>
          </w:p>
          <w:p w14:paraId="2C7FE148" w14:textId="77777777" w:rsidR="003A1A6B" w:rsidRPr="005551D0" w:rsidRDefault="003A1A6B" w:rsidP="003A1A6B">
            <w:pPr>
              <w:spacing w:line="320" w:lineRule="exact"/>
              <w:jc w:val="both"/>
              <w:rPr>
                <w:rFonts w:ascii="メイリオ" w:eastAsia="メイリオ" w:hAnsi="メイリオ" w:cs="メイリオ"/>
                <w:color w:val="auto"/>
              </w:rPr>
            </w:pPr>
            <w:r w:rsidRPr="005551D0">
              <w:rPr>
                <w:rFonts w:ascii="メイリオ" w:eastAsia="メイリオ" w:hAnsi="メイリオ" w:cs="メイリオ" w:hint="eastAsia"/>
                <w:color w:val="auto"/>
              </w:rPr>
              <w:t xml:space="preserve">　・弁当調理施設及び仕出し屋</w:t>
            </w:r>
          </w:p>
          <w:p w14:paraId="40F254C8" w14:textId="77777777" w:rsidR="003A1A6B" w:rsidRPr="005551D0" w:rsidRDefault="003A1A6B" w:rsidP="003A1A6B">
            <w:pPr>
              <w:spacing w:line="320" w:lineRule="exact"/>
              <w:jc w:val="both"/>
              <w:rPr>
                <w:rFonts w:ascii="メイリオ" w:eastAsia="メイリオ" w:hAnsi="メイリオ" w:cs="メイリオ"/>
                <w:color w:val="auto"/>
              </w:rPr>
            </w:pPr>
            <w:r w:rsidRPr="005551D0">
              <w:rPr>
                <w:rFonts w:ascii="メイリオ" w:eastAsia="メイリオ" w:hAnsi="メイリオ" w:cs="メイリオ" w:hint="eastAsia"/>
                <w:color w:val="auto"/>
              </w:rPr>
              <w:t xml:space="preserve">　・ホテル及び旅館</w:t>
            </w:r>
          </w:p>
          <w:p w14:paraId="2BAB5D64" w14:textId="77777777" w:rsidR="003A1A6B" w:rsidRPr="005551D0" w:rsidRDefault="003A1A6B" w:rsidP="003A1A6B">
            <w:pPr>
              <w:spacing w:line="320" w:lineRule="exact"/>
              <w:jc w:val="both"/>
              <w:rPr>
                <w:rFonts w:ascii="メイリオ" w:eastAsia="メイリオ" w:hAnsi="メイリオ" w:cs="メイリオ"/>
                <w:color w:val="auto"/>
              </w:rPr>
            </w:pPr>
            <w:r w:rsidRPr="005551D0">
              <w:rPr>
                <w:rFonts w:ascii="メイリオ" w:eastAsia="メイリオ" w:hAnsi="メイリオ" w:cs="メイリオ" w:hint="eastAsia"/>
                <w:color w:val="auto"/>
              </w:rPr>
              <w:t xml:space="preserve">　・集団給食施設（工場等</w:t>
            </w:r>
            <w:r w:rsidRPr="005551D0">
              <w:rPr>
                <w:rFonts w:ascii="メイリオ" w:eastAsia="メイリオ" w:hAnsi="メイリオ" w:cs="メイリオ"/>
                <w:color w:val="auto"/>
              </w:rPr>
              <w:t>）</w:t>
            </w:r>
          </w:p>
          <w:p w14:paraId="682A8BE9" w14:textId="77777777" w:rsidR="003A1A6B" w:rsidRPr="005551D0" w:rsidRDefault="003A1A6B" w:rsidP="003A1A6B">
            <w:pPr>
              <w:spacing w:line="320" w:lineRule="exact"/>
              <w:ind w:left="240" w:hangingChars="100" w:hanging="240"/>
              <w:jc w:val="both"/>
              <w:rPr>
                <w:rFonts w:ascii="メイリオ" w:eastAsia="メイリオ" w:hAnsi="メイリオ" w:cs="メイリオ"/>
                <w:color w:val="auto"/>
              </w:rPr>
            </w:pPr>
            <w:r w:rsidRPr="005551D0">
              <w:rPr>
                <w:rFonts w:ascii="メイリオ" w:eastAsia="メイリオ" w:hAnsi="メイリオ" w:cs="メイリオ" w:hint="eastAsia"/>
                <w:color w:val="auto"/>
              </w:rPr>
              <w:t xml:space="preserve">２　</w:t>
            </w:r>
            <w:r w:rsidRPr="005551D0">
              <w:rPr>
                <w:rFonts w:ascii="メイリオ" w:eastAsia="メイリオ" w:hAnsi="メイリオ" w:cs="メイリオ"/>
                <w:color w:val="auto"/>
              </w:rPr>
              <w:t>1日の調理数が501食以上2,000食以下</w:t>
            </w:r>
            <w:r w:rsidRPr="005551D0">
              <w:rPr>
                <w:rFonts w:ascii="メイリオ" w:eastAsia="メイリオ" w:hAnsi="メイリオ" w:cs="メイリオ" w:hint="eastAsia"/>
                <w:color w:val="auto"/>
              </w:rPr>
              <w:t>の病院及び</w:t>
            </w:r>
            <w:r w:rsidRPr="005551D0">
              <w:rPr>
                <w:rFonts w:ascii="メイリオ" w:eastAsia="メイリオ" w:hAnsi="メイリオ" w:cs="メイリオ"/>
                <w:color w:val="auto"/>
              </w:rPr>
              <w:br/>
            </w:r>
            <w:r w:rsidRPr="005551D0">
              <w:rPr>
                <w:rFonts w:ascii="メイリオ" w:eastAsia="メイリオ" w:hAnsi="メイリオ" w:cs="メイリオ" w:hint="eastAsia"/>
                <w:color w:val="auto"/>
              </w:rPr>
              <w:t>社会福祉施設</w:t>
            </w:r>
          </w:p>
          <w:p w14:paraId="43464788" w14:textId="103C5306" w:rsidR="003A1A6B" w:rsidRPr="005551D0" w:rsidRDefault="003A1A6B" w:rsidP="003A1A6B">
            <w:pPr>
              <w:spacing w:line="320" w:lineRule="exact"/>
              <w:ind w:left="240" w:hangingChars="100" w:hanging="240"/>
              <w:jc w:val="both"/>
              <w:rPr>
                <w:rFonts w:ascii="メイリオ" w:eastAsia="メイリオ" w:hAnsi="メイリオ" w:cs="メイリオ"/>
                <w:color w:val="auto"/>
              </w:rPr>
            </w:pPr>
            <w:r w:rsidRPr="005551D0">
              <w:rPr>
                <w:rFonts w:ascii="メイリオ" w:eastAsia="メイリオ" w:hAnsi="メイリオ" w:cs="メイリオ" w:hint="eastAsia"/>
                <w:color w:val="auto"/>
              </w:rPr>
              <w:t>３　菓子製造業、</w:t>
            </w:r>
            <w:r w:rsidR="0006390C" w:rsidRPr="005551D0">
              <w:rPr>
                <w:rFonts w:ascii="メイリオ" w:eastAsia="メイリオ" w:hAnsi="メイリオ" w:cs="メイリオ" w:hint="eastAsia"/>
                <w:color w:val="auto"/>
              </w:rPr>
              <w:t>みそ又はしょうゆ製造業、</w:t>
            </w:r>
            <w:r w:rsidRPr="005551D0">
              <w:rPr>
                <w:rFonts w:ascii="メイリオ" w:eastAsia="メイリオ" w:hAnsi="メイリオ" w:cs="メイリオ" w:hint="eastAsia"/>
                <w:color w:val="auto"/>
              </w:rPr>
              <w:t>そうざい製造業及び漬物製造業（広域流通食品製造施設に限る）</w:t>
            </w:r>
          </w:p>
          <w:p w14:paraId="7A32F6BB" w14:textId="2D4212BC" w:rsidR="003A1A6B" w:rsidRPr="005551D0" w:rsidRDefault="003A1A6B" w:rsidP="003A1A6B">
            <w:pPr>
              <w:spacing w:line="320" w:lineRule="exact"/>
              <w:ind w:left="283" w:hangingChars="118" w:hanging="283"/>
              <w:jc w:val="both"/>
              <w:rPr>
                <w:rFonts w:ascii="メイリオ" w:eastAsia="メイリオ" w:hAnsi="メイリオ" w:cs="メイリオ"/>
                <w:color w:val="auto"/>
              </w:rPr>
            </w:pPr>
            <w:r w:rsidRPr="005551D0">
              <w:rPr>
                <w:rFonts w:ascii="メイリオ" w:eastAsia="メイリオ" w:hAnsi="メイリオ" w:cs="メイリオ" w:hint="eastAsia"/>
                <w:color w:val="auto"/>
              </w:rPr>
              <w:t>４　魚介類競り売り営業、集乳業、乳処理業、特別牛乳搾取処理業、食肉処理業（学校給食納入施設及び野生鳥獣肉処理施設に限る）、食品の放射線照射業、アイスクリーム類製造業、乳製品製造業、清涼飲料水製造業、食肉製品製造業、水産製品製造業、氷雪製造業、液卵製造業、食用油脂製造業、酒類製造業、豆腐製造業、納豆製造業、麺類製造業、複合型そうざい製造業、冷凍食品製造業、複合型冷凍食品製造業、密封包装食品製造業</w:t>
            </w:r>
            <w:r w:rsidRPr="005551D0">
              <w:rPr>
                <w:rFonts w:ascii="メイリオ" w:eastAsia="メイリオ" w:hAnsi="メイリオ" w:cs="メイリオ"/>
                <w:color w:val="auto"/>
              </w:rPr>
              <w:t>及び</w:t>
            </w:r>
            <w:r w:rsidRPr="005551D0">
              <w:rPr>
                <w:rFonts w:ascii="メイリオ" w:eastAsia="メイリオ" w:hAnsi="メイリオ" w:cs="メイリオ" w:hint="eastAsia"/>
                <w:color w:val="auto"/>
              </w:rPr>
              <w:t>添加物製造業</w:t>
            </w:r>
          </w:p>
          <w:p w14:paraId="7B9941E9" w14:textId="10306B55" w:rsidR="00C37993" w:rsidRPr="005551D0" w:rsidRDefault="003A1A6B" w:rsidP="003A1A6B">
            <w:pPr>
              <w:spacing w:line="320" w:lineRule="exact"/>
              <w:ind w:left="285" w:hanging="285"/>
              <w:jc w:val="both"/>
              <w:rPr>
                <w:rFonts w:ascii="メイリオ" w:eastAsia="メイリオ" w:hAnsi="メイリオ" w:cs="メイリオ"/>
                <w:color w:val="auto"/>
              </w:rPr>
            </w:pPr>
            <w:r w:rsidRPr="005551D0">
              <w:rPr>
                <w:rFonts w:ascii="メイリオ" w:eastAsia="メイリオ" w:hAnsi="メイリオ" w:cs="メイリオ" w:hint="eastAsia"/>
                <w:color w:val="auto"/>
              </w:rPr>
              <w:t>５　上記以外の施設のうち、当該</w:t>
            </w:r>
            <w:r w:rsidRPr="005551D0">
              <w:rPr>
                <w:rFonts w:ascii="メイリオ" w:eastAsia="メイリオ" w:hAnsi="メイリオ" w:cs="メイリオ"/>
                <w:color w:val="auto"/>
              </w:rPr>
              <w:t>年度</w:t>
            </w:r>
            <w:r w:rsidRPr="005551D0">
              <w:rPr>
                <w:rFonts w:ascii="メイリオ" w:eastAsia="メイリオ" w:hAnsi="メイリオ" w:cs="メイリオ" w:hint="eastAsia"/>
                <w:color w:val="auto"/>
              </w:rPr>
              <w:t>内</w:t>
            </w:r>
            <w:r w:rsidRPr="005551D0">
              <w:rPr>
                <w:rFonts w:ascii="メイリオ" w:eastAsia="メイリオ" w:hAnsi="メイリオ" w:cs="メイリオ"/>
                <w:color w:val="auto"/>
              </w:rPr>
              <w:t>に</w:t>
            </w:r>
            <w:r w:rsidRPr="005551D0">
              <w:rPr>
                <w:rFonts w:ascii="メイリオ" w:eastAsia="メイリオ" w:hAnsi="メイリオ" w:cs="メイリオ" w:hint="eastAsia"/>
                <w:color w:val="auto"/>
              </w:rPr>
              <w:t>事業継続して</w:t>
            </w:r>
            <w:r w:rsidRPr="005551D0">
              <w:rPr>
                <w:rFonts w:ascii="メイリオ" w:eastAsia="メイリオ" w:hAnsi="メイリオ" w:cs="メイリオ"/>
                <w:color w:val="auto"/>
              </w:rPr>
              <w:t>営業</w:t>
            </w:r>
            <w:r w:rsidRPr="005551D0">
              <w:rPr>
                <w:rFonts w:ascii="メイリオ" w:eastAsia="メイリオ" w:hAnsi="メイリオ" w:cs="メイリオ" w:hint="eastAsia"/>
                <w:color w:val="auto"/>
              </w:rPr>
              <w:t>の</w:t>
            </w:r>
            <w:r w:rsidRPr="005551D0">
              <w:rPr>
                <w:rFonts w:ascii="メイリオ" w:eastAsia="メイリオ" w:hAnsi="メイリオ" w:cs="メイリオ"/>
                <w:color w:val="auto"/>
              </w:rPr>
              <w:t>許可</w:t>
            </w:r>
            <w:r w:rsidRPr="005551D0">
              <w:rPr>
                <w:rFonts w:ascii="メイリオ" w:eastAsia="メイリオ" w:hAnsi="メイリオ" w:cs="メイリオ" w:hint="eastAsia"/>
                <w:color w:val="auto"/>
              </w:rPr>
              <w:t>を受けようとする</w:t>
            </w:r>
            <w:r w:rsidRPr="005551D0">
              <w:rPr>
                <w:rFonts w:ascii="メイリオ" w:eastAsia="メイリオ" w:hAnsi="メイリオ" w:cs="メイリオ"/>
                <w:color w:val="auto"/>
              </w:rPr>
              <w:t>施設</w:t>
            </w:r>
          </w:p>
        </w:tc>
      </w:tr>
      <w:tr w:rsidR="005551D0" w:rsidRPr="005551D0" w14:paraId="021D3B85" w14:textId="77777777" w:rsidTr="004B56C3">
        <w:trPr>
          <w:trHeight w:val="1648"/>
          <w:tblCellSpacing w:w="15" w:type="dxa"/>
        </w:trPr>
        <w:tc>
          <w:tcPr>
            <w:tcW w:w="1079" w:type="dxa"/>
            <w:tcBorders>
              <w:top w:val="outset" w:sz="6" w:space="0" w:color="auto"/>
              <w:left w:val="outset" w:sz="6" w:space="0" w:color="auto"/>
              <w:bottom w:val="outset" w:sz="6" w:space="0" w:color="auto"/>
              <w:right w:val="outset" w:sz="6" w:space="0" w:color="auto"/>
            </w:tcBorders>
            <w:vAlign w:val="center"/>
          </w:tcPr>
          <w:p w14:paraId="4740A5FA" w14:textId="77777777" w:rsidR="00C37993" w:rsidRPr="005551D0" w:rsidRDefault="00C37993" w:rsidP="004B56C3">
            <w:pPr>
              <w:spacing w:line="320" w:lineRule="exact"/>
              <w:jc w:val="center"/>
              <w:rPr>
                <w:rFonts w:ascii="メイリオ" w:eastAsia="メイリオ" w:hAnsi="メイリオ" w:cs="メイリオ"/>
                <w:color w:val="auto"/>
              </w:rPr>
            </w:pPr>
            <w:r w:rsidRPr="005551D0">
              <w:rPr>
                <w:rFonts w:ascii="メイリオ" w:eastAsia="メイリオ" w:hAnsi="メイリオ" w:cs="メイリオ" w:hint="eastAsia"/>
                <w:color w:val="auto"/>
              </w:rPr>
              <w:t>Ｃ</w:t>
            </w:r>
          </w:p>
        </w:tc>
        <w:tc>
          <w:tcPr>
            <w:tcW w:w="1478" w:type="dxa"/>
            <w:tcBorders>
              <w:top w:val="outset" w:sz="6" w:space="0" w:color="auto"/>
              <w:left w:val="outset" w:sz="6" w:space="0" w:color="auto"/>
              <w:bottom w:val="outset" w:sz="6" w:space="0" w:color="auto"/>
              <w:right w:val="outset" w:sz="6" w:space="0" w:color="auto"/>
            </w:tcBorders>
            <w:vAlign w:val="center"/>
          </w:tcPr>
          <w:p w14:paraId="162C3AD8" w14:textId="77777777" w:rsidR="00C37993" w:rsidRPr="005551D0" w:rsidRDefault="00C37993" w:rsidP="004B56C3">
            <w:pPr>
              <w:spacing w:line="320" w:lineRule="exact"/>
              <w:jc w:val="center"/>
              <w:rPr>
                <w:rFonts w:ascii="メイリオ" w:eastAsia="メイリオ" w:hAnsi="メイリオ" w:cs="メイリオ"/>
                <w:color w:val="auto"/>
              </w:rPr>
            </w:pPr>
            <w:r w:rsidRPr="005551D0">
              <w:rPr>
                <w:rFonts w:ascii="メイリオ" w:eastAsia="メイリオ" w:hAnsi="メイリオ" w:cs="メイリオ" w:hint="eastAsia"/>
                <w:color w:val="auto"/>
              </w:rPr>
              <w:t>１回／２～６年</w:t>
            </w:r>
          </w:p>
        </w:tc>
        <w:tc>
          <w:tcPr>
            <w:tcW w:w="6529" w:type="dxa"/>
            <w:tcBorders>
              <w:top w:val="outset" w:sz="6" w:space="0" w:color="auto"/>
              <w:left w:val="outset" w:sz="6" w:space="0" w:color="auto"/>
              <w:bottom w:val="outset" w:sz="6" w:space="0" w:color="auto"/>
              <w:right w:val="outset" w:sz="6" w:space="0" w:color="auto"/>
            </w:tcBorders>
            <w:vAlign w:val="center"/>
          </w:tcPr>
          <w:p w14:paraId="39DA2DD6" w14:textId="77777777" w:rsidR="00C37993" w:rsidRPr="005551D0" w:rsidRDefault="00C37993" w:rsidP="004B56C3">
            <w:pPr>
              <w:spacing w:line="320" w:lineRule="exact"/>
              <w:jc w:val="both"/>
              <w:rPr>
                <w:rFonts w:ascii="メイリオ" w:eastAsia="メイリオ" w:hAnsi="メイリオ" w:cs="メイリオ"/>
                <w:color w:val="auto"/>
              </w:rPr>
            </w:pPr>
            <w:r w:rsidRPr="005551D0">
              <w:rPr>
                <w:rFonts w:ascii="メイリオ" w:eastAsia="メイリオ" w:hAnsi="メイリオ" w:cs="メイリオ" w:hint="eastAsia"/>
                <w:color w:val="auto"/>
              </w:rPr>
              <w:t>上記A及びBに掲げる施設以外の施設</w:t>
            </w:r>
          </w:p>
        </w:tc>
      </w:tr>
    </w:tbl>
    <w:p w14:paraId="36810973" w14:textId="77777777" w:rsidR="00C37993" w:rsidRPr="005551D0" w:rsidRDefault="00C37993" w:rsidP="0098251C">
      <w:pPr>
        <w:spacing w:line="360" w:lineRule="exact"/>
        <w:rPr>
          <w:color w:val="auto"/>
          <w:sz w:val="21"/>
          <w:szCs w:val="21"/>
        </w:rPr>
      </w:pPr>
      <w:r w:rsidRPr="005551D0">
        <w:rPr>
          <w:rFonts w:ascii="メイリオ" w:eastAsia="メイリオ" w:hAnsi="メイリオ" w:hint="eastAsia"/>
          <w:color w:val="auto"/>
          <w:sz w:val="21"/>
          <w:szCs w:val="21"/>
        </w:rPr>
        <w:t>※表中Bの３及び４については、営業許可制度変更</w:t>
      </w:r>
      <w:r w:rsidRPr="005551D0">
        <w:rPr>
          <w:rFonts w:ascii="メイリオ" w:eastAsia="メイリオ" w:hAnsi="メイリオ"/>
          <w:color w:val="auto"/>
          <w:sz w:val="21"/>
          <w:szCs w:val="21"/>
        </w:rPr>
        <w:t>前</w:t>
      </w:r>
      <w:r w:rsidRPr="005551D0">
        <w:rPr>
          <w:rFonts w:ascii="メイリオ" w:eastAsia="メイリオ" w:hAnsi="メイリオ" w:hint="eastAsia"/>
          <w:color w:val="auto"/>
          <w:sz w:val="21"/>
          <w:szCs w:val="21"/>
        </w:rPr>
        <w:t>において現行業種に相当する業種を含む。</w:t>
      </w:r>
    </w:p>
    <w:p w14:paraId="0F545A19" w14:textId="77777777" w:rsidR="00C37993" w:rsidRPr="005551D0" w:rsidRDefault="00C37993" w:rsidP="0098251C">
      <w:pPr>
        <w:spacing w:line="360" w:lineRule="exact"/>
        <w:rPr>
          <w:color w:val="auto"/>
        </w:rPr>
      </w:pPr>
    </w:p>
    <w:p w14:paraId="321128FB" w14:textId="77777777" w:rsidR="00C37993" w:rsidRPr="005551D0" w:rsidRDefault="00C37993" w:rsidP="005D788E">
      <w:pPr>
        <w:spacing w:line="360" w:lineRule="exact"/>
        <w:rPr>
          <w:color w:val="auto"/>
        </w:rPr>
      </w:pPr>
    </w:p>
    <w:p w14:paraId="575DEBFD" w14:textId="5AD57BC1" w:rsidR="004B56C3" w:rsidRPr="005551D0" w:rsidRDefault="004B56C3" w:rsidP="005D788E">
      <w:pPr>
        <w:spacing w:line="360" w:lineRule="exact"/>
        <w:rPr>
          <w:color w:val="auto"/>
        </w:rPr>
      </w:pPr>
    </w:p>
    <w:p w14:paraId="4AF98390" w14:textId="77777777" w:rsidR="00BE5AC7" w:rsidRPr="005551D0" w:rsidRDefault="00BE5AC7" w:rsidP="005D788E">
      <w:pPr>
        <w:spacing w:line="360" w:lineRule="exact"/>
        <w:rPr>
          <w:color w:val="auto"/>
        </w:rPr>
      </w:pPr>
    </w:p>
    <w:p w14:paraId="49333BB3" w14:textId="77777777" w:rsidR="004B56C3" w:rsidRPr="005551D0" w:rsidRDefault="004B56C3" w:rsidP="005D788E">
      <w:pPr>
        <w:spacing w:line="360" w:lineRule="exact"/>
        <w:rPr>
          <w:color w:val="auto"/>
        </w:rPr>
      </w:pPr>
    </w:p>
    <w:p w14:paraId="25D73CE0" w14:textId="77777777" w:rsidR="002A1695" w:rsidRPr="005551D0" w:rsidRDefault="002A1695" w:rsidP="00DC046D">
      <w:pPr>
        <w:spacing w:line="360" w:lineRule="exact"/>
        <w:ind w:firstLineChars="200" w:firstLine="560"/>
        <w:rPr>
          <w:rFonts w:ascii="メイリオ" w:eastAsia="メイリオ" w:hAnsi="メイリオ" w:cs="メイリオ"/>
          <w:b/>
          <w:bCs/>
          <w:color w:val="auto"/>
          <w:sz w:val="28"/>
          <w:szCs w:val="28"/>
        </w:rPr>
      </w:pPr>
      <w:bookmarkStart w:id="22" w:name="別表3"/>
    </w:p>
    <w:p w14:paraId="4D471353" w14:textId="77777777" w:rsidR="00B12050" w:rsidRPr="005551D0" w:rsidRDefault="00B12050" w:rsidP="00DC046D">
      <w:pPr>
        <w:spacing w:line="360" w:lineRule="exact"/>
        <w:ind w:firstLineChars="200" w:firstLine="560"/>
        <w:rPr>
          <w:rFonts w:ascii="メイリオ" w:eastAsia="メイリオ" w:hAnsi="メイリオ" w:cs="メイリオ"/>
          <w:b/>
          <w:bCs/>
          <w:color w:val="auto"/>
          <w:sz w:val="28"/>
          <w:szCs w:val="28"/>
        </w:rPr>
      </w:pPr>
    </w:p>
    <w:p w14:paraId="3ABD289A" w14:textId="12EAE865" w:rsidR="0098251C" w:rsidRPr="005551D0" w:rsidRDefault="00075251" w:rsidP="00DC046D">
      <w:pPr>
        <w:spacing w:line="360" w:lineRule="exact"/>
        <w:ind w:firstLineChars="200" w:firstLine="560"/>
        <w:rPr>
          <w:color w:val="auto"/>
          <w:sz w:val="28"/>
          <w:szCs w:val="28"/>
        </w:rPr>
      </w:pPr>
      <w:r w:rsidRPr="005551D0">
        <w:rPr>
          <w:rFonts w:ascii="メイリオ" w:eastAsia="メイリオ" w:hAnsi="メイリオ" w:cs="メイリオ" w:hint="eastAsia"/>
          <w:b/>
          <w:bCs/>
          <w:color w:val="auto"/>
          <w:sz w:val="28"/>
          <w:szCs w:val="28"/>
        </w:rPr>
        <w:lastRenderedPageBreak/>
        <w:t>○　令和</w:t>
      </w:r>
      <w:r w:rsidR="00E958D6">
        <w:rPr>
          <w:rFonts w:ascii="メイリオ" w:eastAsia="メイリオ" w:hAnsi="メイリオ" w:cs="メイリオ" w:hint="eastAsia"/>
          <w:b/>
          <w:bCs/>
          <w:color w:val="auto"/>
          <w:sz w:val="28"/>
          <w:szCs w:val="28"/>
        </w:rPr>
        <w:t>８</w:t>
      </w:r>
      <w:r w:rsidR="00834D41" w:rsidRPr="005551D0">
        <w:rPr>
          <w:rFonts w:ascii="メイリオ" w:eastAsia="メイリオ" w:hAnsi="メイリオ" w:cs="メイリオ" w:hint="eastAsia"/>
          <w:b/>
          <w:bCs/>
          <w:color w:val="auto"/>
          <w:sz w:val="28"/>
          <w:szCs w:val="28"/>
        </w:rPr>
        <w:t>年度</w:t>
      </w:r>
      <w:r w:rsidRPr="005551D0">
        <w:rPr>
          <w:rFonts w:ascii="メイリオ" w:eastAsia="メイリオ" w:hAnsi="メイリオ" w:cs="メイリオ" w:hint="eastAsia"/>
          <w:b/>
          <w:bCs/>
          <w:color w:val="auto"/>
          <w:sz w:val="28"/>
          <w:szCs w:val="28"/>
        </w:rPr>
        <w:t>食品等の収去検査計画</w:t>
      </w:r>
      <w:bookmarkEnd w:id="22"/>
      <w:r w:rsidR="00325C03" w:rsidRPr="005551D0">
        <w:rPr>
          <w:rFonts w:ascii="メイリオ" w:eastAsia="メイリオ" w:hAnsi="メイリオ" w:cs="メイリオ" w:hint="eastAsia"/>
          <w:b/>
          <w:bCs/>
          <w:color w:val="auto"/>
          <w:sz w:val="28"/>
          <w:szCs w:val="28"/>
        </w:rPr>
        <w:t xml:space="preserve">　　　　　</w:t>
      </w:r>
      <w:r w:rsidRPr="005551D0">
        <w:rPr>
          <w:rFonts w:ascii="メイリオ" w:eastAsia="メイリオ" w:hAnsi="メイリオ" w:cs="メイリオ" w:hint="eastAsia"/>
          <w:b/>
          <w:bCs/>
          <w:color w:val="auto"/>
          <w:sz w:val="28"/>
          <w:szCs w:val="28"/>
        </w:rPr>
        <w:t xml:space="preserve">　　　別表３　</w:t>
      </w:r>
    </w:p>
    <w:tbl>
      <w:tblPr>
        <w:tblpPr w:leftFromText="142" w:rightFromText="142" w:vertAnchor="page" w:horzAnchor="margin" w:tblpXSpec="center" w:tblpY="2176"/>
        <w:tblW w:w="8365" w:type="dxa"/>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4515"/>
        <w:gridCol w:w="506"/>
        <w:gridCol w:w="540"/>
        <w:gridCol w:w="540"/>
        <w:gridCol w:w="540"/>
        <w:gridCol w:w="540"/>
        <w:gridCol w:w="1184"/>
      </w:tblGrid>
      <w:tr w:rsidR="00836A65" w:rsidRPr="00836A65" w14:paraId="6EC85A41" w14:textId="77777777" w:rsidTr="00C37534">
        <w:trPr>
          <w:cantSplit/>
          <w:trHeight w:val="645"/>
          <w:tblCellSpacing w:w="15" w:type="dxa"/>
        </w:trPr>
        <w:tc>
          <w:tcPr>
            <w:tcW w:w="4470" w:type="dxa"/>
            <w:vMerge w:val="restart"/>
            <w:tcBorders>
              <w:top w:val="outset" w:sz="6" w:space="0" w:color="auto"/>
              <w:left w:val="outset" w:sz="6" w:space="0" w:color="auto"/>
              <w:bottom w:val="outset" w:sz="6" w:space="0" w:color="auto"/>
              <w:right w:val="outset" w:sz="6" w:space="0" w:color="auto"/>
            </w:tcBorders>
            <w:shd w:val="clear" w:color="auto" w:fill="CCCCFF"/>
            <w:vAlign w:val="center"/>
          </w:tcPr>
          <w:p w14:paraId="63902BBC"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食品群</w:t>
            </w:r>
          </w:p>
        </w:tc>
        <w:tc>
          <w:tcPr>
            <w:tcW w:w="2636" w:type="dxa"/>
            <w:gridSpan w:val="5"/>
            <w:tcBorders>
              <w:top w:val="outset" w:sz="6" w:space="0" w:color="auto"/>
              <w:left w:val="outset" w:sz="6" w:space="0" w:color="auto"/>
              <w:bottom w:val="outset" w:sz="6" w:space="0" w:color="auto"/>
              <w:right w:val="outset" w:sz="6" w:space="0" w:color="auto"/>
            </w:tcBorders>
            <w:shd w:val="clear" w:color="auto" w:fill="CCCCFF"/>
            <w:vAlign w:val="center"/>
          </w:tcPr>
          <w:p w14:paraId="2CEAB865"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検査項目</w:t>
            </w:r>
          </w:p>
        </w:tc>
        <w:tc>
          <w:tcPr>
            <w:tcW w:w="1139" w:type="dxa"/>
            <w:vMerge w:val="restart"/>
            <w:tcBorders>
              <w:top w:val="outset" w:sz="6" w:space="0" w:color="auto"/>
              <w:left w:val="outset" w:sz="6" w:space="0" w:color="auto"/>
              <w:bottom w:val="outset" w:sz="6" w:space="0" w:color="auto"/>
              <w:right w:val="outset" w:sz="6" w:space="0" w:color="auto"/>
            </w:tcBorders>
            <w:shd w:val="clear" w:color="auto" w:fill="CCCCFF"/>
            <w:vAlign w:val="center"/>
          </w:tcPr>
          <w:p w14:paraId="43B0C026"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検</w:t>
            </w:r>
            <w:r w:rsidRPr="00836A65">
              <w:rPr>
                <w:rFonts w:ascii="メイリオ" w:eastAsia="メイリオ" w:hAnsi="メイリオ" w:cs="メイリオ" w:hint="eastAsia"/>
                <w:color w:val="auto"/>
                <w:sz w:val="21"/>
                <w:szCs w:val="21"/>
              </w:rPr>
              <w:br/>
              <w:t>体</w:t>
            </w:r>
            <w:r w:rsidRPr="00836A65">
              <w:rPr>
                <w:rFonts w:ascii="メイリオ" w:eastAsia="メイリオ" w:hAnsi="メイリオ" w:cs="メイリオ" w:hint="eastAsia"/>
                <w:color w:val="auto"/>
                <w:sz w:val="21"/>
                <w:szCs w:val="21"/>
              </w:rPr>
              <w:br/>
              <w:t>予</w:t>
            </w:r>
            <w:r w:rsidRPr="00836A65">
              <w:rPr>
                <w:rFonts w:ascii="メイリオ" w:eastAsia="メイリオ" w:hAnsi="メイリオ" w:cs="メイリオ" w:hint="eastAsia"/>
                <w:color w:val="auto"/>
                <w:sz w:val="21"/>
                <w:szCs w:val="21"/>
              </w:rPr>
              <w:br/>
              <w:t>定</w:t>
            </w:r>
            <w:r w:rsidRPr="00836A65">
              <w:rPr>
                <w:rFonts w:ascii="メイリオ" w:eastAsia="メイリオ" w:hAnsi="メイリオ" w:cs="メイリオ" w:hint="eastAsia"/>
                <w:color w:val="auto"/>
                <w:sz w:val="21"/>
                <w:szCs w:val="21"/>
              </w:rPr>
              <w:br/>
              <w:t>数</w:t>
            </w:r>
          </w:p>
        </w:tc>
      </w:tr>
      <w:tr w:rsidR="00836A65" w:rsidRPr="00836A65" w14:paraId="6B0D39CB" w14:textId="77777777" w:rsidTr="00C37534">
        <w:trPr>
          <w:cantSplit/>
          <w:trHeight w:val="3263"/>
          <w:tblCellSpacing w:w="15" w:type="dxa"/>
        </w:trPr>
        <w:tc>
          <w:tcPr>
            <w:tcW w:w="4470" w:type="dxa"/>
            <w:vMerge/>
            <w:tcBorders>
              <w:top w:val="outset" w:sz="6" w:space="0" w:color="auto"/>
              <w:left w:val="outset" w:sz="6" w:space="0" w:color="auto"/>
              <w:bottom w:val="outset" w:sz="6" w:space="0" w:color="auto"/>
              <w:right w:val="outset" w:sz="6" w:space="0" w:color="auto"/>
            </w:tcBorders>
            <w:vAlign w:val="center"/>
          </w:tcPr>
          <w:p w14:paraId="173B5166" w14:textId="77777777" w:rsidR="00836A65" w:rsidRPr="00836A65" w:rsidRDefault="00836A65" w:rsidP="00C37534">
            <w:pPr>
              <w:spacing w:line="320" w:lineRule="exact"/>
              <w:rPr>
                <w:rFonts w:ascii="メイリオ" w:eastAsia="メイリオ" w:hAnsi="メイリオ" w:cs="メイリオ"/>
                <w:color w:val="auto"/>
                <w:sz w:val="21"/>
                <w:szCs w:val="21"/>
              </w:rPr>
            </w:pPr>
          </w:p>
        </w:tc>
        <w:tc>
          <w:tcPr>
            <w:tcW w:w="476" w:type="dxa"/>
            <w:tcBorders>
              <w:top w:val="outset" w:sz="6" w:space="0" w:color="auto"/>
              <w:left w:val="outset" w:sz="6" w:space="0" w:color="auto"/>
              <w:bottom w:val="outset" w:sz="6" w:space="0" w:color="auto"/>
              <w:right w:val="outset" w:sz="6" w:space="0" w:color="auto"/>
            </w:tcBorders>
            <w:shd w:val="clear" w:color="auto" w:fill="CCCCFF"/>
          </w:tcPr>
          <w:p w14:paraId="59AE6B2D"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細</w:t>
            </w:r>
            <w:r w:rsidRPr="00836A65">
              <w:rPr>
                <w:rFonts w:ascii="メイリオ" w:eastAsia="メイリオ" w:hAnsi="メイリオ" w:cs="メイリオ" w:hint="eastAsia"/>
                <w:color w:val="auto"/>
                <w:sz w:val="21"/>
                <w:szCs w:val="21"/>
              </w:rPr>
              <w:br/>
              <w:t>菌</w:t>
            </w:r>
            <w:r w:rsidRPr="00836A65">
              <w:rPr>
                <w:rFonts w:ascii="メイリオ" w:eastAsia="メイリオ" w:hAnsi="メイリオ" w:cs="メイリオ" w:hint="eastAsia"/>
                <w:color w:val="auto"/>
                <w:sz w:val="21"/>
                <w:szCs w:val="21"/>
              </w:rPr>
              <w:br/>
              <w:t>検</w:t>
            </w:r>
            <w:r w:rsidRPr="00836A65">
              <w:rPr>
                <w:rFonts w:ascii="メイリオ" w:eastAsia="メイリオ" w:hAnsi="メイリオ" w:cs="メイリオ" w:hint="eastAsia"/>
                <w:color w:val="auto"/>
                <w:sz w:val="21"/>
                <w:szCs w:val="21"/>
              </w:rPr>
              <w:br/>
              <w:t>査</w:t>
            </w:r>
          </w:p>
        </w:tc>
        <w:tc>
          <w:tcPr>
            <w:tcW w:w="510" w:type="dxa"/>
            <w:tcBorders>
              <w:top w:val="outset" w:sz="6" w:space="0" w:color="auto"/>
              <w:left w:val="outset" w:sz="6" w:space="0" w:color="auto"/>
              <w:bottom w:val="outset" w:sz="6" w:space="0" w:color="auto"/>
              <w:right w:val="outset" w:sz="6" w:space="0" w:color="auto"/>
            </w:tcBorders>
            <w:shd w:val="clear" w:color="auto" w:fill="CCCCFF"/>
          </w:tcPr>
          <w:p w14:paraId="1352953C"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食</w:t>
            </w:r>
            <w:r w:rsidRPr="00836A65">
              <w:rPr>
                <w:rFonts w:ascii="メイリオ" w:eastAsia="メイリオ" w:hAnsi="メイリオ" w:cs="メイリオ" w:hint="eastAsia"/>
                <w:color w:val="auto"/>
                <w:sz w:val="21"/>
                <w:szCs w:val="21"/>
              </w:rPr>
              <w:br/>
              <w:t>品</w:t>
            </w:r>
            <w:r w:rsidRPr="00836A65">
              <w:rPr>
                <w:rFonts w:ascii="メイリオ" w:eastAsia="メイリオ" w:hAnsi="メイリオ" w:cs="メイリオ" w:hint="eastAsia"/>
                <w:color w:val="auto"/>
                <w:sz w:val="21"/>
                <w:szCs w:val="21"/>
              </w:rPr>
              <w:br/>
              <w:t>添</w:t>
            </w:r>
            <w:r w:rsidRPr="00836A65">
              <w:rPr>
                <w:rFonts w:ascii="メイリオ" w:eastAsia="メイリオ" w:hAnsi="メイリオ" w:cs="メイリオ" w:hint="eastAsia"/>
                <w:color w:val="auto"/>
                <w:sz w:val="21"/>
                <w:szCs w:val="21"/>
              </w:rPr>
              <w:br/>
              <w:t>加</w:t>
            </w:r>
            <w:r w:rsidRPr="00836A65">
              <w:rPr>
                <w:rFonts w:ascii="メイリオ" w:eastAsia="メイリオ" w:hAnsi="メイリオ" w:cs="メイリオ" w:hint="eastAsia"/>
                <w:color w:val="auto"/>
                <w:sz w:val="21"/>
                <w:szCs w:val="21"/>
              </w:rPr>
              <w:br/>
              <w:t>物</w:t>
            </w:r>
          </w:p>
        </w:tc>
        <w:tc>
          <w:tcPr>
            <w:tcW w:w="510" w:type="dxa"/>
            <w:tcBorders>
              <w:top w:val="outset" w:sz="6" w:space="0" w:color="auto"/>
              <w:left w:val="outset" w:sz="6" w:space="0" w:color="auto"/>
              <w:bottom w:val="outset" w:sz="6" w:space="0" w:color="auto"/>
              <w:right w:val="outset" w:sz="6" w:space="0" w:color="auto"/>
            </w:tcBorders>
            <w:shd w:val="clear" w:color="auto" w:fill="CCCCFF"/>
          </w:tcPr>
          <w:p w14:paraId="6233EA3F"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残</w:t>
            </w:r>
            <w:r w:rsidRPr="00836A65">
              <w:rPr>
                <w:rFonts w:ascii="メイリオ" w:eastAsia="メイリオ" w:hAnsi="メイリオ" w:cs="メイリオ" w:hint="eastAsia"/>
                <w:color w:val="auto"/>
                <w:sz w:val="21"/>
                <w:szCs w:val="21"/>
              </w:rPr>
              <w:br/>
              <w:t>留</w:t>
            </w:r>
            <w:r w:rsidRPr="00836A65">
              <w:rPr>
                <w:rFonts w:ascii="メイリオ" w:eastAsia="メイリオ" w:hAnsi="メイリオ" w:cs="メイリオ" w:hint="eastAsia"/>
                <w:color w:val="auto"/>
                <w:sz w:val="21"/>
                <w:szCs w:val="21"/>
              </w:rPr>
              <w:br/>
              <w:t>農</w:t>
            </w:r>
            <w:r w:rsidRPr="00836A65">
              <w:rPr>
                <w:rFonts w:ascii="メイリオ" w:eastAsia="メイリオ" w:hAnsi="メイリオ" w:cs="メイリオ" w:hint="eastAsia"/>
                <w:color w:val="auto"/>
                <w:sz w:val="21"/>
                <w:szCs w:val="21"/>
              </w:rPr>
              <w:br/>
              <w:t>薬</w:t>
            </w:r>
          </w:p>
        </w:tc>
        <w:tc>
          <w:tcPr>
            <w:tcW w:w="510" w:type="dxa"/>
            <w:tcBorders>
              <w:top w:val="outset" w:sz="6" w:space="0" w:color="auto"/>
              <w:left w:val="outset" w:sz="6" w:space="0" w:color="auto"/>
              <w:bottom w:val="outset" w:sz="6" w:space="0" w:color="auto"/>
              <w:right w:val="outset" w:sz="6" w:space="0" w:color="auto"/>
            </w:tcBorders>
            <w:shd w:val="clear" w:color="auto" w:fill="CCCCFF"/>
          </w:tcPr>
          <w:p w14:paraId="7CAE6FB7"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残</w:t>
            </w:r>
            <w:r w:rsidRPr="00836A65">
              <w:rPr>
                <w:rFonts w:ascii="メイリオ" w:eastAsia="メイリオ" w:hAnsi="メイリオ" w:cs="メイリオ" w:hint="eastAsia"/>
                <w:color w:val="auto"/>
                <w:sz w:val="21"/>
                <w:szCs w:val="21"/>
              </w:rPr>
              <w:br/>
              <w:t>留</w:t>
            </w:r>
            <w:r w:rsidRPr="00836A65">
              <w:rPr>
                <w:rFonts w:ascii="メイリオ" w:eastAsia="メイリオ" w:hAnsi="メイリオ" w:cs="メイリオ" w:hint="eastAsia"/>
                <w:color w:val="auto"/>
                <w:sz w:val="21"/>
                <w:szCs w:val="21"/>
              </w:rPr>
              <w:br/>
              <w:t>動</w:t>
            </w:r>
            <w:r w:rsidRPr="00836A65">
              <w:rPr>
                <w:rFonts w:ascii="メイリオ" w:eastAsia="メイリオ" w:hAnsi="メイリオ" w:cs="メイリオ" w:hint="eastAsia"/>
                <w:color w:val="auto"/>
                <w:sz w:val="21"/>
                <w:szCs w:val="21"/>
              </w:rPr>
              <w:br/>
              <w:t>物</w:t>
            </w:r>
            <w:r w:rsidRPr="00836A65">
              <w:rPr>
                <w:rFonts w:ascii="メイリオ" w:eastAsia="メイリオ" w:hAnsi="メイリオ" w:cs="メイリオ" w:hint="eastAsia"/>
                <w:color w:val="auto"/>
                <w:sz w:val="21"/>
                <w:szCs w:val="21"/>
              </w:rPr>
              <w:br/>
              <w:t>用</w:t>
            </w:r>
            <w:r w:rsidRPr="00836A65">
              <w:rPr>
                <w:rFonts w:ascii="メイリオ" w:eastAsia="メイリオ" w:hAnsi="メイリオ" w:cs="メイリオ" w:hint="eastAsia"/>
                <w:color w:val="auto"/>
                <w:sz w:val="21"/>
                <w:szCs w:val="21"/>
              </w:rPr>
              <w:br/>
              <w:t>医</w:t>
            </w:r>
            <w:r w:rsidRPr="00836A65">
              <w:rPr>
                <w:rFonts w:ascii="メイリオ" w:eastAsia="メイリオ" w:hAnsi="メイリオ" w:cs="メイリオ" w:hint="eastAsia"/>
                <w:color w:val="auto"/>
                <w:sz w:val="21"/>
                <w:szCs w:val="21"/>
              </w:rPr>
              <w:br/>
              <w:t>薬</w:t>
            </w:r>
            <w:r w:rsidRPr="00836A65">
              <w:rPr>
                <w:rFonts w:ascii="メイリオ" w:eastAsia="メイリオ" w:hAnsi="メイリオ" w:cs="メイリオ" w:hint="eastAsia"/>
                <w:color w:val="auto"/>
                <w:sz w:val="21"/>
                <w:szCs w:val="21"/>
              </w:rPr>
              <w:br/>
              <w:t>品</w:t>
            </w:r>
          </w:p>
        </w:tc>
        <w:tc>
          <w:tcPr>
            <w:tcW w:w="510" w:type="dxa"/>
            <w:tcBorders>
              <w:top w:val="outset" w:sz="6" w:space="0" w:color="auto"/>
              <w:left w:val="outset" w:sz="6" w:space="0" w:color="auto"/>
              <w:bottom w:val="outset" w:sz="6" w:space="0" w:color="auto"/>
              <w:right w:val="outset" w:sz="6" w:space="0" w:color="auto"/>
            </w:tcBorders>
            <w:shd w:val="clear" w:color="auto" w:fill="CCCCFF"/>
          </w:tcPr>
          <w:p w14:paraId="4B00B0D9"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そ</w:t>
            </w:r>
            <w:r w:rsidRPr="00836A65">
              <w:rPr>
                <w:rFonts w:ascii="メイリオ" w:eastAsia="メイリオ" w:hAnsi="メイリオ" w:cs="メイリオ" w:hint="eastAsia"/>
                <w:color w:val="auto"/>
                <w:sz w:val="21"/>
                <w:szCs w:val="21"/>
              </w:rPr>
              <w:br/>
              <w:t>の</w:t>
            </w:r>
            <w:r w:rsidRPr="00836A65">
              <w:rPr>
                <w:rFonts w:ascii="メイリオ" w:eastAsia="メイリオ" w:hAnsi="メイリオ" w:cs="メイリオ" w:hint="eastAsia"/>
                <w:color w:val="auto"/>
                <w:sz w:val="21"/>
                <w:szCs w:val="21"/>
              </w:rPr>
              <w:br/>
              <w:t>他</w:t>
            </w:r>
            <w:r w:rsidRPr="00836A65">
              <w:rPr>
                <w:rFonts w:ascii="メイリオ" w:eastAsia="メイリオ" w:hAnsi="メイリオ" w:cs="メイリオ" w:hint="eastAsia"/>
                <w:color w:val="auto"/>
                <w:sz w:val="21"/>
                <w:szCs w:val="21"/>
              </w:rPr>
              <w:br/>
              <w:t>の</w:t>
            </w:r>
            <w:r w:rsidRPr="00836A65">
              <w:rPr>
                <w:rFonts w:ascii="メイリオ" w:eastAsia="メイリオ" w:hAnsi="メイリオ" w:cs="メイリオ" w:hint="eastAsia"/>
                <w:color w:val="auto"/>
                <w:sz w:val="21"/>
                <w:szCs w:val="21"/>
              </w:rPr>
              <w:br/>
              <w:t>理</w:t>
            </w:r>
            <w:r w:rsidRPr="00836A65">
              <w:rPr>
                <w:rFonts w:ascii="メイリオ" w:eastAsia="メイリオ" w:hAnsi="メイリオ" w:cs="メイリオ" w:hint="eastAsia"/>
                <w:color w:val="auto"/>
                <w:sz w:val="21"/>
                <w:szCs w:val="21"/>
              </w:rPr>
              <w:br/>
              <w:t>化</w:t>
            </w:r>
            <w:r w:rsidRPr="00836A65">
              <w:rPr>
                <w:rFonts w:ascii="メイリオ" w:eastAsia="メイリオ" w:hAnsi="メイリオ" w:cs="メイリオ" w:hint="eastAsia"/>
                <w:color w:val="auto"/>
                <w:sz w:val="21"/>
                <w:szCs w:val="21"/>
              </w:rPr>
              <w:br/>
              <w:t>学</w:t>
            </w:r>
          </w:p>
        </w:tc>
        <w:tc>
          <w:tcPr>
            <w:tcW w:w="1139" w:type="dxa"/>
            <w:vMerge/>
            <w:tcBorders>
              <w:top w:val="outset" w:sz="6" w:space="0" w:color="auto"/>
              <w:left w:val="outset" w:sz="6" w:space="0" w:color="auto"/>
              <w:bottom w:val="outset" w:sz="6" w:space="0" w:color="auto"/>
              <w:right w:val="outset" w:sz="6" w:space="0" w:color="auto"/>
            </w:tcBorders>
            <w:vAlign w:val="center"/>
          </w:tcPr>
          <w:p w14:paraId="748D47ED" w14:textId="77777777" w:rsidR="00836A65" w:rsidRPr="00836A65" w:rsidRDefault="00836A65" w:rsidP="00C37534">
            <w:pPr>
              <w:spacing w:line="320" w:lineRule="exact"/>
              <w:rPr>
                <w:rFonts w:ascii="メイリオ" w:eastAsia="メイリオ" w:hAnsi="メイリオ" w:cs="メイリオ"/>
                <w:color w:val="auto"/>
                <w:sz w:val="21"/>
                <w:szCs w:val="21"/>
              </w:rPr>
            </w:pPr>
          </w:p>
        </w:tc>
      </w:tr>
      <w:tr w:rsidR="00836A65" w:rsidRPr="00836A65" w14:paraId="546CFEEF" w14:textId="77777777" w:rsidTr="00C37534">
        <w:trPr>
          <w:trHeight w:val="283"/>
          <w:tblCellSpacing w:w="15" w:type="dxa"/>
        </w:trPr>
        <w:tc>
          <w:tcPr>
            <w:tcW w:w="4470" w:type="dxa"/>
            <w:tcBorders>
              <w:top w:val="outset" w:sz="6" w:space="0" w:color="auto"/>
              <w:left w:val="outset" w:sz="6" w:space="0" w:color="auto"/>
              <w:bottom w:val="outset" w:sz="6" w:space="0" w:color="auto"/>
              <w:right w:val="outset" w:sz="6" w:space="0" w:color="auto"/>
            </w:tcBorders>
            <w:vAlign w:val="center"/>
          </w:tcPr>
          <w:p w14:paraId="756F13C2" w14:textId="77777777" w:rsidR="00836A65" w:rsidRPr="00836A65" w:rsidRDefault="00836A65" w:rsidP="00C37534">
            <w:pPr>
              <w:spacing w:line="320" w:lineRule="exact"/>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魚介類</w:t>
            </w:r>
          </w:p>
        </w:tc>
        <w:tc>
          <w:tcPr>
            <w:tcW w:w="476" w:type="dxa"/>
            <w:tcBorders>
              <w:top w:val="outset" w:sz="6" w:space="0" w:color="auto"/>
              <w:left w:val="outset" w:sz="6" w:space="0" w:color="auto"/>
              <w:bottom w:val="outset" w:sz="6" w:space="0" w:color="auto"/>
              <w:right w:val="outset" w:sz="6" w:space="0" w:color="auto"/>
            </w:tcBorders>
            <w:vAlign w:val="center"/>
          </w:tcPr>
          <w:p w14:paraId="4155F2C9"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w:t>
            </w:r>
          </w:p>
        </w:tc>
        <w:tc>
          <w:tcPr>
            <w:tcW w:w="510" w:type="dxa"/>
            <w:tcBorders>
              <w:top w:val="outset" w:sz="6" w:space="0" w:color="auto"/>
              <w:left w:val="outset" w:sz="6" w:space="0" w:color="auto"/>
              <w:bottom w:val="outset" w:sz="6" w:space="0" w:color="auto"/>
              <w:right w:val="outset" w:sz="6" w:space="0" w:color="auto"/>
            </w:tcBorders>
            <w:vAlign w:val="center"/>
          </w:tcPr>
          <w:p w14:paraId="194FE5DC"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p>
        </w:tc>
        <w:tc>
          <w:tcPr>
            <w:tcW w:w="510" w:type="dxa"/>
            <w:tcBorders>
              <w:top w:val="outset" w:sz="6" w:space="0" w:color="auto"/>
              <w:left w:val="outset" w:sz="6" w:space="0" w:color="auto"/>
              <w:bottom w:val="outset" w:sz="6" w:space="0" w:color="auto"/>
              <w:right w:val="outset" w:sz="6" w:space="0" w:color="auto"/>
            </w:tcBorders>
            <w:vAlign w:val="center"/>
          </w:tcPr>
          <w:p w14:paraId="2931DE6C"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p>
        </w:tc>
        <w:tc>
          <w:tcPr>
            <w:tcW w:w="510" w:type="dxa"/>
            <w:tcBorders>
              <w:top w:val="outset" w:sz="6" w:space="0" w:color="auto"/>
              <w:left w:val="outset" w:sz="6" w:space="0" w:color="auto"/>
              <w:bottom w:val="outset" w:sz="6" w:space="0" w:color="auto"/>
              <w:right w:val="outset" w:sz="6" w:space="0" w:color="auto"/>
            </w:tcBorders>
            <w:vAlign w:val="center"/>
          </w:tcPr>
          <w:p w14:paraId="792EA33B"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p>
        </w:tc>
        <w:tc>
          <w:tcPr>
            <w:tcW w:w="510" w:type="dxa"/>
            <w:tcBorders>
              <w:top w:val="outset" w:sz="6" w:space="0" w:color="auto"/>
              <w:left w:val="outset" w:sz="6" w:space="0" w:color="auto"/>
              <w:bottom w:val="outset" w:sz="6" w:space="0" w:color="auto"/>
              <w:right w:val="outset" w:sz="6" w:space="0" w:color="auto"/>
            </w:tcBorders>
            <w:vAlign w:val="center"/>
          </w:tcPr>
          <w:p w14:paraId="0D391203"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p>
        </w:tc>
        <w:tc>
          <w:tcPr>
            <w:tcW w:w="1139" w:type="dxa"/>
            <w:tcBorders>
              <w:top w:val="outset" w:sz="6" w:space="0" w:color="auto"/>
              <w:left w:val="outset" w:sz="6" w:space="0" w:color="auto"/>
              <w:bottom w:val="outset" w:sz="6" w:space="0" w:color="auto"/>
              <w:right w:val="outset" w:sz="6" w:space="0" w:color="auto"/>
            </w:tcBorders>
            <w:vAlign w:val="center"/>
          </w:tcPr>
          <w:p w14:paraId="6174AF11"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 xml:space="preserve">５　</w:t>
            </w:r>
          </w:p>
        </w:tc>
      </w:tr>
      <w:tr w:rsidR="00836A65" w:rsidRPr="00836A65" w14:paraId="6EEB5544" w14:textId="77777777" w:rsidTr="00C37534">
        <w:trPr>
          <w:trHeight w:val="299"/>
          <w:tblCellSpacing w:w="15" w:type="dxa"/>
        </w:trPr>
        <w:tc>
          <w:tcPr>
            <w:tcW w:w="4470" w:type="dxa"/>
            <w:tcBorders>
              <w:top w:val="outset" w:sz="6" w:space="0" w:color="auto"/>
              <w:left w:val="outset" w:sz="6" w:space="0" w:color="auto"/>
              <w:bottom w:val="outset" w:sz="6" w:space="0" w:color="auto"/>
              <w:right w:val="outset" w:sz="6" w:space="0" w:color="auto"/>
            </w:tcBorders>
            <w:vAlign w:val="center"/>
          </w:tcPr>
          <w:p w14:paraId="747CF5E8" w14:textId="77777777" w:rsidR="00836A65" w:rsidRPr="00836A65" w:rsidRDefault="00836A65" w:rsidP="00C37534">
            <w:pPr>
              <w:spacing w:line="320" w:lineRule="exact"/>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冷凍食品</w:t>
            </w:r>
          </w:p>
        </w:tc>
        <w:tc>
          <w:tcPr>
            <w:tcW w:w="476" w:type="dxa"/>
            <w:tcBorders>
              <w:top w:val="outset" w:sz="6" w:space="0" w:color="auto"/>
              <w:left w:val="outset" w:sz="6" w:space="0" w:color="auto"/>
              <w:bottom w:val="outset" w:sz="6" w:space="0" w:color="auto"/>
              <w:right w:val="outset" w:sz="6" w:space="0" w:color="auto"/>
            </w:tcBorders>
            <w:vAlign w:val="center"/>
          </w:tcPr>
          <w:p w14:paraId="78F2B260"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w:t>
            </w:r>
          </w:p>
        </w:tc>
        <w:tc>
          <w:tcPr>
            <w:tcW w:w="510" w:type="dxa"/>
            <w:tcBorders>
              <w:top w:val="outset" w:sz="6" w:space="0" w:color="auto"/>
              <w:left w:val="outset" w:sz="6" w:space="0" w:color="auto"/>
              <w:bottom w:val="outset" w:sz="6" w:space="0" w:color="auto"/>
              <w:right w:val="outset" w:sz="6" w:space="0" w:color="auto"/>
            </w:tcBorders>
            <w:vAlign w:val="center"/>
          </w:tcPr>
          <w:p w14:paraId="11B1F8B3"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p>
        </w:tc>
        <w:tc>
          <w:tcPr>
            <w:tcW w:w="510" w:type="dxa"/>
            <w:tcBorders>
              <w:top w:val="outset" w:sz="6" w:space="0" w:color="auto"/>
              <w:left w:val="outset" w:sz="6" w:space="0" w:color="auto"/>
              <w:bottom w:val="outset" w:sz="6" w:space="0" w:color="auto"/>
              <w:right w:val="outset" w:sz="6" w:space="0" w:color="auto"/>
            </w:tcBorders>
            <w:vAlign w:val="center"/>
          </w:tcPr>
          <w:p w14:paraId="739EAD30"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p>
        </w:tc>
        <w:tc>
          <w:tcPr>
            <w:tcW w:w="510" w:type="dxa"/>
            <w:tcBorders>
              <w:top w:val="outset" w:sz="6" w:space="0" w:color="auto"/>
              <w:left w:val="outset" w:sz="6" w:space="0" w:color="auto"/>
              <w:bottom w:val="outset" w:sz="6" w:space="0" w:color="auto"/>
              <w:right w:val="outset" w:sz="6" w:space="0" w:color="auto"/>
            </w:tcBorders>
            <w:vAlign w:val="center"/>
          </w:tcPr>
          <w:p w14:paraId="2966F330"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p>
        </w:tc>
        <w:tc>
          <w:tcPr>
            <w:tcW w:w="510" w:type="dxa"/>
            <w:tcBorders>
              <w:top w:val="outset" w:sz="6" w:space="0" w:color="auto"/>
              <w:left w:val="outset" w:sz="6" w:space="0" w:color="auto"/>
              <w:bottom w:val="outset" w:sz="6" w:space="0" w:color="auto"/>
              <w:right w:val="outset" w:sz="6" w:space="0" w:color="auto"/>
            </w:tcBorders>
            <w:vAlign w:val="center"/>
          </w:tcPr>
          <w:p w14:paraId="6D8C4FE0"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p>
        </w:tc>
        <w:tc>
          <w:tcPr>
            <w:tcW w:w="1139" w:type="dxa"/>
            <w:tcBorders>
              <w:top w:val="outset" w:sz="6" w:space="0" w:color="auto"/>
              <w:left w:val="outset" w:sz="6" w:space="0" w:color="auto"/>
              <w:bottom w:val="outset" w:sz="6" w:space="0" w:color="auto"/>
              <w:right w:val="outset" w:sz="6" w:space="0" w:color="auto"/>
            </w:tcBorders>
            <w:vAlign w:val="center"/>
          </w:tcPr>
          <w:p w14:paraId="3AE1439B"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12</w:t>
            </w:r>
          </w:p>
        </w:tc>
      </w:tr>
      <w:tr w:rsidR="00836A65" w:rsidRPr="00836A65" w14:paraId="58EA9AAA" w14:textId="77777777" w:rsidTr="00C37534">
        <w:trPr>
          <w:trHeight w:val="283"/>
          <w:tblCellSpacing w:w="15" w:type="dxa"/>
        </w:trPr>
        <w:tc>
          <w:tcPr>
            <w:tcW w:w="4470" w:type="dxa"/>
            <w:tcBorders>
              <w:top w:val="outset" w:sz="6" w:space="0" w:color="auto"/>
              <w:left w:val="outset" w:sz="6" w:space="0" w:color="auto"/>
              <w:bottom w:val="outset" w:sz="6" w:space="0" w:color="auto"/>
              <w:right w:val="outset" w:sz="6" w:space="0" w:color="auto"/>
            </w:tcBorders>
            <w:vAlign w:val="center"/>
          </w:tcPr>
          <w:p w14:paraId="5533083D" w14:textId="77777777" w:rsidR="00836A65" w:rsidRPr="00836A65" w:rsidRDefault="00836A65" w:rsidP="00C37534">
            <w:pPr>
              <w:spacing w:line="320" w:lineRule="exact"/>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魚介類加工品</w:t>
            </w:r>
          </w:p>
        </w:tc>
        <w:tc>
          <w:tcPr>
            <w:tcW w:w="476" w:type="dxa"/>
            <w:tcBorders>
              <w:top w:val="outset" w:sz="6" w:space="0" w:color="auto"/>
              <w:left w:val="outset" w:sz="6" w:space="0" w:color="auto"/>
              <w:bottom w:val="outset" w:sz="6" w:space="0" w:color="auto"/>
              <w:right w:val="outset" w:sz="6" w:space="0" w:color="auto"/>
            </w:tcBorders>
            <w:vAlign w:val="center"/>
          </w:tcPr>
          <w:p w14:paraId="21CFF3CA"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w:t>
            </w:r>
          </w:p>
        </w:tc>
        <w:tc>
          <w:tcPr>
            <w:tcW w:w="510" w:type="dxa"/>
            <w:tcBorders>
              <w:top w:val="outset" w:sz="6" w:space="0" w:color="auto"/>
              <w:left w:val="outset" w:sz="6" w:space="0" w:color="auto"/>
              <w:bottom w:val="outset" w:sz="6" w:space="0" w:color="auto"/>
              <w:right w:val="outset" w:sz="6" w:space="0" w:color="auto"/>
            </w:tcBorders>
            <w:vAlign w:val="center"/>
          </w:tcPr>
          <w:p w14:paraId="41C847E0"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w:t>
            </w:r>
          </w:p>
        </w:tc>
        <w:tc>
          <w:tcPr>
            <w:tcW w:w="510" w:type="dxa"/>
            <w:tcBorders>
              <w:top w:val="outset" w:sz="6" w:space="0" w:color="auto"/>
              <w:left w:val="outset" w:sz="6" w:space="0" w:color="auto"/>
              <w:bottom w:val="outset" w:sz="6" w:space="0" w:color="auto"/>
              <w:right w:val="outset" w:sz="6" w:space="0" w:color="auto"/>
            </w:tcBorders>
            <w:vAlign w:val="center"/>
          </w:tcPr>
          <w:p w14:paraId="3B7A3EC2"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p>
        </w:tc>
        <w:tc>
          <w:tcPr>
            <w:tcW w:w="510" w:type="dxa"/>
            <w:tcBorders>
              <w:top w:val="outset" w:sz="6" w:space="0" w:color="auto"/>
              <w:left w:val="outset" w:sz="6" w:space="0" w:color="auto"/>
              <w:bottom w:val="outset" w:sz="6" w:space="0" w:color="auto"/>
              <w:right w:val="outset" w:sz="6" w:space="0" w:color="auto"/>
            </w:tcBorders>
            <w:vAlign w:val="center"/>
          </w:tcPr>
          <w:p w14:paraId="5BC65EE8"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p>
        </w:tc>
        <w:tc>
          <w:tcPr>
            <w:tcW w:w="510" w:type="dxa"/>
            <w:tcBorders>
              <w:top w:val="outset" w:sz="6" w:space="0" w:color="auto"/>
              <w:left w:val="outset" w:sz="6" w:space="0" w:color="auto"/>
              <w:bottom w:val="outset" w:sz="6" w:space="0" w:color="auto"/>
              <w:right w:val="outset" w:sz="6" w:space="0" w:color="auto"/>
            </w:tcBorders>
            <w:vAlign w:val="center"/>
          </w:tcPr>
          <w:p w14:paraId="6433E097"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p>
        </w:tc>
        <w:tc>
          <w:tcPr>
            <w:tcW w:w="1139" w:type="dxa"/>
            <w:tcBorders>
              <w:top w:val="outset" w:sz="6" w:space="0" w:color="auto"/>
              <w:left w:val="outset" w:sz="6" w:space="0" w:color="auto"/>
              <w:bottom w:val="outset" w:sz="6" w:space="0" w:color="auto"/>
              <w:right w:val="outset" w:sz="6" w:space="0" w:color="auto"/>
            </w:tcBorders>
            <w:vAlign w:val="center"/>
          </w:tcPr>
          <w:p w14:paraId="353BF9CA"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4</w:t>
            </w:r>
          </w:p>
        </w:tc>
      </w:tr>
      <w:tr w:rsidR="00836A65" w:rsidRPr="00836A65" w14:paraId="64AB26C1" w14:textId="77777777" w:rsidTr="00C37534">
        <w:trPr>
          <w:trHeight w:val="283"/>
          <w:tblCellSpacing w:w="15" w:type="dxa"/>
        </w:trPr>
        <w:tc>
          <w:tcPr>
            <w:tcW w:w="4470" w:type="dxa"/>
            <w:tcBorders>
              <w:top w:val="outset" w:sz="6" w:space="0" w:color="auto"/>
              <w:left w:val="outset" w:sz="6" w:space="0" w:color="auto"/>
              <w:bottom w:val="outset" w:sz="6" w:space="0" w:color="auto"/>
              <w:right w:val="outset" w:sz="6" w:space="0" w:color="auto"/>
            </w:tcBorders>
            <w:vAlign w:val="center"/>
          </w:tcPr>
          <w:p w14:paraId="3B3C5542" w14:textId="77777777" w:rsidR="00836A65" w:rsidRPr="00836A65" w:rsidRDefault="00836A65" w:rsidP="00C37534">
            <w:pPr>
              <w:spacing w:line="320" w:lineRule="exact"/>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肉・卵類及びその加工品</w:t>
            </w:r>
          </w:p>
        </w:tc>
        <w:tc>
          <w:tcPr>
            <w:tcW w:w="476" w:type="dxa"/>
            <w:tcBorders>
              <w:top w:val="outset" w:sz="6" w:space="0" w:color="auto"/>
              <w:left w:val="outset" w:sz="6" w:space="0" w:color="auto"/>
              <w:bottom w:val="outset" w:sz="6" w:space="0" w:color="auto"/>
              <w:right w:val="outset" w:sz="6" w:space="0" w:color="auto"/>
            </w:tcBorders>
            <w:vAlign w:val="center"/>
          </w:tcPr>
          <w:p w14:paraId="149F953A"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w:t>
            </w:r>
          </w:p>
        </w:tc>
        <w:tc>
          <w:tcPr>
            <w:tcW w:w="510" w:type="dxa"/>
            <w:tcBorders>
              <w:top w:val="outset" w:sz="6" w:space="0" w:color="auto"/>
              <w:left w:val="outset" w:sz="6" w:space="0" w:color="auto"/>
              <w:bottom w:val="outset" w:sz="6" w:space="0" w:color="auto"/>
              <w:right w:val="outset" w:sz="6" w:space="0" w:color="auto"/>
            </w:tcBorders>
            <w:vAlign w:val="center"/>
          </w:tcPr>
          <w:p w14:paraId="492C9A27"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w:t>
            </w:r>
          </w:p>
        </w:tc>
        <w:tc>
          <w:tcPr>
            <w:tcW w:w="510" w:type="dxa"/>
            <w:tcBorders>
              <w:top w:val="outset" w:sz="6" w:space="0" w:color="auto"/>
              <w:left w:val="outset" w:sz="6" w:space="0" w:color="auto"/>
              <w:bottom w:val="outset" w:sz="6" w:space="0" w:color="auto"/>
              <w:right w:val="outset" w:sz="6" w:space="0" w:color="auto"/>
            </w:tcBorders>
            <w:vAlign w:val="center"/>
          </w:tcPr>
          <w:p w14:paraId="4F2299F7"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p>
        </w:tc>
        <w:tc>
          <w:tcPr>
            <w:tcW w:w="510" w:type="dxa"/>
            <w:tcBorders>
              <w:top w:val="outset" w:sz="6" w:space="0" w:color="auto"/>
              <w:left w:val="outset" w:sz="6" w:space="0" w:color="auto"/>
              <w:bottom w:val="outset" w:sz="6" w:space="0" w:color="auto"/>
              <w:right w:val="outset" w:sz="6" w:space="0" w:color="auto"/>
            </w:tcBorders>
            <w:vAlign w:val="center"/>
          </w:tcPr>
          <w:p w14:paraId="7D7983BA"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w:t>
            </w:r>
          </w:p>
        </w:tc>
        <w:tc>
          <w:tcPr>
            <w:tcW w:w="510" w:type="dxa"/>
            <w:tcBorders>
              <w:top w:val="outset" w:sz="6" w:space="0" w:color="auto"/>
              <w:left w:val="outset" w:sz="6" w:space="0" w:color="auto"/>
              <w:bottom w:val="outset" w:sz="6" w:space="0" w:color="auto"/>
              <w:right w:val="outset" w:sz="6" w:space="0" w:color="auto"/>
            </w:tcBorders>
            <w:vAlign w:val="center"/>
          </w:tcPr>
          <w:p w14:paraId="39BF5F19"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p>
        </w:tc>
        <w:tc>
          <w:tcPr>
            <w:tcW w:w="1139" w:type="dxa"/>
            <w:tcBorders>
              <w:top w:val="outset" w:sz="6" w:space="0" w:color="auto"/>
              <w:left w:val="outset" w:sz="6" w:space="0" w:color="auto"/>
              <w:bottom w:val="outset" w:sz="6" w:space="0" w:color="auto"/>
              <w:right w:val="outset" w:sz="6" w:space="0" w:color="auto"/>
            </w:tcBorders>
            <w:vAlign w:val="center"/>
          </w:tcPr>
          <w:p w14:paraId="7DB0048A" w14:textId="4A61157B" w:rsidR="00836A65" w:rsidRPr="00836A65" w:rsidRDefault="00836A65" w:rsidP="00C37534">
            <w:pPr>
              <w:spacing w:line="320" w:lineRule="exact"/>
              <w:jc w:val="center"/>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 xml:space="preserve">24　</w:t>
            </w:r>
          </w:p>
        </w:tc>
      </w:tr>
      <w:tr w:rsidR="00836A65" w:rsidRPr="00836A65" w14:paraId="39FF6400" w14:textId="77777777" w:rsidTr="00C37534">
        <w:trPr>
          <w:trHeight w:val="283"/>
          <w:tblCellSpacing w:w="15" w:type="dxa"/>
        </w:trPr>
        <w:tc>
          <w:tcPr>
            <w:tcW w:w="4470" w:type="dxa"/>
            <w:tcBorders>
              <w:top w:val="outset" w:sz="6" w:space="0" w:color="auto"/>
              <w:left w:val="outset" w:sz="6" w:space="0" w:color="auto"/>
              <w:bottom w:val="outset" w:sz="6" w:space="0" w:color="auto"/>
              <w:right w:val="outset" w:sz="6" w:space="0" w:color="auto"/>
            </w:tcBorders>
            <w:vAlign w:val="center"/>
          </w:tcPr>
          <w:p w14:paraId="14FAA770" w14:textId="77777777" w:rsidR="00836A65" w:rsidRPr="00836A65" w:rsidRDefault="00836A65" w:rsidP="00C37534">
            <w:pPr>
              <w:spacing w:line="320" w:lineRule="exact"/>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牛乳・加工乳・その他の乳</w:t>
            </w:r>
          </w:p>
        </w:tc>
        <w:tc>
          <w:tcPr>
            <w:tcW w:w="476" w:type="dxa"/>
            <w:tcBorders>
              <w:top w:val="outset" w:sz="6" w:space="0" w:color="auto"/>
              <w:left w:val="outset" w:sz="6" w:space="0" w:color="auto"/>
              <w:bottom w:val="outset" w:sz="6" w:space="0" w:color="auto"/>
              <w:right w:val="outset" w:sz="6" w:space="0" w:color="auto"/>
            </w:tcBorders>
            <w:vAlign w:val="center"/>
          </w:tcPr>
          <w:p w14:paraId="6EF627AF"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w:t>
            </w:r>
          </w:p>
        </w:tc>
        <w:tc>
          <w:tcPr>
            <w:tcW w:w="510" w:type="dxa"/>
            <w:tcBorders>
              <w:top w:val="outset" w:sz="6" w:space="0" w:color="auto"/>
              <w:left w:val="outset" w:sz="6" w:space="0" w:color="auto"/>
              <w:bottom w:val="outset" w:sz="6" w:space="0" w:color="auto"/>
              <w:right w:val="outset" w:sz="6" w:space="0" w:color="auto"/>
            </w:tcBorders>
            <w:vAlign w:val="center"/>
          </w:tcPr>
          <w:p w14:paraId="745D6706"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p>
        </w:tc>
        <w:tc>
          <w:tcPr>
            <w:tcW w:w="510" w:type="dxa"/>
            <w:tcBorders>
              <w:top w:val="outset" w:sz="6" w:space="0" w:color="auto"/>
              <w:left w:val="outset" w:sz="6" w:space="0" w:color="auto"/>
              <w:bottom w:val="outset" w:sz="6" w:space="0" w:color="auto"/>
              <w:right w:val="outset" w:sz="6" w:space="0" w:color="auto"/>
            </w:tcBorders>
            <w:vAlign w:val="center"/>
          </w:tcPr>
          <w:p w14:paraId="3E463429"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p>
        </w:tc>
        <w:tc>
          <w:tcPr>
            <w:tcW w:w="510" w:type="dxa"/>
            <w:tcBorders>
              <w:top w:val="outset" w:sz="6" w:space="0" w:color="auto"/>
              <w:left w:val="outset" w:sz="6" w:space="0" w:color="auto"/>
              <w:bottom w:val="outset" w:sz="6" w:space="0" w:color="auto"/>
              <w:right w:val="outset" w:sz="6" w:space="0" w:color="auto"/>
            </w:tcBorders>
            <w:vAlign w:val="center"/>
          </w:tcPr>
          <w:p w14:paraId="264BE0CA"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p>
        </w:tc>
        <w:tc>
          <w:tcPr>
            <w:tcW w:w="510" w:type="dxa"/>
            <w:tcBorders>
              <w:top w:val="outset" w:sz="6" w:space="0" w:color="auto"/>
              <w:left w:val="outset" w:sz="6" w:space="0" w:color="auto"/>
              <w:bottom w:val="outset" w:sz="6" w:space="0" w:color="auto"/>
              <w:right w:val="outset" w:sz="6" w:space="0" w:color="auto"/>
            </w:tcBorders>
            <w:vAlign w:val="center"/>
          </w:tcPr>
          <w:p w14:paraId="47FB5B55"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w:t>
            </w:r>
          </w:p>
        </w:tc>
        <w:tc>
          <w:tcPr>
            <w:tcW w:w="1139" w:type="dxa"/>
            <w:tcBorders>
              <w:top w:val="outset" w:sz="6" w:space="0" w:color="auto"/>
              <w:left w:val="outset" w:sz="6" w:space="0" w:color="auto"/>
              <w:bottom w:val="outset" w:sz="6" w:space="0" w:color="auto"/>
              <w:right w:val="outset" w:sz="6" w:space="0" w:color="auto"/>
            </w:tcBorders>
            <w:vAlign w:val="center"/>
          </w:tcPr>
          <w:p w14:paraId="10EB9D54" w14:textId="55AC8516" w:rsidR="00836A65" w:rsidRPr="00836A65" w:rsidRDefault="00836A65" w:rsidP="00C37534">
            <w:pPr>
              <w:spacing w:line="320" w:lineRule="exact"/>
              <w:jc w:val="center"/>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 xml:space="preserve">10　</w:t>
            </w:r>
          </w:p>
        </w:tc>
      </w:tr>
      <w:tr w:rsidR="00836A65" w:rsidRPr="00836A65" w14:paraId="0C520A5A" w14:textId="77777777" w:rsidTr="00C37534">
        <w:trPr>
          <w:trHeight w:val="283"/>
          <w:tblCellSpacing w:w="15" w:type="dxa"/>
        </w:trPr>
        <w:tc>
          <w:tcPr>
            <w:tcW w:w="4470" w:type="dxa"/>
            <w:tcBorders>
              <w:top w:val="outset" w:sz="6" w:space="0" w:color="auto"/>
              <w:left w:val="outset" w:sz="6" w:space="0" w:color="auto"/>
              <w:bottom w:val="outset" w:sz="6" w:space="0" w:color="auto"/>
              <w:right w:val="outset" w:sz="6" w:space="0" w:color="auto"/>
            </w:tcBorders>
            <w:vAlign w:val="center"/>
          </w:tcPr>
          <w:p w14:paraId="15AC2E97" w14:textId="77777777" w:rsidR="00836A65" w:rsidRPr="00836A65" w:rsidRDefault="00836A65" w:rsidP="00C37534">
            <w:pPr>
              <w:spacing w:line="320" w:lineRule="exact"/>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乳製品・乳類加工品</w:t>
            </w:r>
          </w:p>
        </w:tc>
        <w:tc>
          <w:tcPr>
            <w:tcW w:w="476" w:type="dxa"/>
            <w:tcBorders>
              <w:top w:val="outset" w:sz="6" w:space="0" w:color="auto"/>
              <w:left w:val="outset" w:sz="6" w:space="0" w:color="auto"/>
              <w:bottom w:val="outset" w:sz="6" w:space="0" w:color="auto"/>
              <w:right w:val="outset" w:sz="6" w:space="0" w:color="auto"/>
            </w:tcBorders>
            <w:vAlign w:val="center"/>
          </w:tcPr>
          <w:p w14:paraId="0984217D"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w:t>
            </w:r>
          </w:p>
        </w:tc>
        <w:tc>
          <w:tcPr>
            <w:tcW w:w="510" w:type="dxa"/>
            <w:tcBorders>
              <w:top w:val="outset" w:sz="6" w:space="0" w:color="auto"/>
              <w:left w:val="outset" w:sz="6" w:space="0" w:color="auto"/>
              <w:bottom w:val="outset" w:sz="6" w:space="0" w:color="auto"/>
              <w:right w:val="outset" w:sz="6" w:space="0" w:color="auto"/>
            </w:tcBorders>
            <w:vAlign w:val="center"/>
          </w:tcPr>
          <w:p w14:paraId="2D056897"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p>
        </w:tc>
        <w:tc>
          <w:tcPr>
            <w:tcW w:w="510" w:type="dxa"/>
            <w:tcBorders>
              <w:top w:val="outset" w:sz="6" w:space="0" w:color="auto"/>
              <w:left w:val="outset" w:sz="6" w:space="0" w:color="auto"/>
              <w:bottom w:val="outset" w:sz="6" w:space="0" w:color="auto"/>
              <w:right w:val="outset" w:sz="6" w:space="0" w:color="auto"/>
            </w:tcBorders>
            <w:vAlign w:val="center"/>
          </w:tcPr>
          <w:p w14:paraId="438A3AD4"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p>
        </w:tc>
        <w:tc>
          <w:tcPr>
            <w:tcW w:w="510" w:type="dxa"/>
            <w:tcBorders>
              <w:top w:val="outset" w:sz="6" w:space="0" w:color="auto"/>
              <w:left w:val="outset" w:sz="6" w:space="0" w:color="auto"/>
              <w:bottom w:val="outset" w:sz="6" w:space="0" w:color="auto"/>
              <w:right w:val="outset" w:sz="6" w:space="0" w:color="auto"/>
            </w:tcBorders>
            <w:vAlign w:val="center"/>
          </w:tcPr>
          <w:p w14:paraId="28FFA5EB"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p>
        </w:tc>
        <w:tc>
          <w:tcPr>
            <w:tcW w:w="510" w:type="dxa"/>
            <w:tcBorders>
              <w:top w:val="outset" w:sz="6" w:space="0" w:color="auto"/>
              <w:left w:val="outset" w:sz="6" w:space="0" w:color="auto"/>
              <w:bottom w:val="outset" w:sz="6" w:space="0" w:color="auto"/>
              <w:right w:val="outset" w:sz="6" w:space="0" w:color="auto"/>
            </w:tcBorders>
            <w:vAlign w:val="center"/>
          </w:tcPr>
          <w:p w14:paraId="728CE61C"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w:t>
            </w:r>
          </w:p>
        </w:tc>
        <w:tc>
          <w:tcPr>
            <w:tcW w:w="1139" w:type="dxa"/>
            <w:tcBorders>
              <w:top w:val="outset" w:sz="6" w:space="0" w:color="auto"/>
              <w:left w:val="outset" w:sz="6" w:space="0" w:color="auto"/>
              <w:bottom w:val="outset" w:sz="6" w:space="0" w:color="auto"/>
              <w:right w:val="outset" w:sz="6" w:space="0" w:color="auto"/>
            </w:tcBorders>
            <w:vAlign w:val="center"/>
          </w:tcPr>
          <w:p w14:paraId="2264B3CA" w14:textId="354722DE" w:rsidR="00836A65" w:rsidRPr="00836A65" w:rsidRDefault="00836A65" w:rsidP="00C37534">
            <w:pPr>
              <w:spacing w:line="320" w:lineRule="exact"/>
              <w:jc w:val="center"/>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8</w:t>
            </w:r>
          </w:p>
        </w:tc>
      </w:tr>
      <w:tr w:rsidR="00836A65" w:rsidRPr="00836A65" w14:paraId="47C7F97B" w14:textId="77777777" w:rsidTr="00C37534">
        <w:trPr>
          <w:trHeight w:val="283"/>
          <w:tblCellSpacing w:w="15" w:type="dxa"/>
        </w:trPr>
        <w:tc>
          <w:tcPr>
            <w:tcW w:w="4470" w:type="dxa"/>
            <w:tcBorders>
              <w:top w:val="outset" w:sz="6" w:space="0" w:color="auto"/>
              <w:left w:val="outset" w:sz="6" w:space="0" w:color="auto"/>
              <w:bottom w:val="outset" w:sz="6" w:space="0" w:color="auto"/>
              <w:right w:val="outset" w:sz="6" w:space="0" w:color="auto"/>
            </w:tcBorders>
            <w:vAlign w:val="center"/>
          </w:tcPr>
          <w:p w14:paraId="4263DA7D" w14:textId="77777777" w:rsidR="00836A65" w:rsidRPr="00836A65" w:rsidRDefault="00836A65" w:rsidP="00C37534">
            <w:pPr>
              <w:spacing w:line="320" w:lineRule="exact"/>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アイスクリーム類・氷菓</w:t>
            </w:r>
          </w:p>
        </w:tc>
        <w:tc>
          <w:tcPr>
            <w:tcW w:w="476" w:type="dxa"/>
            <w:tcBorders>
              <w:top w:val="outset" w:sz="6" w:space="0" w:color="auto"/>
              <w:left w:val="outset" w:sz="6" w:space="0" w:color="auto"/>
              <w:bottom w:val="outset" w:sz="6" w:space="0" w:color="auto"/>
              <w:right w:val="outset" w:sz="6" w:space="0" w:color="auto"/>
            </w:tcBorders>
            <w:vAlign w:val="center"/>
          </w:tcPr>
          <w:p w14:paraId="0BC1C54E"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w:t>
            </w:r>
          </w:p>
        </w:tc>
        <w:tc>
          <w:tcPr>
            <w:tcW w:w="510" w:type="dxa"/>
            <w:tcBorders>
              <w:top w:val="outset" w:sz="6" w:space="0" w:color="auto"/>
              <w:left w:val="outset" w:sz="6" w:space="0" w:color="auto"/>
              <w:bottom w:val="outset" w:sz="6" w:space="0" w:color="auto"/>
              <w:right w:val="outset" w:sz="6" w:space="0" w:color="auto"/>
            </w:tcBorders>
            <w:vAlign w:val="center"/>
          </w:tcPr>
          <w:p w14:paraId="23BAF749"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p>
        </w:tc>
        <w:tc>
          <w:tcPr>
            <w:tcW w:w="510" w:type="dxa"/>
            <w:tcBorders>
              <w:top w:val="outset" w:sz="6" w:space="0" w:color="auto"/>
              <w:left w:val="outset" w:sz="6" w:space="0" w:color="auto"/>
              <w:bottom w:val="outset" w:sz="6" w:space="0" w:color="auto"/>
              <w:right w:val="outset" w:sz="6" w:space="0" w:color="auto"/>
            </w:tcBorders>
            <w:vAlign w:val="center"/>
          </w:tcPr>
          <w:p w14:paraId="56AD7CF7"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p>
        </w:tc>
        <w:tc>
          <w:tcPr>
            <w:tcW w:w="510" w:type="dxa"/>
            <w:tcBorders>
              <w:top w:val="outset" w:sz="6" w:space="0" w:color="auto"/>
              <w:left w:val="outset" w:sz="6" w:space="0" w:color="auto"/>
              <w:bottom w:val="outset" w:sz="6" w:space="0" w:color="auto"/>
              <w:right w:val="outset" w:sz="6" w:space="0" w:color="auto"/>
            </w:tcBorders>
            <w:vAlign w:val="center"/>
          </w:tcPr>
          <w:p w14:paraId="589FFA94"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p>
        </w:tc>
        <w:tc>
          <w:tcPr>
            <w:tcW w:w="510" w:type="dxa"/>
            <w:tcBorders>
              <w:top w:val="outset" w:sz="6" w:space="0" w:color="auto"/>
              <w:left w:val="outset" w:sz="6" w:space="0" w:color="auto"/>
              <w:bottom w:val="outset" w:sz="6" w:space="0" w:color="auto"/>
              <w:right w:val="outset" w:sz="6" w:space="0" w:color="auto"/>
            </w:tcBorders>
            <w:vAlign w:val="center"/>
          </w:tcPr>
          <w:p w14:paraId="0C5CDA5B"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p>
        </w:tc>
        <w:tc>
          <w:tcPr>
            <w:tcW w:w="1139" w:type="dxa"/>
            <w:tcBorders>
              <w:top w:val="outset" w:sz="6" w:space="0" w:color="auto"/>
              <w:left w:val="outset" w:sz="6" w:space="0" w:color="auto"/>
              <w:bottom w:val="outset" w:sz="6" w:space="0" w:color="auto"/>
              <w:right w:val="outset" w:sz="6" w:space="0" w:color="auto"/>
            </w:tcBorders>
            <w:vAlign w:val="center"/>
          </w:tcPr>
          <w:p w14:paraId="61319FAF"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4</w:t>
            </w:r>
          </w:p>
        </w:tc>
      </w:tr>
      <w:tr w:rsidR="00836A65" w:rsidRPr="00836A65" w14:paraId="1A50267A" w14:textId="77777777" w:rsidTr="00C37534">
        <w:trPr>
          <w:trHeight w:val="299"/>
          <w:tblCellSpacing w:w="15" w:type="dxa"/>
        </w:trPr>
        <w:tc>
          <w:tcPr>
            <w:tcW w:w="4470" w:type="dxa"/>
            <w:tcBorders>
              <w:top w:val="outset" w:sz="6" w:space="0" w:color="auto"/>
              <w:left w:val="outset" w:sz="6" w:space="0" w:color="auto"/>
              <w:bottom w:val="outset" w:sz="6" w:space="0" w:color="auto"/>
              <w:right w:val="outset" w:sz="6" w:space="0" w:color="auto"/>
            </w:tcBorders>
            <w:vAlign w:val="center"/>
          </w:tcPr>
          <w:p w14:paraId="5DBAB5A7" w14:textId="77777777" w:rsidR="00836A65" w:rsidRPr="00836A65" w:rsidRDefault="00836A65" w:rsidP="00C37534">
            <w:pPr>
              <w:spacing w:line="320" w:lineRule="exact"/>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穀類及びその加工品</w:t>
            </w:r>
          </w:p>
        </w:tc>
        <w:tc>
          <w:tcPr>
            <w:tcW w:w="476" w:type="dxa"/>
            <w:tcBorders>
              <w:top w:val="outset" w:sz="6" w:space="0" w:color="auto"/>
              <w:left w:val="outset" w:sz="6" w:space="0" w:color="auto"/>
              <w:bottom w:val="outset" w:sz="6" w:space="0" w:color="auto"/>
              <w:right w:val="outset" w:sz="6" w:space="0" w:color="auto"/>
            </w:tcBorders>
            <w:vAlign w:val="center"/>
          </w:tcPr>
          <w:p w14:paraId="5ED7BCEE"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w:t>
            </w:r>
          </w:p>
        </w:tc>
        <w:tc>
          <w:tcPr>
            <w:tcW w:w="510" w:type="dxa"/>
            <w:tcBorders>
              <w:top w:val="outset" w:sz="6" w:space="0" w:color="auto"/>
              <w:left w:val="outset" w:sz="6" w:space="0" w:color="auto"/>
              <w:bottom w:val="outset" w:sz="6" w:space="0" w:color="auto"/>
              <w:right w:val="outset" w:sz="6" w:space="0" w:color="auto"/>
            </w:tcBorders>
            <w:vAlign w:val="center"/>
          </w:tcPr>
          <w:p w14:paraId="1577DA91"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p>
        </w:tc>
        <w:tc>
          <w:tcPr>
            <w:tcW w:w="510" w:type="dxa"/>
            <w:tcBorders>
              <w:top w:val="outset" w:sz="6" w:space="0" w:color="auto"/>
              <w:left w:val="outset" w:sz="6" w:space="0" w:color="auto"/>
              <w:bottom w:val="outset" w:sz="6" w:space="0" w:color="auto"/>
              <w:right w:val="outset" w:sz="6" w:space="0" w:color="auto"/>
            </w:tcBorders>
            <w:vAlign w:val="center"/>
          </w:tcPr>
          <w:p w14:paraId="3208B9EE"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w:t>
            </w:r>
          </w:p>
        </w:tc>
        <w:tc>
          <w:tcPr>
            <w:tcW w:w="510" w:type="dxa"/>
            <w:tcBorders>
              <w:top w:val="outset" w:sz="6" w:space="0" w:color="auto"/>
              <w:left w:val="outset" w:sz="6" w:space="0" w:color="auto"/>
              <w:bottom w:val="outset" w:sz="6" w:space="0" w:color="auto"/>
              <w:right w:val="outset" w:sz="6" w:space="0" w:color="auto"/>
            </w:tcBorders>
            <w:vAlign w:val="center"/>
          </w:tcPr>
          <w:p w14:paraId="13D19D5B"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p>
        </w:tc>
        <w:tc>
          <w:tcPr>
            <w:tcW w:w="510" w:type="dxa"/>
            <w:tcBorders>
              <w:top w:val="outset" w:sz="6" w:space="0" w:color="auto"/>
              <w:left w:val="outset" w:sz="6" w:space="0" w:color="auto"/>
              <w:bottom w:val="outset" w:sz="6" w:space="0" w:color="auto"/>
              <w:right w:val="outset" w:sz="6" w:space="0" w:color="auto"/>
            </w:tcBorders>
            <w:vAlign w:val="center"/>
          </w:tcPr>
          <w:p w14:paraId="6B8E60E1"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w:t>
            </w:r>
          </w:p>
        </w:tc>
        <w:tc>
          <w:tcPr>
            <w:tcW w:w="1139" w:type="dxa"/>
            <w:tcBorders>
              <w:top w:val="outset" w:sz="6" w:space="0" w:color="auto"/>
              <w:left w:val="outset" w:sz="6" w:space="0" w:color="auto"/>
              <w:bottom w:val="outset" w:sz="6" w:space="0" w:color="auto"/>
              <w:right w:val="outset" w:sz="6" w:space="0" w:color="auto"/>
            </w:tcBorders>
            <w:vAlign w:val="center"/>
          </w:tcPr>
          <w:p w14:paraId="50279A1D"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 xml:space="preserve">6　</w:t>
            </w:r>
          </w:p>
        </w:tc>
      </w:tr>
      <w:tr w:rsidR="00836A65" w:rsidRPr="00836A65" w14:paraId="08ABC724" w14:textId="77777777" w:rsidTr="00C37534">
        <w:trPr>
          <w:trHeight w:val="283"/>
          <w:tblCellSpacing w:w="15" w:type="dxa"/>
        </w:trPr>
        <w:tc>
          <w:tcPr>
            <w:tcW w:w="4470" w:type="dxa"/>
            <w:tcBorders>
              <w:top w:val="outset" w:sz="6" w:space="0" w:color="auto"/>
              <w:left w:val="outset" w:sz="6" w:space="0" w:color="auto"/>
              <w:bottom w:val="outset" w:sz="6" w:space="0" w:color="auto"/>
              <w:right w:val="outset" w:sz="6" w:space="0" w:color="auto"/>
            </w:tcBorders>
            <w:vAlign w:val="center"/>
          </w:tcPr>
          <w:p w14:paraId="0FE0C4EE" w14:textId="77777777" w:rsidR="00836A65" w:rsidRPr="00836A65" w:rsidRDefault="00836A65" w:rsidP="00C37534">
            <w:pPr>
              <w:spacing w:line="320" w:lineRule="exact"/>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野菜類・果実及びその加工品</w:t>
            </w:r>
          </w:p>
        </w:tc>
        <w:tc>
          <w:tcPr>
            <w:tcW w:w="476" w:type="dxa"/>
            <w:tcBorders>
              <w:top w:val="outset" w:sz="6" w:space="0" w:color="auto"/>
              <w:left w:val="outset" w:sz="6" w:space="0" w:color="auto"/>
              <w:bottom w:val="outset" w:sz="6" w:space="0" w:color="auto"/>
              <w:right w:val="outset" w:sz="6" w:space="0" w:color="auto"/>
            </w:tcBorders>
            <w:vAlign w:val="center"/>
          </w:tcPr>
          <w:p w14:paraId="3CEF9130"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w:t>
            </w:r>
          </w:p>
        </w:tc>
        <w:tc>
          <w:tcPr>
            <w:tcW w:w="510" w:type="dxa"/>
            <w:tcBorders>
              <w:top w:val="outset" w:sz="6" w:space="0" w:color="auto"/>
              <w:left w:val="outset" w:sz="6" w:space="0" w:color="auto"/>
              <w:bottom w:val="outset" w:sz="6" w:space="0" w:color="auto"/>
              <w:right w:val="outset" w:sz="6" w:space="0" w:color="auto"/>
            </w:tcBorders>
            <w:vAlign w:val="center"/>
          </w:tcPr>
          <w:p w14:paraId="4DA1B727" w14:textId="27577FCE" w:rsidR="00836A65" w:rsidRPr="00836A65" w:rsidRDefault="00E958D6" w:rsidP="00C37534">
            <w:pPr>
              <w:spacing w:line="320" w:lineRule="exact"/>
              <w:jc w:val="center"/>
              <w:rPr>
                <w:rFonts w:ascii="メイリオ" w:eastAsia="メイリオ" w:hAnsi="メイリオ" w:cs="メイリオ"/>
                <w:strike/>
                <w:color w:val="auto"/>
                <w:sz w:val="21"/>
                <w:szCs w:val="21"/>
              </w:rPr>
            </w:pPr>
            <w:r w:rsidRPr="00836A65">
              <w:rPr>
                <w:rFonts w:ascii="メイリオ" w:eastAsia="メイリオ" w:hAnsi="メイリオ" w:cs="メイリオ" w:hint="eastAsia"/>
                <w:color w:val="auto"/>
                <w:sz w:val="21"/>
                <w:szCs w:val="21"/>
              </w:rPr>
              <w:t>○</w:t>
            </w:r>
          </w:p>
        </w:tc>
        <w:tc>
          <w:tcPr>
            <w:tcW w:w="510" w:type="dxa"/>
            <w:tcBorders>
              <w:top w:val="outset" w:sz="6" w:space="0" w:color="auto"/>
              <w:left w:val="outset" w:sz="6" w:space="0" w:color="auto"/>
              <w:bottom w:val="outset" w:sz="6" w:space="0" w:color="auto"/>
              <w:right w:val="outset" w:sz="6" w:space="0" w:color="auto"/>
            </w:tcBorders>
            <w:vAlign w:val="center"/>
          </w:tcPr>
          <w:p w14:paraId="4FFC2F67"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w:t>
            </w:r>
          </w:p>
        </w:tc>
        <w:tc>
          <w:tcPr>
            <w:tcW w:w="510" w:type="dxa"/>
            <w:tcBorders>
              <w:top w:val="outset" w:sz="6" w:space="0" w:color="auto"/>
              <w:left w:val="outset" w:sz="6" w:space="0" w:color="auto"/>
              <w:bottom w:val="outset" w:sz="6" w:space="0" w:color="auto"/>
              <w:right w:val="outset" w:sz="6" w:space="0" w:color="auto"/>
            </w:tcBorders>
            <w:vAlign w:val="center"/>
          </w:tcPr>
          <w:p w14:paraId="18B37343"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p>
        </w:tc>
        <w:tc>
          <w:tcPr>
            <w:tcW w:w="510" w:type="dxa"/>
            <w:tcBorders>
              <w:top w:val="outset" w:sz="6" w:space="0" w:color="auto"/>
              <w:left w:val="outset" w:sz="6" w:space="0" w:color="auto"/>
              <w:bottom w:val="outset" w:sz="6" w:space="0" w:color="auto"/>
              <w:right w:val="outset" w:sz="6" w:space="0" w:color="auto"/>
            </w:tcBorders>
            <w:vAlign w:val="center"/>
          </w:tcPr>
          <w:p w14:paraId="375999F2"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p>
        </w:tc>
        <w:tc>
          <w:tcPr>
            <w:tcW w:w="1139" w:type="dxa"/>
            <w:tcBorders>
              <w:top w:val="outset" w:sz="6" w:space="0" w:color="auto"/>
              <w:left w:val="outset" w:sz="6" w:space="0" w:color="auto"/>
              <w:bottom w:val="outset" w:sz="6" w:space="0" w:color="auto"/>
              <w:right w:val="outset" w:sz="6" w:space="0" w:color="auto"/>
            </w:tcBorders>
            <w:vAlign w:val="center"/>
          </w:tcPr>
          <w:p w14:paraId="0373B322" w14:textId="2C068300" w:rsidR="00836A65" w:rsidRPr="00836A65" w:rsidRDefault="00E958D6" w:rsidP="00C37534">
            <w:pPr>
              <w:spacing w:line="320" w:lineRule="exact"/>
              <w:jc w:val="center"/>
              <w:rPr>
                <w:rFonts w:ascii="メイリオ" w:eastAsia="メイリオ" w:hAnsi="メイリオ" w:cs="メイリオ"/>
                <w:color w:val="auto"/>
                <w:sz w:val="21"/>
                <w:szCs w:val="21"/>
              </w:rPr>
            </w:pPr>
            <w:r>
              <w:rPr>
                <w:rFonts w:ascii="メイリオ" w:eastAsia="メイリオ" w:hAnsi="メイリオ" w:cs="メイリオ" w:hint="eastAsia"/>
                <w:color w:val="auto"/>
                <w:sz w:val="21"/>
                <w:szCs w:val="21"/>
              </w:rPr>
              <w:t>21</w:t>
            </w:r>
            <w:r w:rsidR="00836A65" w:rsidRPr="00836A65">
              <w:rPr>
                <w:rFonts w:ascii="メイリオ" w:eastAsia="メイリオ" w:hAnsi="メイリオ" w:cs="メイリオ" w:hint="eastAsia"/>
                <w:color w:val="auto"/>
                <w:sz w:val="21"/>
                <w:szCs w:val="21"/>
              </w:rPr>
              <w:t xml:space="preserve">　</w:t>
            </w:r>
          </w:p>
        </w:tc>
      </w:tr>
      <w:tr w:rsidR="00836A65" w:rsidRPr="00836A65" w14:paraId="6CA7ED62" w14:textId="77777777" w:rsidTr="00C37534">
        <w:trPr>
          <w:trHeight w:val="283"/>
          <w:tblCellSpacing w:w="15" w:type="dxa"/>
        </w:trPr>
        <w:tc>
          <w:tcPr>
            <w:tcW w:w="4470" w:type="dxa"/>
            <w:tcBorders>
              <w:top w:val="outset" w:sz="6" w:space="0" w:color="auto"/>
              <w:left w:val="outset" w:sz="6" w:space="0" w:color="auto"/>
              <w:bottom w:val="outset" w:sz="6" w:space="0" w:color="auto"/>
              <w:right w:val="outset" w:sz="6" w:space="0" w:color="auto"/>
            </w:tcBorders>
            <w:vAlign w:val="center"/>
          </w:tcPr>
          <w:p w14:paraId="410374DD" w14:textId="77777777" w:rsidR="00836A65" w:rsidRPr="00836A65" w:rsidRDefault="00836A65" w:rsidP="00C37534">
            <w:pPr>
              <w:spacing w:line="320" w:lineRule="exact"/>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菓子類</w:t>
            </w:r>
          </w:p>
        </w:tc>
        <w:tc>
          <w:tcPr>
            <w:tcW w:w="476" w:type="dxa"/>
            <w:tcBorders>
              <w:top w:val="outset" w:sz="6" w:space="0" w:color="auto"/>
              <w:left w:val="outset" w:sz="6" w:space="0" w:color="auto"/>
              <w:bottom w:val="outset" w:sz="6" w:space="0" w:color="auto"/>
              <w:right w:val="outset" w:sz="6" w:space="0" w:color="auto"/>
            </w:tcBorders>
            <w:vAlign w:val="center"/>
          </w:tcPr>
          <w:p w14:paraId="3CA71262"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w:t>
            </w:r>
          </w:p>
        </w:tc>
        <w:tc>
          <w:tcPr>
            <w:tcW w:w="510" w:type="dxa"/>
            <w:tcBorders>
              <w:top w:val="outset" w:sz="6" w:space="0" w:color="auto"/>
              <w:left w:val="outset" w:sz="6" w:space="0" w:color="auto"/>
              <w:bottom w:val="outset" w:sz="6" w:space="0" w:color="auto"/>
              <w:right w:val="outset" w:sz="6" w:space="0" w:color="auto"/>
            </w:tcBorders>
            <w:vAlign w:val="center"/>
          </w:tcPr>
          <w:p w14:paraId="70791A1B"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w:t>
            </w:r>
          </w:p>
        </w:tc>
        <w:tc>
          <w:tcPr>
            <w:tcW w:w="510" w:type="dxa"/>
            <w:tcBorders>
              <w:top w:val="outset" w:sz="6" w:space="0" w:color="auto"/>
              <w:left w:val="outset" w:sz="6" w:space="0" w:color="auto"/>
              <w:bottom w:val="outset" w:sz="6" w:space="0" w:color="auto"/>
              <w:right w:val="outset" w:sz="6" w:space="0" w:color="auto"/>
            </w:tcBorders>
            <w:vAlign w:val="center"/>
          </w:tcPr>
          <w:p w14:paraId="70EB7C36"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p>
        </w:tc>
        <w:tc>
          <w:tcPr>
            <w:tcW w:w="510" w:type="dxa"/>
            <w:tcBorders>
              <w:top w:val="outset" w:sz="6" w:space="0" w:color="auto"/>
              <w:left w:val="outset" w:sz="6" w:space="0" w:color="auto"/>
              <w:bottom w:val="outset" w:sz="6" w:space="0" w:color="auto"/>
              <w:right w:val="outset" w:sz="6" w:space="0" w:color="auto"/>
            </w:tcBorders>
            <w:vAlign w:val="center"/>
          </w:tcPr>
          <w:p w14:paraId="15090DF2"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p>
        </w:tc>
        <w:tc>
          <w:tcPr>
            <w:tcW w:w="510" w:type="dxa"/>
            <w:tcBorders>
              <w:top w:val="outset" w:sz="6" w:space="0" w:color="auto"/>
              <w:left w:val="outset" w:sz="6" w:space="0" w:color="auto"/>
              <w:bottom w:val="outset" w:sz="6" w:space="0" w:color="auto"/>
              <w:right w:val="outset" w:sz="6" w:space="0" w:color="auto"/>
            </w:tcBorders>
            <w:vAlign w:val="center"/>
          </w:tcPr>
          <w:p w14:paraId="1768A6CD" w14:textId="77777777" w:rsidR="00836A65" w:rsidRPr="00836A65" w:rsidRDefault="00836A65" w:rsidP="00C37534">
            <w:pPr>
              <w:spacing w:line="320" w:lineRule="exact"/>
              <w:jc w:val="center"/>
              <w:rPr>
                <w:rFonts w:ascii="メイリオ" w:eastAsia="メイリオ" w:hAnsi="メイリオ" w:cs="メイリオ"/>
                <w:strike/>
                <w:color w:val="auto"/>
                <w:sz w:val="21"/>
                <w:szCs w:val="21"/>
              </w:rPr>
            </w:pPr>
          </w:p>
        </w:tc>
        <w:tc>
          <w:tcPr>
            <w:tcW w:w="1139" w:type="dxa"/>
            <w:tcBorders>
              <w:top w:val="outset" w:sz="6" w:space="0" w:color="auto"/>
              <w:left w:val="outset" w:sz="6" w:space="0" w:color="auto"/>
              <w:bottom w:val="outset" w:sz="6" w:space="0" w:color="auto"/>
              <w:right w:val="outset" w:sz="6" w:space="0" w:color="auto"/>
            </w:tcBorders>
            <w:vAlign w:val="center"/>
          </w:tcPr>
          <w:p w14:paraId="24D3CE8E" w14:textId="10DC5E7C" w:rsidR="00836A65" w:rsidRPr="00836A65" w:rsidRDefault="00836A65" w:rsidP="00C37534">
            <w:pPr>
              <w:spacing w:line="320" w:lineRule="exact"/>
              <w:jc w:val="center"/>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1</w:t>
            </w:r>
            <w:r w:rsidR="00E958D6">
              <w:rPr>
                <w:rFonts w:ascii="メイリオ" w:eastAsia="メイリオ" w:hAnsi="メイリオ" w:cs="メイリオ" w:hint="eastAsia"/>
                <w:color w:val="auto"/>
                <w:sz w:val="21"/>
                <w:szCs w:val="21"/>
              </w:rPr>
              <w:t>9</w:t>
            </w:r>
            <w:r w:rsidRPr="00836A65">
              <w:rPr>
                <w:rFonts w:ascii="メイリオ" w:eastAsia="メイリオ" w:hAnsi="メイリオ" w:cs="メイリオ" w:hint="eastAsia"/>
                <w:color w:val="auto"/>
                <w:sz w:val="21"/>
                <w:szCs w:val="21"/>
              </w:rPr>
              <w:t xml:space="preserve">　</w:t>
            </w:r>
          </w:p>
        </w:tc>
      </w:tr>
      <w:tr w:rsidR="00836A65" w:rsidRPr="00836A65" w14:paraId="3219AA83" w14:textId="77777777" w:rsidTr="00C37534">
        <w:trPr>
          <w:trHeight w:val="283"/>
          <w:tblCellSpacing w:w="15" w:type="dxa"/>
        </w:trPr>
        <w:tc>
          <w:tcPr>
            <w:tcW w:w="4470" w:type="dxa"/>
            <w:tcBorders>
              <w:top w:val="outset" w:sz="6" w:space="0" w:color="auto"/>
              <w:left w:val="outset" w:sz="6" w:space="0" w:color="auto"/>
              <w:bottom w:val="outset" w:sz="6" w:space="0" w:color="auto"/>
              <w:right w:val="outset" w:sz="6" w:space="0" w:color="auto"/>
            </w:tcBorders>
            <w:vAlign w:val="center"/>
          </w:tcPr>
          <w:p w14:paraId="014AB39A" w14:textId="77777777" w:rsidR="00836A65" w:rsidRPr="00836A65" w:rsidRDefault="00836A65" w:rsidP="00C37534">
            <w:pPr>
              <w:spacing w:line="320" w:lineRule="exact"/>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その他の食品</w:t>
            </w:r>
          </w:p>
        </w:tc>
        <w:tc>
          <w:tcPr>
            <w:tcW w:w="476" w:type="dxa"/>
            <w:tcBorders>
              <w:top w:val="outset" w:sz="6" w:space="0" w:color="auto"/>
              <w:left w:val="outset" w:sz="6" w:space="0" w:color="auto"/>
              <w:bottom w:val="outset" w:sz="6" w:space="0" w:color="auto"/>
              <w:right w:val="outset" w:sz="6" w:space="0" w:color="auto"/>
            </w:tcBorders>
            <w:vAlign w:val="center"/>
          </w:tcPr>
          <w:p w14:paraId="29D8DD1C"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w:t>
            </w:r>
          </w:p>
        </w:tc>
        <w:tc>
          <w:tcPr>
            <w:tcW w:w="510" w:type="dxa"/>
            <w:tcBorders>
              <w:top w:val="outset" w:sz="6" w:space="0" w:color="auto"/>
              <w:left w:val="outset" w:sz="6" w:space="0" w:color="auto"/>
              <w:bottom w:val="outset" w:sz="6" w:space="0" w:color="auto"/>
              <w:right w:val="outset" w:sz="6" w:space="0" w:color="auto"/>
            </w:tcBorders>
            <w:vAlign w:val="center"/>
          </w:tcPr>
          <w:p w14:paraId="7FA73D8E" w14:textId="71217976" w:rsidR="00836A65" w:rsidRPr="00836A65" w:rsidRDefault="00836A65" w:rsidP="00C37534">
            <w:pPr>
              <w:spacing w:line="320" w:lineRule="exact"/>
              <w:jc w:val="center"/>
              <w:rPr>
                <w:rFonts w:ascii="メイリオ" w:eastAsia="メイリオ" w:hAnsi="メイリオ" w:cs="メイリオ"/>
                <w:color w:val="auto"/>
                <w:sz w:val="21"/>
                <w:szCs w:val="21"/>
              </w:rPr>
            </w:pPr>
          </w:p>
        </w:tc>
        <w:tc>
          <w:tcPr>
            <w:tcW w:w="510" w:type="dxa"/>
            <w:tcBorders>
              <w:top w:val="outset" w:sz="6" w:space="0" w:color="auto"/>
              <w:left w:val="outset" w:sz="6" w:space="0" w:color="auto"/>
              <w:bottom w:val="outset" w:sz="6" w:space="0" w:color="auto"/>
              <w:right w:val="outset" w:sz="6" w:space="0" w:color="auto"/>
            </w:tcBorders>
            <w:vAlign w:val="center"/>
          </w:tcPr>
          <w:p w14:paraId="4DF179BE"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p>
        </w:tc>
        <w:tc>
          <w:tcPr>
            <w:tcW w:w="510" w:type="dxa"/>
            <w:tcBorders>
              <w:top w:val="outset" w:sz="6" w:space="0" w:color="auto"/>
              <w:left w:val="outset" w:sz="6" w:space="0" w:color="auto"/>
              <w:bottom w:val="outset" w:sz="6" w:space="0" w:color="auto"/>
              <w:right w:val="outset" w:sz="6" w:space="0" w:color="auto"/>
            </w:tcBorders>
            <w:vAlign w:val="center"/>
          </w:tcPr>
          <w:p w14:paraId="43D847B6"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p>
        </w:tc>
        <w:tc>
          <w:tcPr>
            <w:tcW w:w="510" w:type="dxa"/>
            <w:tcBorders>
              <w:top w:val="outset" w:sz="6" w:space="0" w:color="auto"/>
              <w:left w:val="outset" w:sz="6" w:space="0" w:color="auto"/>
              <w:bottom w:val="outset" w:sz="6" w:space="0" w:color="auto"/>
              <w:right w:val="outset" w:sz="6" w:space="0" w:color="auto"/>
            </w:tcBorders>
            <w:vAlign w:val="center"/>
          </w:tcPr>
          <w:p w14:paraId="5B43FB37"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w:t>
            </w:r>
          </w:p>
        </w:tc>
        <w:tc>
          <w:tcPr>
            <w:tcW w:w="1139" w:type="dxa"/>
            <w:tcBorders>
              <w:top w:val="outset" w:sz="6" w:space="0" w:color="auto"/>
              <w:left w:val="outset" w:sz="6" w:space="0" w:color="auto"/>
              <w:bottom w:val="outset" w:sz="6" w:space="0" w:color="auto"/>
              <w:right w:val="outset" w:sz="6" w:space="0" w:color="auto"/>
            </w:tcBorders>
            <w:vAlign w:val="center"/>
          </w:tcPr>
          <w:p w14:paraId="5A094E9C" w14:textId="2C3D8979" w:rsidR="00836A65" w:rsidRPr="00836A65" w:rsidRDefault="00E958D6" w:rsidP="00C37534">
            <w:pPr>
              <w:spacing w:line="320" w:lineRule="exact"/>
              <w:jc w:val="center"/>
              <w:rPr>
                <w:rFonts w:ascii="メイリオ" w:eastAsia="メイリオ" w:hAnsi="メイリオ" w:cs="メイリオ"/>
                <w:color w:val="auto"/>
                <w:sz w:val="21"/>
                <w:szCs w:val="21"/>
              </w:rPr>
            </w:pPr>
            <w:r>
              <w:rPr>
                <w:rFonts w:ascii="メイリオ" w:eastAsia="メイリオ" w:hAnsi="メイリオ" w:cs="メイリオ" w:hint="eastAsia"/>
                <w:color w:val="auto"/>
                <w:sz w:val="21"/>
                <w:szCs w:val="21"/>
              </w:rPr>
              <w:t>81</w:t>
            </w:r>
            <w:r w:rsidR="00836A65" w:rsidRPr="00836A65">
              <w:rPr>
                <w:rFonts w:ascii="メイリオ" w:eastAsia="メイリオ" w:hAnsi="メイリオ" w:cs="メイリオ" w:hint="eastAsia"/>
                <w:color w:val="auto"/>
                <w:sz w:val="21"/>
                <w:szCs w:val="21"/>
              </w:rPr>
              <w:t xml:space="preserve">　</w:t>
            </w:r>
          </w:p>
        </w:tc>
      </w:tr>
      <w:tr w:rsidR="00836A65" w:rsidRPr="00836A65" w14:paraId="60F4A717" w14:textId="77777777" w:rsidTr="00C37534">
        <w:trPr>
          <w:trHeight w:val="299"/>
          <w:tblCellSpacing w:w="15" w:type="dxa"/>
        </w:trPr>
        <w:tc>
          <w:tcPr>
            <w:tcW w:w="4470" w:type="dxa"/>
            <w:tcBorders>
              <w:top w:val="outset" w:sz="6" w:space="0" w:color="auto"/>
              <w:left w:val="outset" w:sz="6" w:space="0" w:color="auto"/>
              <w:bottom w:val="outset" w:sz="6" w:space="0" w:color="auto"/>
              <w:right w:val="outset" w:sz="6" w:space="0" w:color="auto"/>
            </w:tcBorders>
            <w:vAlign w:val="center"/>
          </w:tcPr>
          <w:p w14:paraId="1DAF3663" w14:textId="77777777" w:rsidR="00836A65" w:rsidRPr="00836A65" w:rsidRDefault="00836A65" w:rsidP="00C37534">
            <w:pPr>
              <w:spacing w:line="320" w:lineRule="exact"/>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器具及び容器包装</w:t>
            </w:r>
          </w:p>
        </w:tc>
        <w:tc>
          <w:tcPr>
            <w:tcW w:w="476" w:type="dxa"/>
            <w:tcBorders>
              <w:top w:val="outset" w:sz="6" w:space="0" w:color="auto"/>
              <w:left w:val="outset" w:sz="6" w:space="0" w:color="auto"/>
              <w:bottom w:val="outset" w:sz="6" w:space="0" w:color="auto"/>
              <w:right w:val="outset" w:sz="6" w:space="0" w:color="auto"/>
            </w:tcBorders>
            <w:vAlign w:val="center"/>
          </w:tcPr>
          <w:p w14:paraId="65C642CA"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p>
        </w:tc>
        <w:tc>
          <w:tcPr>
            <w:tcW w:w="510" w:type="dxa"/>
            <w:tcBorders>
              <w:top w:val="outset" w:sz="6" w:space="0" w:color="auto"/>
              <w:left w:val="outset" w:sz="6" w:space="0" w:color="auto"/>
              <w:bottom w:val="outset" w:sz="6" w:space="0" w:color="auto"/>
              <w:right w:val="outset" w:sz="6" w:space="0" w:color="auto"/>
            </w:tcBorders>
            <w:vAlign w:val="center"/>
          </w:tcPr>
          <w:p w14:paraId="01FD1C86"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p>
        </w:tc>
        <w:tc>
          <w:tcPr>
            <w:tcW w:w="510" w:type="dxa"/>
            <w:tcBorders>
              <w:top w:val="outset" w:sz="6" w:space="0" w:color="auto"/>
              <w:left w:val="outset" w:sz="6" w:space="0" w:color="auto"/>
              <w:bottom w:val="outset" w:sz="6" w:space="0" w:color="auto"/>
              <w:right w:val="outset" w:sz="6" w:space="0" w:color="auto"/>
            </w:tcBorders>
            <w:vAlign w:val="center"/>
          </w:tcPr>
          <w:p w14:paraId="663BEBB0"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p>
        </w:tc>
        <w:tc>
          <w:tcPr>
            <w:tcW w:w="510" w:type="dxa"/>
            <w:tcBorders>
              <w:top w:val="outset" w:sz="6" w:space="0" w:color="auto"/>
              <w:left w:val="outset" w:sz="6" w:space="0" w:color="auto"/>
              <w:bottom w:val="outset" w:sz="6" w:space="0" w:color="auto"/>
              <w:right w:val="outset" w:sz="6" w:space="0" w:color="auto"/>
            </w:tcBorders>
            <w:vAlign w:val="center"/>
          </w:tcPr>
          <w:p w14:paraId="23CDA2D2"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p>
        </w:tc>
        <w:tc>
          <w:tcPr>
            <w:tcW w:w="510" w:type="dxa"/>
            <w:tcBorders>
              <w:top w:val="outset" w:sz="6" w:space="0" w:color="auto"/>
              <w:left w:val="outset" w:sz="6" w:space="0" w:color="auto"/>
              <w:bottom w:val="outset" w:sz="6" w:space="0" w:color="auto"/>
              <w:right w:val="outset" w:sz="6" w:space="0" w:color="auto"/>
            </w:tcBorders>
            <w:vAlign w:val="center"/>
          </w:tcPr>
          <w:p w14:paraId="22EC21A4"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w:t>
            </w:r>
          </w:p>
        </w:tc>
        <w:tc>
          <w:tcPr>
            <w:tcW w:w="1139" w:type="dxa"/>
            <w:tcBorders>
              <w:top w:val="outset" w:sz="6" w:space="0" w:color="auto"/>
              <w:left w:val="outset" w:sz="6" w:space="0" w:color="auto"/>
              <w:bottom w:val="outset" w:sz="6" w:space="0" w:color="auto"/>
              <w:right w:val="outset" w:sz="6" w:space="0" w:color="auto"/>
            </w:tcBorders>
            <w:vAlign w:val="center"/>
          </w:tcPr>
          <w:p w14:paraId="57D351C4" w14:textId="77777777" w:rsidR="00836A65" w:rsidRPr="00836A65" w:rsidRDefault="00836A65" w:rsidP="00C37534">
            <w:pPr>
              <w:spacing w:line="320" w:lineRule="exact"/>
              <w:jc w:val="center"/>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 xml:space="preserve">6　</w:t>
            </w:r>
          </w:p>
        </w:tc>
      </w:tr>
      <w:tr w:rsidR="00836A65" w:rsidRPr="00836A65" w14:paraId="69EA74A7" w14:textId="77777777" w:rsidTr="00C37534">
        <w:trPr>
          <w:cantSplit/>
          <w:trHeight w:val="283"/>
          <w:tblCellSpacing w:w="15" w:type="dxa"/>
        </w:trPr>
        <w:tc>
          <w:tcPr>
            <w:tcW w:w="7136" w:type="dxa"/>
            <w:gridSpan w:val="6"/>
            <w:tcBorders>
              <w:top w:val="outset" w:sz="6" w:space="0" w:color="auto"/>
              <w:left w:val="outset" w:sz="6" w:space="0" w:color="auto"/>
              <w:bottom w:val="outset" w:sz="6" w:space="0" w:color="auto"/>
              <w:right w:val="outset" w:sz="6" w:space="0" w:color="auto"/>
            </w:tcBorders>
            <w:vAlign w:val="center"/>
          </w:tcPr>
          <w:p w14:paraId="24BB03DC" w14:textId="77777777" w:rsidR="00836A65" w:rsidRPr="00836A65" w:rsidRDefault="00836A65" w:rsidP="00C37534">
            <w:pPr>
              <w:spacing w:line="320" w:lineRule="exact"/>
              <w:jc w:val="right"/>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合計</w:t>
            </w:r>
          </w:p>
        </w:tc>
        <w:tc>
          <w:tcPr>
            <w:tcW w:w="1139" w:type="dxa"/>
            <w:tcBorders>
              <w:top w:val="outset" w:sz="6" w:space="0" w:color="auto"/>
              <w:left w:val="outset" w:sz="6" w:space="0" w:color="auto"/>
              <w:bottom w:val="outset" w:sz="6" w:space="0" w:color="auto"/>
              <w:right w:val="outset" w:sz="6" w:space="0" w:color="auto"/>
            </w:tcBorders>
            <w:vAlign w:val="center"/>
          </w:tcPr>
          <w:p w14:paraId="358FD4FB" w14:textId="4FCFA61F" w:rsidR="00836A65" w:rsidRPr="00836A65" w:rsidRDefault="00836A65" w:rsidP="00C37534">
            <w:pPr>
              <w:spacing w:line="320" w:lineRule="exact"/>
              <w:jc w:val="center"/>
              <w:rPr>
                <w:rFonts w:ascii="メイリオ" w:eastAsia="メイリオ" w:hAnsi="メイリオ" w:cs="メイリオ"/>
                <w:color w:val="auto"/>
                <w:sz w:val="21"/>
                <w:szCs w:val="21"/>
              </w:rPr>
            </w:pPr>
            <w:r w:rsidRPr="00836A65">
              <w:rPr>
                <w:rFonts w:ascii="メイリオ" w:eastAsia="メイリオ" w:hAnsi="メイリオ" w:cs="メイリオ" w:hint="eastAsia"/>
                <w:color w:val="auto"/>
                <w:sz w:val="21"/>
                <w:szCs w:val="21"/>
              </w:rPr>
              <w:t>20</w:t>
            </w:r>
            <w:r w:rsidR="00E958D6">
              <w:rPr>
                <w:rFonts w:ascii="メイリオ" w:eastAsia="メイリオ" w:hAnsi="メイリオ" w:cs="メイリオ" w:hint="eastAsia"/>
                <w:color w:val="auto"/>
                <w:sz w:val="21"/>
                <w:szCs w:val="21"/>
              </w:rPr>
              <w:t>0</w:t>
            </w:r>
            <w:r w:rsidRPr="00836A65">
              <w:rPr>
                <w:rFonts w:ascii="メイリオ" w:eastAsia="メイリオ" w:hAnsi="メイリオ" w:cs="メイリオ" w:hint="eastAsia"/>
                <w:color w:val="auto"/>
                <w:sz w:val="21"/>
                <w:szCs w:val="21"/>
              </w:rPr>
              <w:t xml:space="preserve">　</w:t>
            </w:r>
          </w:p>
        </w:tc>
      </w:tr>
    </w:tbl>
    <w:p w14:paraId="7316E134" w14:textId="77777777" w:rsidR="005D3246" w:rsidRPr="005551D0" w:rsidRDefault="005D3246" w:rsidP="005D788E">
      <w:pPr>
        <w:spacing w:line="360" w:lineRule="exact"/>
        <w:rPr>
          <w:color w:val="auto"/>
        </w:rPr>
        <w:sectPr w:rsidR="005D3246" w:rsidRPr="005551D0" w:rsidSect="00B81D71">
          <w:pgSz w:w="11906" w:h="16838"/>
          <w:pgMar w:top="1134" w:right="1361" w:bottom="1134" w:left="1361" w:header="851" w:footer="992" w:gutter="0"/>
          <w:cols w:space="425"/>
          <w:docGrid w:type="lines" w:linePitch="360"/>
        </w:sectPr>
      </w:pPr>
    </w:p>
    <w:p w14:paraId="4FCA8E9C" w14:textId="5B9247F8" w:rsidR="00075251" w:rsidRPr="005551D0" w:rsidRDefault="005D3246" w:rsidP="005D788E">
      <w:pPr>
        <w:spacing w:line="360" w:lineRule="exact"/>
        <w:rPr>
          <w:rFonts w:eastAsia="PMingLiU"/>
          <w:color w:val="auto"/>
          <w:sz w:val="28"/>
          <w:szCs w:val="28"/>
        </w:rPr>
      </w:pPr>
      <w:r w:rsidRPr="005551D0">
        <w:rPr>
          <w:rFonts w:ascii="メイリオ" w:eastAsia="メイリオ" w:hAnsi="メイリオ" w:cs="メイリオ" w:hint="eastAsia"/>
          <w:b/>
          <w:bCs/>
          <w:color w:val="auto"/>
          <w:sz w:val="28"/>
          <w:szCs w:val="28"/>
          <w:lang w:eastAsia="zh-TW"/>
        </w:rPr>
        <w:lastRenderedPageBreak/>
        <w:t xml:space="preserve">○　</w:t>
      </w:r>
      <w:r w:rsidRPr="005551D0">
        <w:rPr>
          <w:rFonts w:ascii="メイリオ" w:eastAsia="メイリオ" w:hAnsi="メイリオ" w:cs="メイリオ" w:hint="eastAsia"/>
          <w:b/>
          <w:color w:val="auto"/>
          <w:sz w:val="28"/>
          <w:szCs w:val="28"/>
        </w:rPr>
        <w:t>令和</w:t>
      </w:r>
      <w:r w:rsidR="00E958D6">
        <w:rPr>
          <w:rFonts w:ascii="メイリオ" w:eastAsia="メイリオ" w:hAnsi="メイリオ" w:cs="メイリオ" w:hint="eastAsia"/>
          <w:b/>
          <w:color w:val="auto"/>
          <w:sz w:val="28"/>
          <w:szCs w:val="28"/>
        </w:rPr>
        <w:t>８</w:t>
      </w:r>
      <w:r w:rsidRPr="005551D0">
        <w:rPr>
          <w:rFonts w:ascii="メイリオ" w:eastAsia="メイリオ" w:hAnsi="メイリオ" w:cs="メイリオ"/>
          <w:b/>
          <w:color w:val="auto"/>
          <w:sz w:val="28"/>
          <w:szCs w:val="28"/>
          <w:lang w:eastAsia="zh-TW"/>
        </w:rPr>
        <w:t>年度</w:t>
      </w:r>
      <w:r w:rsidRPr="005551D0">
        <w:rPr>
          <w:rFonts w:ascii="メイリオ" w:eastAsia="メイリオ" w:hAnsi="メイリオ" w:cs="メイリオ" w:hint="eastAsia"/>
          <w:b/>
          <w:color w:val="auto"/>
          <w:sz w:val="28"/>
          <w:szCs w:val="28"/>
          <w:lang w:eastAsia="zh-TW"/>
        </w:rPr>
        <w:t>食品衛生事業計画</w:t>
      </w:r>
      <w:r w:rsidR="00834D41" w:rsidRPr="005551D0">
        <w:rPr>
          <w:rFonts w:ascii="メイリオ" w:eastAsia="メイリオ" w:hAnsi="メイリオ" w:cs="メイリオ" w:hint="eastAsia"/>
          <w:b/>
          <w:color w:val="auto"/>
          <w:sz w:val="28"/>
          <w:szCs w:val="28"/>
          <w:lang w:eastAsia="zh-TW"/>
        </w:rPr>
        <w:t xml:space="preserve">　　　　　　　　　　</w:t>
      </w:r>
      <w:r w:rsidRPr="005551D0">
        <w:rPr>
          <w:rFonts w:ascii="メイリオ" w:eastAsia="メイリオ" w:hAnsi="メイリオ" w:cs="メイリオ" w:hint="eastAsia"/>
          <w:b/>
          <w:color w:val="auto"/>
          <w:sz w:val="28"/>
          <w:szCs w:val="28"/>
          <w:lang w:eastAsia="zh-TW"/>
        </w:rPr>
        <w:t xml:space="preserve">　　　　　　　　　</w:t>
      </w:r>
      <w:r w:rsidR="00325C03" w:rsidRPr="005551D0">
        <w:rPr>
          <w:rFonts w:ascii="メイリオ" w:eastAsia="メイリオ" w:hAnsi="メイリオ" w:cs="メイリオ" w:hint="eastAsia"/>
          <w:b/>
          <w:color w:val="auto"/>
          <w:sz w:val="28"/>
          <w:szCs w:val="28"/>
          <w:lang w:eastAsia="zh-TW"/>
        </w:rPr>
        <w:t xml:space="preserve">　　　　　　　　　</w:t>
      </w:r>
      <w:r w:rsidRPr="005551D0">
        <w:rPr>
          <w:rFonts w:ascii="メイリオ" w:eastAsia="メイリオ" w:hAnsi="メイリオ" w:cs="メイリオ" w:hint="eastAsia"/>
          <w:b/>
          <w:color w:val="auto"/>
          <w:sz w:val="28"/>
          <w:szCs w:val="28"/>
          <w:lang w:eastAsia="zh-TW"/>
        </w:rPr>
        <w:t xml:space="preserve">　　</w:t>
      </w:r>
      <w:r w:rsidRPr="005551D0">
        <w:rPr>
          <w:rFonts w:ascii="メイリオ" w:eastAsia="メイリオ" w:hAnsi="メイリオ" w:cs="メイリオ" w:hint="eastAsia"/>
          <w:b/>
          <w:bCs/>
          <w:color w:val="auto"/>
          <w:sz w:val="28"/>
          <w:szCs w:val="28"/>
        </w:rPr>
        <w:t>別表４</w:t>
      </w:r>
    </w:p>
    <w:p w14:paraId="28CDE74A" w14:textId="56652A94" w:rsidR="005D3246" w:rsidRPr="00836A65" w:rsidRDefault="00836A65" w:rsidP="005D788E">
      <w:pPr>
        <w:spacing w:line="360" w:lineRule="exact"/>
        <w:rPr>
          <w:color w:val="auto"/>
        </w:rPr>
      </w:pPr>
      <w:r w:rsidRPr="00836A65">
        <w:rPr>
          <w:noProof/>
        </w:rPr>
        <w:drawing>
          <wp:anchor distT="0" distB="0" distL="114300" distR="114300" simplePos="0" relativeHeight="251706368" behindDoc="0" locked="0" layoutInCell="1" allowOverlap="1" wp14:anchorId="3C47E54B" wp14:editId="021F4AE2">
            <wp:simplePos x="0" y="0"/>
            <wp:positionH relativeFrom="margin">
              <wp:align>left</wp:align>
            </wp:positionH>
            <wp:positionV relativeFrom="paragraph">
              <wp:posOffset>182880</wp:posOffset>
            </wp:positionV>
            <wp:extent cx="8863200" cy="5364000"/>
            <wp:effectExtent l="0" t="0" r="0" b="8255"/>
            <wp:wrapNone/>
            <wp:docPr id="1464660433"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63200" cy="536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2EDBF1" w14:textId="77777777" w:rsidR="005D3246" w:rsidRPr="005551D0" w:rsidRDefault="005D3246" w:rsidP="005D788E">
      <w:pPr>
        <w:spacing w:line="360" w:lineRule="exact"/>
        <w:rPr>
          <w:color w:val="auto"/>
        </w:rPr>
      </w:pPr>
    </w:p>
    <w:p w14:paraId="66B8B97D" w14:textId="77777777" w:rsidR="005D3246" w:rsidRPr="005551D0" w:rsidRDefault="005D3246" w:rsidP="005D788E">
      <w:pPr>
        <w:spacing w:line="360" w:lineRule="exact"/>
        <w:rPr>
          <w:color w:val="auto"/>
        </w:rPr>
      </w:pPr>
    </w:p>
    <w:p w14:paraId="57B0E3E0" w14:textId="77777777" w:rsidR="005D3246" w:rsidRPr="005551D0" w:rsidRDefault="005D3246" w:rsidP="005D788E">
      <w:pPr>
        <w:spacing w:line="360" w:lineRule="exact"/>
        <w:rPr>
          <w:color w:val="auto"/>
        </w:rPr>
      </w:pPr>
    </w:p>
    <w:p w14:paraId="3822DEB1" w14:textId="77777777" w:rsidR="005D3246" w:rsidRPr="005551D0" w:rsidRDefault="005D3246" w:rsidP="005D788E">
      <w:pPr>
        <w:spacing w:line="360" w:lineRule="exact"/>
        <w:rPr>
          <w:color w:val="auto"/>
        </w:rPr>
      </w:pPr>
    </w:p>
    <w:p w14:paraId="2CC60FBB" w14:textId="77777777" w:rsidR="005D3246" w:rsidRPr="005551D0" w:rsidRDefault="005D3246" w:rsidP="005D788E">
      <w:pPr>
        <w:spacing w:line="360" w:lineRule="exact"/>
        <w:rPr>
          <w:color w:val="auto"/>
        </w:rPr>
      </w:pPr>
    </w:p>
    <w:p w14:paraId="45565432" w14:textId="77777777" w:rsidR="005D3246" w:rsidRPr="005551D0" w:rsidRDefault="005D3246" w:rsidP="005D788E">
      <w:pPr>
        <w:spacing w:line="360" w:lineRule="exact"/>
        <w:rPr>
          <w:color w:val="auto"/>
        </w:rPr>
      </w:pPr>
    </w:p>
    <w:p w14:paraId="1BE8E526" w14:textId="77777777" w:rsidR="005D3246" w:rsidRPr="005551D0" w:rsidRDefault="005D3246" w:rsidP="005D788E">
      <w:pPr>
        <w:spacing w:line="360" w:lineRule="exact"/>
        <w:rPr>
          <w:color w:val="auto"/>
        </w:rPr>
      </w:pPr>
    </w:p>
    <w:p w14:paraId="50AB9442" w14:textId="77777777" w:rsidR="005D3246" w:rsidRPr="005551D0" w:rsidRDefault="005D3246" w:rsidP="005D788E">
      <w:pPr>
        <w:spacing w:line="360" w:lineRule="exact"/>
        <w:rPr>
          <w:color w:val="auto"/>
        </w:rPr>
      </w:pPr>
    </w:p>
    <w:p w14:paraId="61637D51" w14:textId="77777777" w:rsidR="005D3246" w:rsidRPr="005551D0" w:rsidRDefault="005D3246" w:rsidP="005D788E">
      <w:pPr>
        <w:spacing w:line="360" w:lineRule="exact"/>
        <w:rPr>
          <w:color w:val="auto"/>
        </w:rPr>
      </w:pPr>
    </w:p>
    <w:p w14:paraId="40CB885C" w14:textId="77777777" w:rsidR="005D3246" w:rsidRPr="005551D0" w:rsidRDefault="005D3246" w:rsidP="005D788E">
      <w:pPr>
        <w:spacing w:line="360" w:lineRule="exact"/>
        <w:rPr>
          <w:color w:val="auto"/>
        </w:rPr>
      </w:pPr>
    </w:p>
    <w:p w14:paraId="5B3AF588" w14:textId="77777777" w:rsidR="005D3246" w:rsidRPr="005551D0" w:rsidRDefault="005D3246" w:rsidP="005D788E">
      <w:pPr>
        <w:spacing w:line="360" w:lineRule="exact"/>
        <w:rPr>
          <w:color w:val="auto"/>
        </w:rPr>
      </w:pPr>
    </w:p>
    <w:p w14:paraId="7FEA4083" w14:textId="77777777" w:rsidR="00075251" w:rsidRPr="005551D0" w:rsidRDefault="00075251" w:rsidP="005D788E">
      <w:pPr>
        <w:spacing w:line="360" w:lineRule="exact"/>
        <w:rPr>
          <w:color w:val="auto"/>
        </w:rPr>
      </w:pPr>
    </w:p>
    <w:p w14:paraId="58B9E730" w14:textId="77777777" w:rsidR="00075251" w:rsidRPr="005551D0" w:rsidRDefault="00075251" w:rsidP="005D788E">
      <w:pPr>
        <w:spacing w:line="360" w:lineRule="exact"/>
        <w:rPr>
          <w:color w:val="auto"/>
        </w:rPr>
      </w:pPr>
    </w:p>
    <w:p w14:paraId="6EE6F12E" w14:textId="7EF1F1FE" w:rsidR="0098251C" w:rsidRPr="00C37993" w:rsidRDefault="0098251C" w:rsidP="005D788E">
      <w:pPr>
        <w:spacing w:line="360" w:lineRule="exact"/>
        <w:rPr>
          <w:color w:val="auto"/>
        </w:rPr>
      </w:pPr>
    </w:p>
    <w:sectPr w:rsidR="0098251C" w:rsidRPr="00C37993" w:rsidSect="005D3246">
      <w:pgSz w:w="16838" w:h="11906" w:orient="landscape" w:code="9"/>
      <w:pgMar w:top="1077" w:right="1440" w:bottom="1077" w:left="144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952AA" w14:textId="77777777" w:rsidR="00125DD5" w:rsidRDefault="00125DD5" w:rsidP="005D3246">
      <w:r>
        <w:separator/>
      </w:r>
    </w:p>
  </w:endnote>
  <w:endnote w:type="continuationSeparator" w:id="0">
    <w:p w14:paraId="62671248" w14:textId="77777777" w:rsidR="00125DD5" w:rsidRDefault="00125DD5" w:rsidP="005D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4DD70" w14:textId="77777777" w:rsidR="00125DD5" w:rsidRDefault="00125DD5" w:rsidP="005D3246">
      <w:r>
        <w:separator/>
      </w:r>
    </w:p>
  </w:footnote>
  <w:footnote w:type="continuationSeparator" w:id="0">
    <w:p w14:paraId="7B2BE217" w14:textId="77777777" w:rsidR="00125DD5" w:rsidRDefault="00125DD5" w:rsidP="005D3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2FEF"/>
    <w:multiLevelType w:val="hybridMultilevel"/>
    <w:tmpl w:val="5A1EB332"/>
    <w:lvl w:ilvl="0" w:tplc="E822224E">
      <w:start w:val="3"/>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1158B3"/>
    <w:multiLevelType w:val="hybridMultilevel"/>
    <w:tmpl w:val="DC9494E2"/>
    <w:lvl w:ilvl="0" w:tplc="6B6A3EC8">
      <w:start w:val="8"/>
      <w:numFmt w:val="decimalFullWidth"/>
      <w:lvlText w:val="%1．"/>
      <w:lvlJc w:val="left"/>
      <w:pPr>
        <w:ind w:left="710" w:hanging="570"/>
      </w:pPr>
      <w:rPr>
        <w:rFonts w:ascii="メイリオ" w:eastAsia="メイリオ" w:hAnsi="メイリオ" w:cs="メイリオ" w:hint="eastAsia"/>
        <w:b/>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2" w15:restartNumberingAfterBreak="0">
    <w:nsid w:val="15B61713"/>
    <w:multiLevelType w:val="hybridMultilevel"/>
    <w:tmpl w:val="3DAA37C6"/>
    <w:lvl w:ilvl="0" w:tplc="6484903E">
      <w:start w:val="6"/>
      <w:numFmt w:val="bullet"/>
      <w:lvlText w:val="●"/>
      <w:lvlJc w:val="left"/>
      <w:pPr>
        <w:ind w:left="360" w:hanging="360"/>
      </w:pPr>
      <w:rPr>
        <w:rFonts w:ascii="メイリオ" w:eastAsia="メイリオ" w:hAnsi="メイリオ" w:cs="メイリオ"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DF02E3D"/>
    <w:multiLevelType w:val="hybridMultilevel"/>
    <w:tmpl w:val="4A54F844"/>
    <w:lvl w:ilvl="0" w:tplc="E368A412">
      <w:start w:val="9"/>
      <w:numFmt w:val="bullet"/>
      <w:lvlText w:val="●"/>
      <w:lvlJc w:val="left"/>
      <w:pPr>
        <w:ind w:left="360" w:hanging="360"/>
      </w:pPr>
      <w:rPr>
        <w:rFonts w:ascii="メイリオ" w:eastAsia="メイリオ" w:hAnsi="メイリオ" w:cs="メイリオ" w:hint="eastAsia"/>
        <w:b/>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8B275B1"/>
    <w:multiLevelType w:val="hybridMultilevel"/>
    <w:tmpl w:val="798C8C60"/>
    <w:lvl w:ilvl="0" w:tplc="C7EE8624">
      <w:start w:val="5"/>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4247F55"/>
    <w:multiLevelType w:val="hybridMultilevel"/>
    <w:tmpl w:val="E4B45FD6"/>
    <w:lvl w:ilvl="0" w:tplc="DE842E8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1E7D64"/>
    <w:multiLevelType w:val="hybridMultilevel"/>
    <w:tmpl w:val="3C2CCDB6"/>
    <w:lvl w:ilvl="0" w:tplc="3618C7F2">
      <w:start w:val="8"/>
      <w:numFmt w:val="bullet"/>
      <w:lvlText w:val="●"/>
      <w:lvlJc w:val="left"/>
      <w:pPr>
        <w:ind w:left="360" w:hanging="360"/>
      </w:pPr>
      <w:rPr>
        <w:rFonts w:ascii="メイリオ" w:eastAsia="メイリオ" w:hAnsi="メイリオ" w:cs="メイリオ"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65A493A"/>
    <w:multiLevelType w:val="hybridMultilevel"/>
    <w:tmpl w:val="4420029A"/>
    <w:lvl w:ilvl="0" w:tplc="1B364BDA">
      <w:start w:val="11"/>
      <w:numFmt w:val="decimalFullWidth"/>
      <w:lvlText w:val="%1．"/>
      <w:lvlJc w:val="left"/>
      <w:pPr>
        <w:ind w:left="815" w:hanging="675"/>
      </w:pPr>
      <w:rPr>
        <w:rFonts w:ascii="メイリオ" w:eastAsia="メイリオ" w:hAnsi="メイリオ" w:cs="メイリオ" w:hint="eastAsia"/>
        <w:b/>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8" w15:restartNumberingAfterBreak="0">
    <w:nsid w:val="429C168C"/>
    <w:multiLevelType w:val="hybridMultilevel"/>
    <w:tmpl w:val="835CDF00"/>
    <w:lvl w:ilvl="0" w:tplc="1E56430C">
      <w:start w:val="4"/>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1F44B88"/>
    <w:multiLevelType w:val="hybridMultilevel"/>
    <w:tmpl w:val="87AA222C"/>
    <w:lvl w:ilvl="0" w:tplc="6F4E8E60">
      <w:start w:val="4"/>
      <w:numFmt w:val="decimalFullWidth"/>
      <w:lvlText w:val="%1．"/>
      <w:lvlJc w:val="left"/>
      <w:pPr>
        <w:ind w:left="710" w:hanging="570"/>
      </w:pPr>
      <w:rPr>
        <w:rFonts w:ascii="メイリオ" w:eastAsia="メイリオ" w:hAnsi="メイリオ" w:cs="メイリオ" w:hint="eastAsia"/>
        <w:b/>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10" w15:restartNumberingAfterBreak="0">
    <w:nsid w:val="5C9E5CFE"/>
    <w:multiLevelType w:val="hybridMultilevel"/>
    <w:tmpl w:val="2AD6DFDA"/>
    <w:lvl w:ilvl="0" w:tplc="4E98A6D8">
      <w:start w:val="2"/>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D7F2AE0"/>
    <w:multiLevelType w:val="hybridMultilevel"/>
    <w:tmpl w:val="70803E50"/>
    <w:lvl w:ilvl="0" w:tplc="A592643A">
      <w:start w:val="3"/>
      <w:numFmt w:val="decimalFullWidth"/>
      <w:lvlText w:val="%1．"/>
      <w:lvlJc w:val="left"/>
      <w:pPr>
        <w:ind w:left="860" w:hanging="720"/>
      </w:pPr>
      <w:rPr>
        <w:rFonts w:hint="eastAsia"/>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12" w15:restartNumberingAfterBreak="0">
    <w:nsid w:val="66B03146"/>
    <w:multiLevelType w:val="hybridMultilevel"/>
    <w:tmpl w:val="02B0676C"/>
    <w:lvl w:ilvl="0" w:tplc="24E6D2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94224D3"/>
    <w:multiLevelType w:val="hybridMultilevel"/>
    <w:tmpl w:val="513E43AE"/>
    <w:lvl w:ilvl="0" w:tplc="B7024534">
      <w:start w:val="7"/>
      <w:numFmt w:val="bullet"/>
      <w:lvlText w:val="●"/>
      <w:lvlJc w:val="left"/>
      <w:pPr>
        <w:ind w:left="360" w:hanging="360"/>
      </w:pPr>
      <w:rPr>
        <w:rFonts w:ascii="メイリオ" w:eastAsia="メイリオ" w:hAnsi="メイリオ" w:cs="メイリオ"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24155458">
    <w:abstractNumId w:val="5"/>
  </w:num>
  <w:num w:numId="2" w16cid:durableId="1210070350">
    <w:abstractNumId w:val="10"/>
  </w:num>
  <w:num w:numId="3" w16cid:durableId="2127263926">
    <w:abstractNumId w:val="0"/>
  </w:num>
  <w:num w:numId="4" w16cid:durableId="1181158866">
    <w:abstractNumId w:val="11"/>
  </w:num>
  <w:num w:numId="5" w16cid:durableId="308364153">
    <w:abstractNumId w:val="8"/>
  </w:num>
  <w:num w:numId="6" w16cid:durableId="691878574">
    <w:abstractNumId w:val="4"/>
  </w:num>
  <w:num w:numId="7" w16cid:durableId="1021904251">
    <w:abstractNumId w:val="9"/>
  </w:num>
  <w:num w:numId="8" w16cid:durableId="669260473">
    <w:abstractNumId w:val="13"/>
  </w:num>
  <w:num w:numId="9" w16cid:durableId="1074204669">
    <w:abstractNumId w:val="2"/>
  </w:num>
  <w:num w:numId="10" w16cid:durableId="1089690222">
    <w:abstractNumId w:val="6"/>
  </w:num>
  <w:num w:numId="11" w16cid:durableId="840120133">
    <w:abstractNumId w:val="1"/>
  </w:num>
  <w:num w:numId="12" w16cid:durableId="1115444997">
    <w:abstractNumId w:val="3"/>
  </w:num>
  <w:num w:numId="13" w16cid:durableId="399909999">
    <w:abstractNumId w:val="7"/>
  </w:num>
  <w:num w:numId="14" w16cid:durableId="5801447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0FC"/>
    <w:rsid w:val="0006390C"/>
    <w:rsid w:val="00075251"/>
    <w:rsid w:val="00082C9B"/>
    <w:rsid w:val="000876C5"/>
    <w:rsid w:val="000B2F22"/>
    <w:rsid w:val="000C2D51"/>
    <w:rsid w:val="000F4AF1"/>
    <w:rsid w:val="00125DD5"/>
    <w:rsid w:val="00132934"/>
    <w:rsid w:val="00152457"/>
    <w:rsid w:val="00157B3F"/>
    <w:rsid w:val="00184E6D"/>
    <w:rsid w:val="001A2A3F"/>
    <w:rsid w:val="001B6F9C"/>
    <w:rsid w:val="00210591"/>
    <w:rsid w:val="002370FC"/>
    <w:rsid w:val="002420AF"/>
    <w:rsid w:val="002A1695"/>
    <w:rsid w:val="002E1CD1"/>
    <w:rsid w:val="002E24EA"/>
    <w:rsid w:val="00305237"/>
    <w:rsid w:val="0030799F"/>
    <w:rsid w:val="00325C03"/>
    <w:rsid w:val="00345364"/>
    <w:rsid w:val="00365090"/>
    <w:rsid w:val="00382421"/>
    <w:rsid w:val="00391D76"/>
    <w:rsid w:val="003A04D9"/>
    <w:rsid w:val="003A1A6B"/>
    <w:rsid w:val="003C5401"/>
    <w:rsid w:val="003D625F"/>
    <w:rsid w:val="003F00AA"/>
    <w:rsid w:val="0040087F"/>
    <w:rsid w:val="00414EFE"/>
    <w:rsid w:val="00421DCF"/>
    <w:rsid w:val="004225AB"/>
    <w:rsid w:val="00423BB0"/>
    <w:rsid w:val="0043660A"/>
    <w:rsid w:val="004772D7"/>
    <w:rsid w:val="004854C3"/>
    <w:rsid w:val="004947E2"/>
    <w:rsid w:val="004A1DE7"/>
    <w:rsid w:val="004B56C3"/>
    <w:rsid w:val="004B57C0"/>
    <w:rsid w:val="004C4A5B"/>
    <w:rsid w:val="004C77FE"/>
    <w:rsid w:val="004F056D"/>
    <w:rsid w:val="005248E0"/>
    <w:rsid w:val="005516EE"/>
    <w:rsid w:val="005551D0"/>
    <w:rsid w:val="0057087D"/>
    <w:rsid w:val="00576F25"/>
    <w:rsid w:val="0058379A"/>
    <w:rsid w:val="005A7C1B"/>
    <w:rsid w:val="005B0FC6"/>
    <w:rsid w:val="005D3246"/>
    <w:rsid w:val="005D788E"/>
    <w:rsid w:val="00630988"/>
    <w:rsid w:val="00653614"/>
    <w:rsid w:val="00662AF0"/>
    <w:rsid w:val="00666E7A"/>
    <w:rsid w:val="00667A7F"/>
    <w:rsid w:val="00681A99"/>
    <w:rsid w:val="00692675"/>
    <w:rsid w:val="006C3251"/>
    <w:rsid w:val="006C5471"/>
    <w:rsid w:val="00707837"/>
    <w:rsid w:val="00737185"/>
    <w:rsid w:val="00742081"/>
    <w:rsid w:val="00742098"/>
    <w:rsid w:val="007437ED"/>
    <w:rsid w:val="00743EBE"/>
    <w:rsid w:val="00783907"/>
    <w:rsid w:val="0079099E"/>
    <w:rsid w:val="007B12AD"/>
    <w:rsid w:val="007B4887"/>
    <w:rsid w:val="00827081"/>
    <w:rsid w:val="00834D41"/>
    <w:rsid w:val="00836A65"/>
    <w:rsid w:val="0084723B"/>
    <w:rsid w:val="00855639"/>
    <w:rsid w:val="00865A59"/>
    <w:rsid w:val="008665E7"/>
    <w:rsid w:val="008670CD"/>
    <w:rsid w:val="00896A36"/>
    <w:rsid w:val="008D54D4"/>
    <w:rsid w:val="00902D59"/>
    <w:rsid w:val="009107AB"/>
    <w:rsid w:val="00910AEB"/>
    <w:rsid w:val="00925F46"/>
    <w:rsid w:val="0092700F"/>
    <w:rsid w:val="00941054"/>
    <w:rsid w:val="00950A48"/>
    <w:rsid w:val="00974203"/>
    <w:rsid w:val="0098251C"/>
    <w:rsid w:val="00983154"/>
    <w:rsid w:val="009E0F8C"/>
    <w:rsid w:val="009E37C2"/>
    <w:rsid w:val="009F5BE6"/>
    <w:rsid w:val="00A121CE"/>
    <w:rsid w:val="00A16AC9"/>
    <w:rsid w:val="00A22E75"/>
    <w:rsid w:val="00A27989"/>
    <w:rsid w:val="00A42E65"/>
    <w:rsid w:val="00A45B00"/>
    <w:rsid w:val="00A70EFD"/>
    <w:rsid w:val="00A81908"/>
    <w:rsid w:val="00A83FB1"/>
    <w:rsid w:val="00A86AF2"/>
    <w:rsid w:val="00A91D6B"/>
    <w:rsid w:val="00AA2D02"/>
    <w:rsid w:val="00AC32FB"/>
    <w:rsid w:val="00AC3A2D"/>
    <w:rsid w:val="00AD51D6"/>
    <w:rsid w:val="00AE1CD3"/>
    <w:rsid w:val="00AF40F2"/>
    <w:rsid w:val="00B03688"/>
    <w:rsid w:val="00B11465"/>
    <w:rsid w:val="00B12050"/>
    <w:rsid w:val="00B15005"/>
    <w:rsid w:val="00B1608D"/>
    <w:rsid w:val="00B23E90"/>
    <w:rsid w:val="00B61995"/>
    <w:rsid w:val="00B67033"/>
    <w:rsid w:val="00B81D71"/>
    <w:rsid w:val="00B862A4"/>
    <w:rsid w:val="00B92F27"/>
    <w:rsid w:val="00BA6700"/>
    <w:rsid w:val="00BC57C4"/>
    <w:rsid w:val="00BD66E1"/>
    <w:rsid w:val="00BD737B"/>
    <w:rsid w:val="00BE5AC7"/>
    <w:rsid w:val="00BF6E7E"/>
    <w:rsid w:val="00C37993"/>
    <w:rsid w:val="00C40C59"/>
    <w:rsid w:val="00C9267E"/>
    <w:rsid w:val="00CA059B"/>
    <w:rsid w:val="00CB6657"/>
    <w:rsid w:val="00CD054C"/>
    <w:rsid w:val="00CD2AC0"/>
    <w:rsid w:val="00D17094"/>
    <w:rsid w:val="00D54B7B"/>
    <w:rsid w:val="00D615FE"/>
    <w:rsid w:val="00D67339"/>
    <w:rsid w:val="00D83C60"/>
    <w:rsid w:val="00DC046D"/>
    <w:rsid w:val="00DD09EB"/>
    <w:rsid w:val="00DF4759"/>
    <w:rsid w:val="00E140FB"/>
    <w:rsid w:val="00E15934"/>
    <w:rsid w:val="00E22CA7"/>
    <w:rsid w:val="00E35814"/>
    <w:rsid w:val="00E57B8E"/>
    <w:rsid w:val="00E75537"/>
    <w:rsid w:val="00E8384A"/>
    <w:rsid w:val="00E958D6"/>
    <w:rsid w:val="00EB309C"/>
    <w:rsid w:val="00EC6003"/>
    <w:rsid w:val="00EE0BCD"/>
    <w:rsid w:val="00F45BA4"/>
    <w:rsid w:val="00F73F22"/>
    <w:rsid w:val="00F83728"/>
    <w:rsid w:val="00F948FA"/>
    <w:rsid w:val="00F971BA"/>
    <w:rsid w:val="00FA7BCF"/>
    <w:rsid w:val="00FB5206"/>
    <w:rsid w:val="00FC531D"/>
    <w:rsid w:val="00FC5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5E9D06"/>
  <w15:chartTrackingRefBased/>
  <w15:docId w15:val="{051E711D-2909-4BB2-BF1C-EAB3BEB33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70FC"/>
    <w:rPr>
      <w:rFonts w:ascii="ＭＳ Ｐゴシック" w:eastAsia="ＭＳ Ｐゴシック" w:hAnsi="ＭＳ Ｐゴシック" w:cs="ＭＳ Ｐ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370FC"/>
    <w:rPr>
      <w:color w:val="0000FF"/>
      <w:u w:val="single"/>
    </w:rPr>
  </w:style>
  <w:style w:type="paragraph" w:styleId="a4">
    <w:name w:val="List Paragraph"/>
    <w:basedOn w:val="a"/>
    <w:uiPriority w:val="34"/>
    <w:qFormat/>
    <w:rsid w:val="00667A7F"/>
    <w:pPr>
      <w:ind w:leftChars="400" w:left="840"/>
    </w:pPr>
  </w:style>
  <w:style w:type="paragraph" w:styleId="a5">
    <w:name w:val="header"/>
    <w:basedOn w:val="a"/>
    <w:link w:val="a6"/>
    <w:uiPriority w:val="99"/>
    <w:unhideWhenUsed/>
    <w:rsid w:val="005D3246"/>
    <w:pPr>
      <w:tabs>
        <w:tab w:val="center" w:pos="4252"/>
        <w:tab w:val="right" w:pos="8504"/>
      </w:tabs>
      <w:snapToGrid w:val="0"/>
    </w:pPr>
  </w:style>
  <w:style w:type="character" w:customStyle="1" w:styleId="a6">
    <w:name w:val="ヘッダー (文字)"/>
    <w:basedOn w:val="a0"/>
    <w:link w:val="a5"/>
    <w:uiPriority w:val="99"/>
    <w:rsid w:val="005D3246"/>
    <w:rPr>
      <w:rFonts w:ascii="ＭＳ Ｐゴシック" w:eastAsia="ＭＳ Ｐゴシック" w:hAnsi="ＭＳ Ｐゴシック" w:cs="ＭＳ Ｐゴシック"/>
      <w:color w:val="000000"/>
      <w:kern w:val="0"/>
      <w:sz w:val="24"/>
      <w:szCs w:val="24"/>
    </w:rPr>
  </w:style>
  <w:style w:type="paragraph" w:styleId="a7">
    <w:name w:val="footer"/>
    <w:basedOn w:val="a"/>
    <w:link w:val="a8"/>
    <w:uiPriority w:val="99"/>
    <w:unhideWhenUsed/>
    <w:rsid w:val="005D3246"/>
    <w:pPr>
      <w:tabs>
        <w:tab w:val="center" w:pos="4252"/>
        <w:tab w:val="right" w:pos="8504"/>
      </w:tabs>
      <w:snapToGrid w:val="0"/>
    </w:pPr>
  </w:style>
  <w:style w:type="character" w:customStyle="1" w:styleId="a8">
    <w:name w:val="フッター (文字)"/>
    <w:basedOn w:val="a0"/>
    <w:link w:val="a7"/>
    <w:uiPriority w:val="99"/>
    <w:rsid w:val="005D3246"/>
    <w:rPr>
      <w:rFonts w:ascii="ＭＳ Ｐゴシック" w:eastAsia="ＭＳ Ｐゴシック" w:hAnsi="ＭＳ Ｐゴシック" w:cs="ＭＳ Ｐゴシック"/>
      <w:color w:val="000000"/>
      <w:kern w:val="0"/>
      <w:sz w:val="24"/>
      <w:szCs w:val="24"/>
    </w:rPr>
  </w:style>
  <w:style w:type="character" w:styleId="a9">
    <w:name w:val="FollowedHyperlink"/>
    <w:basedOn w:val="a0"/>
    <w:uiPriority w:val="99"/>
    <w:semiHidden/>
    <w:unhideWhenUsed/>
    <w:rsid w:val="00974203"/>
    <w:rPr>
      <w:color w:val="954F72" w:themeColor="followedHyperlink"/>
      <w:u w:val="single"/>
    </w:rPr>
  </w:style>
  <w:style w:type="paragraph" w:styleId="aa">
    <w:name w:val="Balloon Text"/>
    <w:basedOn w:val="a"/>
    <w:link w:val="ab"/>
    <w:uiPriority w:val="99"/>
    <w:semiHidden/>
    <w:unhideWhenUsed/>
    <w:rsid w:val="00950A4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50A48"/>
    <w:rPr>
      <w:rFonts w:asciiTheme="majorHAnsi" w:eastAsiaTheme="majorEastAsia" w:hAnsiTheme="majorHAnsi" w:cstheme="majorBidi"/>
      <w:color w:val="000000"/>
      <w:kern w:val="0"/>
      <w:sz w:val="18"/>
      <w:szCs w:val="18"/>
    </w:rPr>
  </w:style>
  <w:style w:type="paragraph" w:styleId="ac">
    <w:name w:val="Revision"/>
    <w:hidden/>
    <w:uiPriority w:val="99"/>
    <w:semiHidden/>
    <w:rsid w:val="00B15005"/>
    <w:rPr>
      <w:rFonts w:ascii="ＭＳ Ｐゴシック" w:eastAsia="ＭＳ Ｐゴシック" w:hAnsi="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206805">
      <w:bodyDiv w:val="1"/>
      <w:marLeft w:val="0"/>
      <w:marRight w:val="0"/>
      <w:marTop w:val="0"/>
      <w:marBottom w:val="0"/>
      <w:divBdr>
        <w:top w:val="none" w:sz="0" w:space="0" w:color="auto"/>
        <w:left w:val="none" w:sz="0" w:space="0" w:color="auto"/>
        <w:bottom w:val="none" w:sz="0" w:space="0" w:color="auto"/>
        <w:right w:val="none" w:sz="0" w:space="0" w:color="auto"/>
      </w:divBdr>
    </w:div>
    <w:div w:id="846679909">
      <w:bodyDiv w:val="1"/>
      <w:marLeft w:val="0"/>
      <w:marRight w:val="0"/>
      <w:marTop w:val="0"/>
      <w:marBottom w:val="0"/>
      <w:divBdr>
        <w:top w:val="none" w:sz="0" w:space="0" w:color="auto"/>
        <w:left w:val="none" w:sz="0" w:space="0" w:color="auto"/>
        <w:bottom w:val="none" w:sz="0" w:space="0" w:color="auto"/>
        <w:right w:val="none" w:sz="0" w:space="0" w:color="auto"/>
      </w:divBdr>
    </w:div>
    <w:div w:id="1090199011">
      <w:bodyDiv w:val="1"/>
      <w:marLeft w:val="0"/>
      <w:marRight w:val="0"/>
      <w:marTop w:val="0"/>
      <w:marBottom w:val="0"/>
      <w:divBdr>
        <w:top w:val="none" w:sz="0" w:space="0" w:color="auto"/>
        <w:left w:val="none" w:sz="0" w:space="0" w:color="auto"/>
        <w:bottom w:val="none" w:sz="0" w:space="0" w:color="auto"/>
        <w:right w:val="none" w:sz="0" w:space="0" w:color="auto"/>
      </w:divBdr>
    </w:div>
    <w:div w:id="151803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6BABC-5DF9-411F-8E49-165C216D8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1886</Words>
  <Characters>10756</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12617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中山　加代</dc:creator>
  <cp:keywords/>
  <dc:description/>
  <cp:lastModifiedBy>伊藤　芽依</cp:lastModifiedBy>
  <cp:revision>2</cp:revision>
  <cp:lastPrinted>2023-12-28T05:47:00Z</cp:lastPrinted>
  <dcterms:created xsi:type="dcterms:W3CDTF">2026-01-19T01:27:00Z</dcterms:created>
  <dcterms:modified xsi:type="dcterms:W3CDTF">2026-01-19T01:27:00Z</dcterms:modified>
</cp:coreProperties>
</file>