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16CC" w14:textId="31F75730" w:rsidR="00740502" w:rsidRPr="001145B5" w:rsidRDefault="00740502" w:rsidP="00740502">
      <w:pPr>
        <w:spacing w:after="0" w:line="280" w:lineRule="exact"/>
        <w:jc w:val="center"/>
        <w:rPr>
          <w:rFonts w:ascii="メイリオ" w:eastAsia="メイリオ" w:hAnsi="メイリオ"/>
          <w:color w:val="FF0000"/>
          <w:sz w:val="28"/>
          <w:szCs w:val="32"/>
        </w:rPr>
      </w:pPr>
      <w:r w:rsidRPr="00740502">
        <w:rPr>
          <w:rFonts w:ascii="メイリオ" w:eastAsia="メイリオ" w:hAnsi="メイリオ" w:hint="eastAsia"/>
          <w:sz w:val="28"/>
          <w:szCs w:val="32"/>
        </w:rPr>
        <w:t>【</w:t>
      </w:r>
      <w:r w:rsidR="00AA6E58">
        <w:rPr>
          <w:rFonts w:ascii="メイリオ" w:eastAsia="メイリオ" w:hAnsi="メイリオ" w:hint="eastAsia"/>
          <w:sz w:val="28"/>
          <w:szCs w:val="32"/>
        </w:rPr>
        <w:t>電気自動車用充電器</w:t>
      </w:r>
      <w:r w:rsidR="00887419">
        <w:rPr>
          <w:rFonts w:ascii="メイリオ" w:eastAsia="メイリオ" w:hAnsi="メイリオ" w:hint="eastAsia"/>
          <w:sz w:val="28"/>
          <w:szCs w:val="32"/>
        </w:rPr>
        <w:t>及び設備</w:t>
      </w:r>
      <w:r w:rsidR="00AA6E58">
        <w:rPr>
          <w:rFonts w:ascii="メイリオ" w:eastAsia="メイリオ" w:hAnsi="メイリオ" w:hint="eastAsia"/>
          <w:sz w:val="28"/>
          <w:szCs w:val="32"/>
        </w:rPr>
        <w:t>撤去</w:t>
      </w:r>
      <w:r w:rsidRPr="00740502">
        <w:rPr>
          <w:rFonts w:ascii="メイリオ" w:eastAsia="メイリオ" w:hAnsi="メイリオ" w:hint="eastAsia"/>
          <w:sz w:val="28"/>
          <w:szCs w:val="32"/>
        </w:rPr>
        <w:t>業務委託仕様書】</w:t>
      </w:r>
    </w:p>
    <w:p w14:paraId="1B8CA3C5" w14:textId="77777777" w:rsidR="00740502" w:rsidRPr="00740502" w:rsidRDefault="00740502" w:rsidP="00740502">
      <w:pPr>
        <w:spacing w:after="0" w:line="280" w:lineRule="exact"/>
        <w:rPr>
          <w:rFonts w:ascii="メイリオ" w:eastAsia="メイリオ" w:hAnsi="メイリオ"/>
        </w:rPr>
      </w:pPr>
    </w:p>
    <w:p w14:paraId="223F00B2" w14:textId="65934C0D" w:rsidR="00740502" w:rsidRPr="00740502" w:rsidRDefault="00740502" w:rsidP="00740502">
      <w:pPr>
        <w:spacing w:after="0" w:line="280" w:lineRule="exact"/>
        <w:rPr>
          <w:rFonts w:ascii="メイリオ" w:eastAsia="メイリオ" w:hAnsi="メイリオ"/>
        </w:rPr>
      </w:pPr>
      <w:r w:rsidRPr="00740502">
        <w:rPr>
          <w:rFonts w:ascii="メイリオ" w:eastAsia="メイリオ" w:hAnsi="メイリオ" w:hint="eastAsia"/>
        </w:rPr>
        <w:t>１．</w:t>
      </w:r>
      <w:r w:rsidR="00D816F6">
        <w:rPr>
          <w:rFonts w:ascii="メイリオ" w:eastAsia="メイリオ" w:hAnsi="メイリオ" w:hint="eastAsia"/>
        </w:rPr>
        <w:t>委託</w:t>
      </w:r>
      <w:r w:rsidRPr="00740502">
        <w:rPr>
          <w:rFonts w:ascii="メイリオ" w:eastAsia="メイリオ" w:hAnsi="メイリオ" w:hint="eastAsia"/>
        </w:rPr>
        <w:t>名</w:t>
      </w:r>
    </w:p>
    <w:p w14:paraId="660A6C34" w14:textId="1A14E6AA" w:rsidR="00740502" w:rsidRDefault="00AA6E58" w:rsidP="00740502">
      <w:pPr>
        <w:spacing w:after="0" w:line="280" w:lineRule="exact"/>
        <w:ind w:firstLineChars="200" w:firstLine="440"/>
        <w:rPr>
          <w:rFonts w:ascii="メイリオ" w:eastAsia="メイリオ" w:hAnsi="メイリオ"/>
        </w:rPr>
      </w:pPr>
      <w:r>
        <w:rPr>
          <w:rFonts w:ascii="メイリオ" w:eastAsia="メイリオ" w:hAnsi="メイリオ" w:hint="eastAsia"/>
        </w:rPr>
        <w:t>電気自動車用</w:t>
      </w:r>
      <w:r w:rsidR="00740502" w:rsidRPr="00740502">
        <w:rPr>
          <w:rFonts w:ascii="メイリオ" w:eastAsia="メイリオ" w:hAnsi="メイリオ"/>
        </w:rPr>
        <w:t>充電器</w:t>
      </w:r>
      <w:r w:rsidR="00887419">
        <w:rPr>
          <w:rFonts w:ascii="メイリオ" w:eastAsia="メイリオ" w:hAnsi="メイリオ" w:hint="eastAsia"/>
        </w:rPr>
        <w:t>及び設備</w:t>
      </w:r>
      <w:r w:rsidR="00740502" w:rsidRPr="00740502">
        <w:rPr>
          <w:rFonts w:ascii="メイリオ" w:eastAsia="メイリオ" w:hAnsi="メイリオ"/>
        </w:rPr>
        <w:t>撤去業務委託</w:t>
      </w:r>
    </w:p>
    <w:p w14:paraId="6D08F7AF" w14:textId="77777777" w:rsidR="00685F4F" w:rsidRPr="00740502" w:rsidRDefault="00685F4F" w:rsidP="00740502">
      <w:pPr>
        <w:spacing w:after="0" w:line="280" w:lineRule="exact"/>
        <w:ind w:firstLineChars="200" w:firstLine="440"/>
        <w:rPr>
          <w:rFonts w:ascii="メイリオ" w:eastAsia="メイリオ" w:hAnsi="メイリオ"/>
        </w:rPr>
      </w:pPr>
    </w:p>
    <w:p w14:paraId="38E5E1EE" w14:textId="77777777" w:rsidR="00740502" w:rsidRPr="00AA6E58" w:rsidRDefault="00740502" w:rsidP="00740502">
      <w:pPr>
        <w:spacing w:after="0" w:line="280" w:lineRule="exact"/>
        <w:rPr>
          <w:rFonts w:ascii="メイリオ" w:eastAsia="メイリオ" w:hAnsi="メイリオ"/>
        </w:rPr>
      </w:pPr>
    </w:p>
    <w:p w14:paraId="66193589" w14:textId="5FB84206" w:rsidR="00740502" w:rsidRPr="00740502" w:rsidRDefault="00740502" w:rsidP="00740502">
      <w:pPr>
        <w:spacing w:after="0" w:line="280" w:lineRule="exact"/>
        <w:rPr>
          <w:rFonts w:ascii="メイリオ" w:eastAsia="メイリオ" w:hAnsi="メイリオ"/>
        </w:rPr>
      </w:pPr>
      <w:r w:rsidRPr="00740502">
        <w:rPr>
          <w:rFonts w:ascii="メイリオ" w:eastAsia="メイリオ" w:hAnsi="メイリオ" w:hint="eastAsia"/>
        </w:rPr>
        <w:t>２．業務の目的</w:t>
      </w:r>
    </w:p>
    <w:p w14:paraId="7027ACF2" w14:textId="5826D5B2" w:rsidR="00740502" w:rsidRPr="00740502" w:rsidRDefault="00740502" w:rsidP="00740502">
      <w:pPr>
        <w:spacing w:after="0" w:line="280" w:lineRule="exact"/>
        <w:ind w:leftChars="193" w:left="425" w:firstLine="1"/>
        <w:rPr>
          <w:rFonts w:ascii="メイリオ" w:eastAsia="メイリオ" w:hAnsi="メイリオ"/>
        </w:rPr>
      </w:pPr>
      <w:r w:rsidRPr="00740502">
        <w:rPr>
          <w:rFonts w:ascii="メイリオ" w:eastAsia="メイリオ" w:hAnsi="メイリオ" w:hint="eastAsia"/>
        </w:rPr>
        <w:t>本業務は、</w:t>
      </w:r>
      <w:r>
        <w:rPr>
          <w:rFonts w:ascii="メイリオ" w:eastAsia="メイリオ" w:hAnsi="メイリオ" w:hint="eastAsia"/>
        </w:rPr>
        <w:t>豊田</w:t>
      </w:r>
      <w:r w:rsidRPr="00740502">
        <w:rPr>
          <w:rFonts w:ascii="メイリオ" w:eastAsia="メイリオ" w:hAnsi="メイリオ" w:hint="eastAsia"/>
        </w:rPr>
        <w:t>市が所有または管理する公共施設等に設置された</w:t>
      </w:r>
      <w:r w:rsidR="00AA6E58">
        <w:rPr>
          <w:rFonts w:ascii="メイリオ" w:eastAsia="メイリオ" w:hAnsi="メイリオ" w:hint="eastAsia"/>
        </w:rPr>
        <w:t>電気自動車</w:t>
      </w:r>
      <w:r w:rsidRPr="00740502">
        <w:rPr>
          <w:rFonts w:ascii="メイリオ" w:eastAsia="メイリオ" w:hAnsi="メイリオ"/>
        </w:rPr>
        <w:t>用充電器</w:t>
      </w:r>
      <w:r w:rsidR="00887419">
        <w:rPr>
          <w:rFonts w:ascii="メイリオ" w:eastAsia="メイリオ" w:hAnsi="メイリオ" w:hint="eastAsia"/>
        </w:rPr>
        <w:t>及び設備</w:t>
      </w:r>
      <w:r w:rsidRPr="00740502">
        <w:rPr>
          <w:rFonts w:ascii="メイリオ" w:eastAsia="メイリオ" w:hAnsi="メイリオ"/>
        </w:rPr>
        <w:t>について、老朽化、利用実績の減少、再整備</w:t>
      </w:r>
      <w:r w:rsidR="00AA6E58">
        <w:rPr>
          <w:rFonts w:ascii="メイリオ" w:eastAsia="メイリオ" w:hAnsi="メイリオ" w:hint="eastAsia"/>
        </w:rPr>
        <w:t>等</w:t>
      </w:r>
      <w:r w:rsidRPr="00740502">
        <w:rPr>
          <w:rFonts w:ascii="メイリオ" w:eastAsia="メイリオ" w:hAnsi="メイリオ"/>
        </w:rPr>
        <w:t>により不要となった設備を安全かつ適切に撤去することを目的とする。</w:t>
      </w:r>
    </w:p>
    <w:p w14:paraId="3D22BA7F" w14:textId="77777777" w:rsidR="00740502" w:rsidRDefault="00740502" w:rsidP="00740502">
      <w:pPr>
        <w:spacing w:after="0" w:line="280" w:lineRule="exact"/>
        <w:rPr>
          <w:rFonts w:ascii="メイリオ" w:eastAsia="メイリオ" w:hAnsi="メイリオ"/>
        </w:rPr>
      </w:pPr>
    </w:p>
    <w:p w14:paraId="3CDA1785" w14:textId="5BAFA0D0" w:rsidR="00D816F6" w:rsidRDefault="00D816F6" w:rsidP="00740502">
      <w:pPr>
        <w:spacing w:after="0" w:line="280" w:lineRule="exact"/>
        <w:rPr>
          <w:rFonts w:ascii="メイリオ" w:eastAsia="メイリオ" w:hAnsi="メイリオ"/>
        </w:rPr>
      </w:pPr>
      <w:r>
        <w:rPr>
          <w:rFonts w:ascii="メイリオ" w:eastAsia="メイリオ" w:hAnsi="メイリオ" w:hint="eastAsia"/>
        </w:rPr>
        <w:t>３</w:t>
      </w:r>
      <w:r w:rsidRPr="00740502">
        <w:rPr>
          <w:rFonts w:ascii="メイリオ" w:eastAsia="メイリオ" w:hAnsi="メイリオ" w:hint="eastAsia"/>
        </w:rPr>
        <w:t>．</w:t>
      </w:r>
      <w:r>
        <w:rPr>
          <w:rFonts w:ascii="メイリオ" w:eastAsia="メイリオ" w:hAnsi="メイリオ" w:hint="eastAsia"/>
        </w:rPr>
        <w:t>委託場所</w:t>
      </w:r>
    </w:p>
    <w:p w14:paraId="08279A3E" w14:textId="63A4F913" w:rsidR="00D816F6" w:rsidRDefault="00D816F6" w:rsidP="00740502">
      <w:pPr>
        <w:spacing w:after="0" w:line="280" w:lineRule="exact"/>
        <w:rPr>
          <w:rFonts w:ascii="メイリオ" w:eastAsia="メイリオ" w:hAnsi="メイリオ"/>
        </w:rPr>
      </w:pPr>
      <w:r>
        <w:rPr>
          <w:rFonts w:ascii="メイリオ" w:eastAsia="メイリオ" w:hAnsi="メイリオ" w:hint="eastAsia"/>
        </w:rPr>
        <w:t xml:space="preserve">　　豊田市西町ほか</w:t>
      </w:r>
      <w:r w:rsidR="00217AF4">
        <w:rPr>
          <w:rFonts w:ascii="メイリオ" w:eastAsia="メイリオ" w:hAnsi="メイリオ" w:hint="eastAsia"/>
        </w:rPr>
        <w:t>地内</w:t>
      </w:r>
    </w:p>
    <w:p w14:paraId="47B17DE4" w14:textId="77777777" w:rsidR="00D816F6" w:rsidRPr="00740502" w:rsidRDefault="00D816F6" w:rsidP="00740502">
      <w:pPr>
        <w:spacing w:after="0" w:line="280" w:lineRule="exact"/>
        <w:rPr>
          <w:rFonts w:ascii="メイリオ" w:eastAsia="メイリオ" w:hAnsi="メイリオ"/>
        </w:rPr>
      </w:pPr>
    </w:p>
    <w:p w14:paraId="78597A44" w14:textId="3AEFA139" w:rsidR="00740502" w:rsidRPr="00740502" w:rsidRDefault="00D816F6" w:rsidP="00740502">
      <w:pPr>
        <w:spacing w:after="0" w:line="280" w:lineRule="exact"/>
        <w:rPr>
          <w:rFonts w:ascii="メイリオ" w:eastAsia="メイリオ" w:hAnsi="メイリオ"/>
        </w:rPr>
      </w:pPr>
      <w:r>
        <w:rPr>
          <w:rFonts w:ascii="メイリオ" w:eastAsia="メイリオ" w:hAnsi="メイリオ" w:hint="eastAsia"/>
        </w:rPr>
        <w:t>４</w:t>
      </w:r>
      <w:r w:rsidR="00740502" w:rsidRPr="00740502">
        <w:rPr>
          <w:rFonts w:ascii="メイリオ" w:eastAsia="メイリオ" w:hAnsi="メイリオ" w:hint="eastAsia"/>
        </w:rPr>
        <w:t>．業務内容</w:t>
      </w:r>
    </w:p>
    <w:p w14:paraId="7750ED20" w14:textId="14BC79F8" w:rsidR="00740502" w:rsidRPr="00740502" w:rsidRDefault="00740502" w:rsidP="00AD1E24">
      <w:pPr>
        <w:spacing w:after="0" w:line="280" w:lineRule="exact"/>
        <w:ind w:leftChars="193" w:left="850" w:hangingChars="193" w:hanging="425"/>
        <w:rPr>
          <w:rFonts w:ascii="メイリオ" w:eastAsia="メイリオ" w:hAnsi="メイリオ"/>
        </w:rPr>
      </w:pPr>
      <w:r w:rsidRPr="00740502">
        <w:rPr>
          <w:rFonts w:ascii="メイリオ" w:eastAsia="メイリオ" w:hAnsi="メイリオ" w:hint="eastAsia"/>
        </w:rPr>
        <w:t>受託者は、以下の業務を実施すること。</w:t>
      </w:r>
    </w:p>
    <w:p w14:paraId="549912BA" w14:textId="62E64EB7" w:rsidR="00740502" w:rsidRPr="00740502" w:rsidRDefault="00AD1E24" w:rsidP="00AD1E24">
      <w:pPr>
        <w:spacing w:after="0" w:line="280" w:lineRule="exact"/>
        <w:ind w:leftChars="193" w:left="425"/>
        <w:rPr>
          <w:rFonts w:ascii="メイリオ" w:eastAsia="メイリオ" w:hAnsi="メイリオ"/>
        </w:rPr>
      </w:pPr>
      <w:r>
        <w:rPr>
          <w:rFonts w:ascii="メイリオ" w:eastAsia="メイリオ" w:hAnsi="メイリオ" w:hint="eastAsia"/>
        </w:rPr>
        <w:t>・</w:t>
      </w:r>
      <w:r w:rsidR="00740502" w:rsidRPr="00740502">
        <w:rPr>
          <w:rFonts w:ascii="メイリオ" w:eastAsia="メイリオ" w:hAnsi="メイリオ" w:hint="eastAsia"/>
        </w:rPr>
        <w:t>対象</w:t>
      </w:r>
      <w:r w:rsidR="00887419">
        <w:rPr>
          <w:rFonts w:ascii="メイリオ" w:eastAsia="メイリオ" w:hAnsi="メイリオ" w:hint="eastAsia"/>
        </w:rPr>
        <w:t>充電器及び</w:t>
      </w:r>
      <w:r w:rsidR="00740502" w:rsidRPr="00740502">
        <w:rPr>
          <w:rFonts w:ascii="メイリオ" w:eastAsia="メイリオ" w:hAnsi="メイリオ" w:hint="eastAsia"/>
        </w:rPr>
        <w:t>設備の現地調査（撤去前確認）</w:t>
      </w:r>
    </w:p>
    <w:p w14:paraId="604CEB06" w14:textId="13014F0A" w:rsidR="00740502" w:rsidRPr="00740502" w:rsidRDefault="00AD1E24" w:rsidP="00AD1E24">
      <w:pPr>
        <w:spacing w:after="0" w:line="280" w:lineRule="exact"/>
        <w:ind w:leftChars="193" w:left="425"/>
        <w:rPr>
          <w:rFonts w:ascii="メイリオ" w:eastAsia="メイリオ" w:hAnsi="メイリオ"/>
        </w:rPr>
      </w:pPr>
      <w:r>
        <w:rPr>
          <w:rFonts w:ascii="メイリオ" w:eastAsia="メイリオ" w:hAnsi="メイリオ" w:hint="eastAsia"/>
        </w:rPr>
        <w:t>・</w:t>
      </w:r>
      <w:r w:rsidR="00740502" w:rsidRPr="00740502">
        <w:rPr>
          <w:rFonts w:ascii="メイリオ" w:eastAsia="メイリオ" w:hAnsi="メイリオ"/>
        </w:rPr>
        <w:t>EV充電器本体および関連機器（電源盤、配線</w:t>
      </w:r>
      <w:r w:rsidR="00AA6E58">
        <w:rPr>
          <w:rFonts w:ascii="メイリオ" w:eastAsia="メイリオ" w:hAnsi="メイリオ" w:hint="eastAsia"/>
        </w:rPr>
        <w:t>(埋設配線除く)</w:t>
      </w:r>
      <w:r w:rsidR="00740502" w:rsidRPr="00740502">
        <w:rPr>
          <w:rFonts w:ascii="メイリオ" w:eastAsia="メイリオ" w:hAnsi="メイリオ"/>
        </w:rPr>
        <w:t>、基礎など）の撤去</w:t>
      </w:r>
    </w:p>
    <w:p w14:paraId="35448AEB" w14:textId="37894429" w:rsidR="00740502" w:rsidRPr="00740502" w:rsidRDefault="00AD1E24" w:rsidP="00AD1E24">
      <w:pPr>
        <w:spacing w:after="0" w:line="280" w:lineRule="exact"/>
        <w:ind w:leftChars="193" w:left="425"/>
        <w:rPr>
          <w:rFonts w:ascii="メイリオ" w:eastAsia="メイリオ" w:hAnsi="メイリオ"/>
        </w:rPr>
      </w:pPr>
      <w:r>
        <w:rPr>
          <w:rFonts w:ascii="メイリオ" w:eastAsia="メイリオ" w:hAnsi="メイリオ" w:hint="eastAsia"/>
        </w:rPr>
        <w:t>・</w:t>
      </w:r>
      <w:r w:rsidR="00740502" w:rsidRPr="00740502">
        <w:rPr>
          <w:rFonts w:ascii="メイリオ" w:eastAsia="メイリオ" w:hAnsi="メイリオ" w:hint="eastAsia"/>
        </w:rPr>
        <w:t>電源の遮断および電気設備の安全</w:t>
      </w:r>
      <w:r w:rsidR="00AA6E58">
        <w:rPr>
          <w:rFonts w:ascii="メイリオ" w:eastAsia="メイリオ" w:hAnsi="メイリオ" w:hint="eastAsia"/>
        </w:rPr>
        <w:t>処置</w:t>
      </w:r>
    </w:p>
    <w:p w14:paraId="00FD04B6" w14:textId="722FD56C" w:rsidR="00740502" w:rsidRPr="00740502" w:rsidRDefault="00AD1E24" w:rsidP="00AD1E24">
      <w:pPr>
        <w:spacing w:after="0" w:line="280" w:lineRule="exact"/>
        <w:ind w:firstLineChars="193" w:firstLine="425"/>
        <w:rPr>
          <w:rFonts w:ascii="メイリオ" w:eastAsia="メイリオ" w:hAnsi="メイリオ"/>
        </w:rPr>
      </w:pPr>
      <w:r>
        <w:rPr>
          <w:rFonts w:ascii="メイリオ" w:eastAsia="メイリオ" w:hAnsi="メイリオ" w:hint="eastAsia"/>
        </w:rPr>
        <w:t>・</w:t>
      </w:r>
      <w:r w:rsidR="00740502" w:rsidRPr="00740502">
        <w:rPr>
          <w:rFonts w:ascii="メイリオ" w:eastAsia="メイリオ" w:hAnsi="メイリオ" w:hint="eastAsia"/>
        </w:rPr>
        <w:t>撤去跡地の簡易な原状復旧（土間コン打設、アスファルト補修</w:t>
      </w:r>
      <w:r>
        <w:rPr>
          <w:rFonts w:ascii="メイリオ" w:eastAsia="メイリオ" w:hAnsi="メイリオ" w:hint="eastAsia"/>
        </w:rPr>
        <w:t>及び塗装</w:t>
      </w:r>
      <w:r w:rsidR="00887419">
        <w:rPr>
          <w:rFonts w:ascii="メイリオ" w:eastAsia="メイリオ" w:hAnsi="メイリオ" w:hint="eastAsia"/>
        </w:rPr>
        <w:t>、文字消し</w:t>
      </w:r>
      <w:r w:rsidR="00740502" w:rsidRPr="00740502">
        <w:rPr>
          <w:rFonts w:ascii="メイリオ" w:eastAsia="メイリオ" w:hAnsi="メイリオ" w:hint="eastAsia"/>
        </w:rPr>
        <w:t>など）</w:t>
      </w:r>
    </w:p>
    <w:p w14:paraId="73F3AC24" w14:textId="3460DA36" w:rsidR="00740502" w:rsidRPr="00AD1E24" w:rsidRDefault="00AD1E24" w:rsidP="00AD1E24">
      <w:pPr>
        <w:spacing w:after="0" w:line="280" w:lineRule="exact"/>
        <w:ind w:firstLineChars="193" w:firstLine="425"/>
        <w:rPr>
          <w:rFonts w:ascii="メイリオ" w:eastAsia="メイリオ" w:hAnsi="メイリオ"/>
        </w:rPr>
      </w:pPr>
      <w:r>
        <w:rPr>
          <w:rFonts w:ascii="メイリオ" w:eastAsia="メイリオ" w:hAnsi="メイリオ" w:hint="eastAsia"/>
        </w:rPr>
        <w:t>・</w:t>
      </w:r>
      <w:r w:rsidR="00740502" w:rsidRPr="00740502">
        <w:rPr>
          <w:rFonts w:ascii="メイリオ" w:eastAsia="メイリオ" w:hAnsi="メイリオ" w:hint="eastAsia"/>
        </w:rPr>
        <w:t>撤去物の適正な廃棄（産業廃棄物としての処理含む）</w:t>
      </w:r>
    </w:p>
    <w:p w14:paraId="661FE4E8" w14:textId="02A01167" w:rsidR="00740502" w:rsidRDefault="00AD1E24" w:rsidP="00740502">
      <w:pPr>
        <w:spacing w:after="0" w:line="280" w:lineRule="exact"/>
        <w:ind w:firstLineChars="193" w:firstLine="425"/>
        <w:rPr>
          <w:rFonts w:ascii="メイリオ" w:eastAsia="メイリオ" w:hAnsi="メイリオ"/>
        </w:rPr>
      </w:pPr>
      <w:r>
        <w:rPr>
          <w:rFonts w:ascii="メイリオ" w:eastAsia="メイリオ" w:hAnsi="メイリオ" w:hint="eastAsia"/>
        </w:rPr>
        <w:t>・</w:t>
      </w:r>
      <w:r w:rsidR="00740502" w:rsidRPr="00740502">
        <w:rPr>
          <w:rFonts w:ascii="メイリオ" w:eastAsia="メイリオ" w:hAnsi="メイリオ" w:hint="eastAsia"/>
        </w:rPr>
        <w:t>作業完了報告書の提出（写真付き）</w:t>
      </w:r>
    </w:p>
    <w:p w14:paraId="1998EB06" w14:textId="7C9D28F7" w:rsidR="00AD1E24" w:rsidRPr="00740502" w:rsidRDefault="00AD1E24" w:rsidP="00740502">
      <w:pPr>
        <w:spacing w:after="0" w:line="280" w:lineRule="exact"/>
        <w:ind w:firstLineChars="193" w:firstLine="425"/>
        <w:rPr>
          <w:rFonts w:ascii="メイリオ" w:eastAsia="メイリオ" w:hAnsi="メイリオ"/>
        </w:rPr>
      </w:pPr>
      <w:r>
        <w:rPr>
          <w:rFonts w:ascii="メイリオ" w:eastAsia="メイリオ" w:hAnsi="メイリオ" w:hint="eastAsia"/>
        </w:rPr>
        <w:t>・</w:t>
      </w:r>
      <w:r w:rsidR="004B4CDB">
        <w:rPr>
          <w:rFonts w:ascii="メイリオ" w:eastAsia="メイリオ" w:hAnsi="メイリオ" w:hint="eastAsia"/>
        </w:rPr>
        <w:t>詳細な作業内容、位置等については、積算書及び別図を参照すること。</w:t>
      </w:r>
    </w:p>
    <w:p w14:paraId="709D9496" w14:textId="77777777" w:rsidR="00740502" w:rsidRPr="00740502" w:rsidRDefault="00740502" w:rsidP="00740502">
      <w:pPr>
        <w:spacing w:after="0" w:line="280" w:lineRule="exact"/>
        <w:rPr>
          <w:rFonts w:ascii="メイリオ" w:eastAsia="メイリオ" w:hAnsi="メイリオ"/>
        </w:rPr>
      </w:pPr>
    </w:p>
    <w:p w14:paraId="685A2571" w14:textId="193502A8" w:rsidR="00740502" w:rsidRPr="00740502" w:rsidRDefault="00D816F6" w:rsidP="00740502">
      <w:pPr>
        <w:spacing w:after="0" w:line="280" w:lineRule="exact"/>
        <w:rPr>
          <w:rFonts w:ascii="メイリオ" w:eastAsia="メイリオ" w:hAnsi="メイリオ"/>
        </w:rPr>
      </w:pPr>
      <w:r>
        <w:rPr>
          <w:rFonts w:ascii="メイリオ" w:eastAsia="メイリオ" w:hAnsi="メイリオ" w:hint="eastAsia"/>
        </w:rPr>
        <w:t>５</w:t>
      </w:r>
      <w:r w:rsidR="00740502" w:rsidRPr="00740502">
        <w:rPr>
          <w:rFonts w:ascii="メイリオ" w:eastAsia="メイリオ" w:hAnsi="メイリオ" w:hint="eastAsia"/>
        </w:rPr>
        <w:t>．対象設備</w:t>
      </w:r>
    </w:p>
    <w:tbl>
      <w:tblPr>
        <w:tblStyle w:val="ae"/>
        <w:tblpPr w:leftFromText="142" w:rightFromText="142" w:vertAnchor="text" w:horzAnchor="margin" w:tblpX="279" w:tblpY="86"/>
        <w:tblW w:w="0" w:type="auto"/>
        <w:tblLook w:val="04A0" w:firstRow="1" w:lastRow="0" w:firstColumn="1" w:lastColumn="0" w:noHBand="0" w:noVBand="1"/>
      </w:tblPr>
      <w:tblGrid>
        <w:gridCol w:w="621"/>
        <w:gridCol w:w="2209"/>
        <w:gridCol w:w="1560"/>
        <w:gridCol w:w="953"/>
        <w:gridCol w:w="4173"/>
      </w:tblGrid>
      <w:tr w:rsidR="0034285C" w14:paraId="48A5E3FF" w14:textId="77777777" w:rsidTr="003C6EB5">
        <w:tc>
          <w:tcPr>
            <w:tcW w:w="621" w:type="dxa"/>
            <w:shd w:val="clear" w:color="auto" w:fill="E8E8E8" w:themeFill="background2"/>
          </w:tcPr>
          <w:p w14:paraId="32C7F924" w14:textId="77777777" w:rsidR="0034285C" w:rsidRDefault="0034285C" w:rsidP="00D816F6">
            <w:pPr>
              <w:spacing w:line="280" w:lineRule="exact"/>
              <w:jc w:val="center"/>
              <w:rPr>
                <w:rFonts w:ascii="メイリオ" w:eastAsia="メイリオ" w:hAnsi="メイリオ"/>
              </w:rPr>
            </w:pPr>
            <w:r>
              <w:rPr>
                <w:rFonts w:ascii="メイリオ" w:eastAsia="メイリオ" w:hAnsi="メイリオ" w:hint="eastAsia"/>
              </w:rPr>
              <w:t>NO.</w:t>
            </w:r>
          </w:p>
        </w:tc>
        <w:tc>
          <w:tcPr>
            <w:tcW w:w="2209" w:type="dxa"/>
            <w:shd w:val="clear" w:color="auto" w:fill="E8E8E8" w:themeFill="background2"/>
          </w:tcPr>
          <w:p w14:paraId="3CADB617" w14:textId="77777777" w:rsidR="0034285C" w:rsidRDefault="0034285C" w:rsidP="00D816F6">
            <w:pPr>
              <w:spacing w:line="280" w:lineRule="exact"/>
              <w:jc w:val="center"/>
              <w:rPr>
                <w:rFonts w:ascii="メイリオ" w:eastAsia="メイリオ" w:hAnsi="メイリオ"/>
              </w:rPr>
            </w:pPr>
            <w:r>
              <w:rPr>
                <w:rFonts w:ascii="メイリオ" w:eastAsia="メイリオ" w:hAnsi="メイリオ" w:hint="eastAsia"/>
              </w:rPr>
              <w:t>設置場所</w:t>
            </w:r>
          </w:p>
        </w:tc>
        <w:tc>
          <w:tcPr>
            <w:tcW w:w="1560" w:type="dxa"/>
            <w:shd w:val="clear" w:color="auto" w:fill="E8E8E8" w:themeFill="background2"/>
          </w:tcPr>
          <w:p w14:paraId="6F2F6C4A" w14:textId="77777777" w:rsidR="0034285C" w:rsidRDefault="0034285C" w:rsidP="00D816F6">
            <w:pPr>
              <w:spacing w:line="280" w:lineRule="exact"/>
              <w:jc w:val="center"/>
              <w:rPr>
                <w:rFonts w:ascii="メイリオ" w:eastAsia="メイリオ" w:hAnsi="メイリオ"/>
              </w:rPr>
            </w:pPr>
            <w:r>
              <w:rPr>
                <w:rFonts w:ascii="メイリオ" w:eastAsia="メイリオ" w:hAnsi="メイリオ" w:hint="eastAsia"/>
              </w:rPr>
              <w:t>機器種別</w:t>
            </w:r>
          </w:p>
        </w:tc>
        <w:tc>
          <w:tcPr>
            <w:tcW w:w="953" w:type="dxa"/>
            <w:shd w:val="clear" w:color="auto" w:fill="E8E8E8" w:themeFill="background2"/>
          </w:tcPr>
          <w:p w14:paraId="095A4E38" w14:textId="77777777" w:rsidR="0034285C" w:rsidRDefault="0034285C" w:rsidP="00D816F6">
            <w:pPr>
              <w:spacing w:line="280" w:lineRule="exact"/>
              <w:jc w:val="center"/>
              <w:rPr>
                <w:rFonts w:ascii="メイリオ" w:eastAsia="メイリオ" w:hAnsi="メイリオ"/>
              </w:rPr>
            </w:pPr>
            <w:r>
              <w:rPr>
                <w:rFonts w:ascii="メイリオ" w:eastAsia="メイリオ" w:hAnsi="メイリオ" w:hint="eastAsia"/>
              </w:rPr>
              <w:t>数量</w:t>
            </w:r>
          </w:p>
        </w:tc>
        <w:tc>
          <w:tcPr>
            <w:tcW w:w="4173" w:type="dxa"/>
            <w:shd w:val="clear" w:color="auto" w:fill="E8E8E8" w:themeFill="background2"/>
          </w:tcPr>
          <w:p w14:paraId="68776D38" w14:textId="398D4112" w:rsidR="004C496B" w:rsidRDefault="004C496B" w:rsidP="004C496B">
            <w:pPr>
              <w:spacing w:line="280" w:lineRule="exact"/>
              <w:jc w:val="center"/>
              <w:rPr>
                <w:rFonts w:ascii="メイリオ" w:eastAsia="メイリオ" w:hAnsi="メイリオ"/>
              </w:rPr>
            </w:pPr>
            <w:r>
              <w:rPr>
                <w:rFonts w:ascii="メイリオ" w:eastAsia="メイリオ" w:hAnsi="メイリオ" w:hint="eastAsia"/>
              </w:rPr>
              <w:t>住所</w:t>
            </w:r>
          </w:p>
        </w:tc>
      </w:tr>
      <w:tr w:rsidR="003C6EB5" w14:paraId="67690049" w14:textId="77777777" w:rsidTr="003C6EB5">
        <w:tc>
          <w:tcPr>
            <w:tcW w:w="621" w:type="dxa"/>
          </w:tcPr>
          <w:p w14:paraId="1F2881A2" w14:textId="012B997F" w:rsidR="003C6EB5" w:rsidRPr="003C6EB5" w:rsidRDefault="003C6EB5" w:rsidP="00D816F6">
            <w:pPr>
              <w:spacing w:line="280" w:lineRule="exact"/>
              <w:jc w:val="center"/>
              <w:rPr>
                <w:rFonts w:ascii="メイリオ" w:eastAsia="メイリオ" w:hAnsi="メイリオ"/>
              </w:rPr>
            </w:pPr>
            <w:r w:rsidRPr="003C6EB5">
              <w:rPr>
                <w:rFonts w:ascii="メイリオ" w:eastAsia="メイリオ" w:hAnsi="メイリオ" w:hint="eastAsia"/>
              </w:rPr>
              <w:t>1</w:t>
            </w:r>
          </w:p>
        </w:tc>
        <w:tc>
          <w:tcPr>
            <w:tcW w:w="2209" w:type="dxa"/>
          </w:tcPr>
          <w:p w14:paraId="7001EF14" w14:textId="7A08DD44" w:rsidR="003C6EB5" w:rsidRPr="004B4CDB" w:rsidRDefault="003C6EB5" w:rsidP="008B17CC">
            <w:pPr>
              <w:spacing w:line="280" w:lineRule="exact"/>
              <w:jc w:val="center"/>
              <w:rPr>
                <w:rFonts w:ascii="メイリオ" w:eastAsia="メイリオ" w:hAnsi="メイリオ"/>
                <w:strike/>
              </w:rPr>
            </w:pPr>
            <w:r w:rsidRPr="0086021D">
              <w:rPr>
                <w:rFonts w:ascii="メイリオ" w:eastAsia="メイリオ" w:hAnsi="メイリオ" w:hint="eastAsia"/>
              </w:rPr>
              <w:t>新豊田駅西駐車場</w:t>
            </w:r>
          </w:p>
        </w:tc>
        <w:tc>
          <w:tcPr>
            <w:tcW w:w="1560" w:type="dxa"/>
          </w:tcPr>
          <w:p w14:paraId="153DBA32" w14:textId="23B22168" w:rsidR="003C6EB5" w:rsidRPr="004B4CDB" w:rsidRDefault="003C6EB5" w:rsidP="00D816F6">
            <w:pPr>
              <w:spacing w:line="280" w:lineRule="exact"/>
              <w:jc w:val="center"/>
              <w:rPr>
                <w:rFonts w:ascii="メイリオ" w:eastAsia="メイリオ" w:hAnsi="メイリオ"/>
                <w:strike/>
              </w:rPr>
            </w:pPr>
            <w:r>
              <w:rPr>
                <w:rFonts w:ascii="メイリオ" w:eastAsia="メイリオ" w:hAnsi="メイリオ" w:hint="eastAsia"/>
              </w:rPr>
              <w:t>普通充電器</w:t>
            </w:r>
          </w:p>
        </w:tc>
        <w:tc>
          <w:tcPr>
            <w:tcW w:w="953" w:type="dxa"/>
          </w:tcPr>
          <w:p w14:paraId="7C1CC13D" w14:textId="511E301F" w:rsidR="003C6EB5" w:rsidRPr="004B4CDB" w:rsidRDefault="003C6EB5" w:rsidP="00D816F6">
            <w:pPr>
              <w:spacing w:line="280" w:lineRule="exact"/>
              <w:jc w:val="center"/>
              <w:rPr>
                <w:rFonts w:ascii="メイリオ" w:eastAsia="メイリオ" w:hAnsi="メイリオ"/>
                <w:strike/>
              </w:rPr>
            </w:pPr>
            <w:r>
              <w:rPr>
                <w:rFonts w:ascii="メイリオ" w:eastAsia="メイリオ" w:hAnsi="メイリオ" w:hint="eastAsia"/>
              </w:rPr>
              <w:t>2台</w:t>
            </w:r>
          </w:p>
        </w:tc>
        <w:tc>
          <w:tcPr>
            <w:tcW w:w="4173" w:type="dxa"/>
          </w:tcPr>
          <w:p w14:paraId="762E4063" w14:textId="52137982" w:rsidR="003C6EB5" w:rsidRPr="004B4CDB" w:rsidRDefault="003C6EB5" w:rsidP="004C496B">
            <w:pPr>
              <w:spacing w:line="280" w:lineRule="exact"/>
              <w:jc w:val="center"/>
              <w:rPr>
                <w:rFonts w:ascii="メイリオ" w:eastAsia="メイリオ" w:hAnsi="メイリオ"/>
                <w:strike/>
              </w:rPr>
            </w:pPr>
            <w:r w:rsidRPr="0086021D">
              <w:rPr>
                <w:rFonts w:ascii="メイリオ" w:eastAsia="メイリオ" w:hAnsi="メイリオ" w:hint="eastAsia"/>
              </w:rPr>
              <w:t>小坂本町</w:t>
            </w:r>
            <w:r w:rsidRPr="0086021D">
              <w:rPr>
                <w:rFonts w:ascii="メイリオ" w:eastAsia="メイリオ" w:hAnsi="メイリオ"/>
              </w:rPr>
              <w:t>1</w:t>
            </w:r>
          </w:p>
        </w:tc>
      </w:tr>
      <w:tr w:rsidR="003C6EB5" w14:paraId="542B3840" w14:textId="77777777" w:rsidTr="003C6EB5">
        <w:tc>
          <w:tcPr>
            <w:tcW w:w="621" w:type="dxa"/>
          </w:tcPr>
          <w:p w14:paraId="423CE722" w14:textId="6DEDE516" w:rsidR="003C6EB5" w:rsidRDefault="003C6EB5" w:rsidP="00D816F6">
            <w:pPr>
              <w:spacing w:line="280" w:lineRule="exact"/>
              <w:jc w:val="center"/>
              <w:rPr>
                <w:rFonts w:ascii="メイリオ" w:eastAsia="メイリオ" w:hAnsi="メイリオ"/>
              </w:rPr>
            </w:pPr>
            <w:r>
              <w:rPr>
                <w:rFonts w:ascii="メイリオ" w:eastAsia="メイリオ" w:hAnsi="メイリオ" w:hint="eastAsia"/>
              </w:rPr>
              <w:t>2</w:t>
            </w:r>
          </w:p>
        </w:tc>
        <w:tc>
          <w:tcPr>
            <w:tcW w:w="2209" w:type="dxa"/>
          </w:tcPr>
          <w:p w14:paraId="357BCB6F" w14:textId="7EFB4E34" w:rsidR="003C6EB5" w:rsidRDefault="003C6EB5" w:rsidP="008B17CC">
            <w:pPr>
              <w:spacing w:line="280" w:lineRule="exact"/>
              <w:jc w:val="center"/>
              <w:rPr>
                <w:rFonts w:ascii="メイリオ" w:eastAsia="メイリオ" w:hAnsi="メイリオ"/>
              </w:rPr>
            </w:pPr>
            <w:r w:rsidRPr="0086021D">
              <w:rPr>
                <w:rFonts w:ascii="メイリオ" w:eastAsia="メイリオ" w:hAnsi="メイリオ" w:hint="eastAsia"/>
              </w:rPr>
              <w:t>上郷支所</w:t>
            </w:r>
          </w:p>
        </w:tc>
        <w:tc>
          <w:tcPr>
            <w:tcW w:w="1560" w:type="dxa"/>
          </w:tcPr>
          <w:p w14:paraId="6938311F" w14:textId="77CE4EA2" w:rsidR="003C6EB5" w:rsidRDefault="003C6EB5" w:rsidP="00D816F6">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2BC15D43" w14:textId="1017320B" w:rsidR="003C6EB5" w:rsidRDefault="003C6EB5" w:rsidP="00D816F6">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34239581" w14:textId="22DC116A" w:rsidR="003C6EB5" w:rsidRDefault="003C6EB5" w:rsidP="00D816F6">
            <w:pPr>
              <w:spacing w:line="280" w:lineRule="exact"/>
              <w:jc w:val="center"/>
              <w:rPr>
                <w:rFonts w:ascii="メイリオ" w:eastAsia="メイリオ" w:hAnsi="メイリオ"/>
              </w:rPr>
            </w:pPr>
            <w:r w:rsidRPr="0086021D">
              <w:rPr>
                <w:rFonts w:ascii="メイリオ" w:eastAsia="メイリオ" w:hAnsi="メイリオ" w:hint="eastAsia"/>
              </w:rPr>
              <w:t>上郷町</w:t>
            </w:r>
            <w:r w:rsidRPr="0086021D">
              <w:rPr>
                <w:rFonts w:ascii="メイリオ" w:eastAsia="メイリオ" w:hAnsi="メイリオ"/>
              </w:rPr>
              <w:t>5-1-1</w:t>
            </w:r>
          </w:p>
        </w:tc>
      </w:tr>
      <w:tr w:rsidR="003C6EB5" w14:paraId="70F5207A" w14:textId="77777777" w:rsidTr="003C6EB5">
        <w:tc>
          <w:tcPr>
            <w:tcW w:w="621" w:type="dxa"/>
          </w:tcPr>
          <w:p w14:paraId="1919C68B" w14:textId="23FE618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3</w:t>
            </w:r>
          </w:p>
        </w:tc>
        <w:tc>
          <w:tcPr>
            <w:tcW w:w="2209" w:type="dxa"/>
          </w:tcPr>
          <w:p w14:paraId="0CE28D6E" w14:textId="07635EA8" w:rsidR="003C6EB5" w:rsidRDefault="003C6EB5" w:rsidP="008B17CC">
            <w:pPr>
              <w:spacing w:line="280" w:lineRule="exact"/>
              <w:jc w:val="center"/>
              <w:rPr>
                <w:rFonts w:ascii="メイリオ" w:eastAsia="メイリオ" w:hAnsi="メイリオ"/>
              </w:rPr>
            </w:pPr>
            <w:r w:rsidRPr="0086021D">
              <w:rPr>
                <w:rFonts w:ascii="メイリオ" w:eastAsia="メイリオ" w:hAnsi="メイリオ" w:hint="eastAsia"/>
              </w:rPr>
              <w:t>高橋支所</w:t>
            </w:r>
          </w:p>
        </w:tc>
        <w:tc>
          <w:tcPr>
            <w:tcW w:w="1560" w:type="dxa"/>
          </w:tcPr>
          <w:p w14:paraId="6A585AA6" w14:textId="603D558A"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5A9A7A27" w14:textId="33FF625F"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734D20ED" w14:textId="73729CA0" w:rsidR="003C6EB5" w:rsidRDefault="003C6EB5" w:rsidP="002E55D7">
            <w:pPr>
              <w:spacing w:line="280" w:lineRule="exact"/>
              <w:jc w:val="center"/>
              <w:rPr>
                <w:rFonts w:ascii="メイリオ" w:eastAsia="メイリオ" w:hAnsi="メイリオ"/>
              </w:rPr>
            </w:pPr>
            <w:r w:rsidRPr="0086021D">
              <w:rPr>
                <w:rFonts w:ascii="メイリオ" w:eastAsia="メイリオ" w:hAnsi="メイリオ" w:hint="eastAsia"/>
              </w:rPr>
              <w:t>東山町</w:t>
            </w:r>
            <w:r w:rsidRPr="0086021D">
              <w:rPr>
                <w:rFonts w:ascii="メイリオ" w:eastAsia="メイリオ" w:hAnsi="メイリオ"/>
              </w:rPr>
              <w:t>2-1-1</w:t>
            </w:r>
          </w:p>
        </w:tc>
      </w:tr>
      <w:tr w:rsidR="003C6EB5" w14:paraId="688A389D" w14:textId="77777777" w:rsidTr="003C6EB5">
        <w:tc>
          <w:tcPr>
            <w:tcW w:w="621" w:type="dxa"/>
          </w:tcPr>
          <w:p w14:paraId="52C24368" w14:textId="088876F3" w:rsidR="003C6EB5" w:rsidRDefault="003C6EB5" w:rsidP="003C6EB5">
            <w:pPr>
              <w:spacing w:line="280" w:lineRule="exact"/>
              <w:jc w:val="center"/>
              <w:rPr>
                <w:rFonts w:ascii="メイリオ" w:eastAsia="メイリオ" w:hAnsi="メイリオ"/>
              </w:rPr>
            </w:pPr>
            <w:r>
              <w:rPr>
                <w:rFonts w:ascii="メイリオ" w:eastAsia="メイリオ" w:hAnsi="メイリオ" w:hint="eastAsia"/>
              </w:rPr>
              <w:t>4</w:t>
            </w:r>
          </w:p>
        </w:tc>
        <w:tc>
          <w:tcPr>
            <w:tcW w:w="2209" w:type="dxa"/>
          </w:tcPr>
          <w:p w14:paraId="01A0DE87" w14:textId="2363921C" w:rsidR="003C6EB5" w:rsidRDefault="003C6EB5" w:rsidP="008B17CC">
            <w:pPr>
              <w:spacing w:line="280" w:lineRule="exact"/>
              <w:jc w:val="center"/>
              <w:rPr>
                <w:rFonts w:ascii="メイリオ" w:eastAsia="メイリオ" w:hAnsi="メイリオ"/>
              </w:rPr>
            </w:pPr>
            <w:r w:rsidRPr="0086021D">
              <w:rPr>
                <w:rFonts w:ascii="メイリオ" w:eastAsia="メイリオ" w:hAnsi="メイリオ" w:hint="eastAsia"/>
              </w:rPr>
              <w:t>猿投支所</w:t>
            </w:r>
          </w:p>
        </w:tc>
        <w:tc>
          <w:tcPr>
            <w:tcW w:w="1560" w:type="dxa"/>
          </w:tcPr>
          <w:p w14:paraId="1385A12F" w14:textId="30A8322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08854E23" w14:textId="64ECB98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7D134D52" w14:textId="6BD06FEA" w:rsidR="003C6EB5" w:rsidRDefault="003C6EB5" w:rsidP="002E55D7">
            <w:pPr>
              <w:tabs>
                <w:tab w:val="left" w:pos="1312"/>
              </w:tabs>
              <w:spacing w:line="280" w:lineRule="exact"/>
              <w:jc w:val="center"/>
              <w:rPr>
                <w:rFonts w:ascii="メイリオ" w:eastAsia="メイリオ" w:hAnsi="メイリオ"/>
              </w:rPr>
            </w:pPr>
            <w:r w:rsidRPr="0086021D">
              <w:rPr>
                <w:rFonts w:ascii="メイリオ" w:eastAsia="メイリオ" w:hAnsi="メイリオ" w:hint="eastAsia"/>
              </w:rPr>
              <w:t>四郷町東畑</w:t>
            </w:r>
            <w:r w:rsidRPr="0086021D">
              <w:rPr>
                <w:rFonts w:ascii="メイリオ" w:eastAsia="メイリオ" w:hAnsi="メイリオ"/>
              </w:rPr>
              <w:t>70-1</w:t>
            </w:r>
          </w:p>
        </w:tc>
      </w:tr>
      <w:tr w:rsidR="003C6EB5" w14:paraId="082FA60A" w14:textId="77777777" w:rsidTr="003C6EB5">
        <w:tc>
          <w:tcPr>
            <w:tcW w:w="621" w:type="dxa"/>
          </w:tcPr>
          <w:p w14:paraId="43976218" w14:textId="44D0D2EC"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5</w:t>
            </w:r>
          </w:p>
        </w:tc>
        <w:tc>
          <w:tcPr>
            <w:tcW w:w="2209" w:type="dxa"/>
          </w:tcPr>
          <w:p w14:paraId="219B007F" w14:textId="1EC1A380" w:rsidR="003C6EB5" w:rsidRDefault="003C6EB5" w:rsidP="008B17CC">
            <w:pPr>
              <w:spacing w:line="280" w:lineRule="exact"/>
              <w:jc w:val="center"/>
              <w:rPr>
                <w:rFonts w:ascii="メイリオ" w:eastAsia="メイリオ" w:hAnsi="メイリオ"/>
              </w:rPr>
            </w:pPr>
            <w:r w:rsidRPr="0086021D">
              <w:rPr>
                <w:rFonts w:ascii="メイリオ" w:eastAsia="メイリオ" w:hAnsi="メイリオ" w:hint="eastAsia"/>
              </w:rPr>
              <w:t>スカイホール豊田</w:t>
            </w:r>
          </w:p>
        </w:tc>
        <w:tc>
          <w:tcPr>
            <w:tcW w:w="1560" w:type="dxa"/>
          </w:tcPr>
          <w:p w14:paraId="526ED071" w14:textId="6C53008C"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003F63C2" w14:textId="52B26A91"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1AE2C1C0" w14:textId="54C33A57" w:rsidR="003C6EB5" w:rsidRDefault="003C6EB5" w:rsidP="002E55D7">
            <w:pPr>
              <w:spacing w:line="280" w:lineRule="exact"/>
              <w:jc w:val="center"/>
              <w:rPr>
                <w:rFonts w:ascii="メイリオ" w:eastAsia="メイリオ" w:hAnsi="メイリオ"/>
              </w:rPr>
            </w:pPr>
            <w:r w:rsidRPr="0086021D">
              <w:rPr>
                <w:rFonts w:ascii="メイリオ" w:eastAsia="メイリオ" w:hAnsi="メイリオ" w:hint="eastAsia"/>
              </w:rPr>
              <w:t>八幡町</w:t>
            </w:r>
            <w:r w:rsidRPr="0086021D">
              <w:rPr>
                <w:rFonts w:ascii="メイリオ" w:eastAsia="メイリオ" w:hAnsi="メイリオ"/>
              </w:rPr>
              <w:t>1-20</w:t>
            </w:r>
          </w:p>
        </w:tc>
      </w:tr>
      <w:tr w:rsidR="003C6EB5" w14:paraId="58762E46" w14:textId="77777777" w:rsidTr="003C6EB5">
        <w:tc>
          <w:tcPr>
            <w:tcW w:w="621" w:type="dxa"/>
          </w:tcPr>
          <w:p w14:paraId="28E8DAD6" w14:textId="01FB56AB"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6</w:t>
            </w:r>
          </w:p>
        </w:tc>
        <w:tc>
          <w:tcPr>
            <w:tcW w:w="2209" w:type="dxa"/>
          </w:tcPr>
          <w:p w14:paraId="08200708" w14:textId="0251402D" w:rsidR="003C6EB5" w:rsidRDefault="003C6EB5" w:rsidP="008B17CC">
            <w:pPr>
              <w:spacing w:line="280" w:lineRule="exact"/>
              <w:jc w:val="center"/>
              <w:rPr>
                <w:rFonts w:ascii="メイリオ" w:eastAsia="メイリオ" w:hAnsi="メイリオ"/>
              </w:rPr>
            </w:pPr>
            <w:r w:rsidRPr="0086021D">
              <w:rPr>
                <w:rFonts w:ascii="メイリオ" w:eastAsia="メイリオ" w:hAnsi="メイリオ" w:hint="eastAsia"/>
              </w:rPr>
              <w:t>地域文化広場</w:t>
            </w:r>
          </w:p>
        </w:tc>
        <w:tc>
          <w:tcPr>
            <w:tcW w:w="1560" w:type="dxa"/>
          </w:tcPr>
          <w:p w14:paraId="4FBA75BA" w14:textId="62F972B8"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3F4346C6" w14:textId="6A5D87A3"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12FEEA7B" w14:textId="4CB02D0E" w:rsidR="003C6EB5" w:rsidRDefault="003C6EB5" w:rsidP="002E55D7">
            <w:pPr>
              <w:spacing w:line="280" w:lineRule="exact"/>
              <w:jc w:val="center"/>
              <w:rPr>
                <w:rFonts w:ascii="メイリオ" w:eastAsia="メイリオ" w:hAnsi="メイリオ"/>
              </w:rPr>
            </w:pPr>
            <w:r w:rsidRPr="0086021D">
              <w:rPr>
                <w:rFonts w:ascii="メイリオ" w:eastAsia="メイリオ" w:hAnsi="メイリオ" w:hint="eastAsia"/>
              </w:rPr>
              <w:t>西田町けやき</w:t>
            </w:r>
            <w:r w:rsidRPr="0086021D">
              <w:rPr>
                <w:rFonts w:ascii="メイリオ" w:eastAsia="メイリオ" w:hAnsi="メイリオ"/>
              </w:rPr>
              <w:t>1</w:t>
            </w:r>
          </w:p>
        </w:tc>
      </w:tr>
      <w:tr w:rsidR="003C6EB5" w14:paraId="6963D707" w14:textId="77777777" w:rsidTr="003C6EB5">
        <w:tc>
          <w:tcPr>
            <w:tcW w:w="621" w:type="dxa"/>
          </w:tcPr>
          <w:p w14:paraId="18429EFF" w14:textId="6F8CA860"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7</w:t>
            </w:r>
          </w:p>
        </w:tc>
        <w:tc>
          <w:tcPr>
            <w:tcW w:w="2209" w:type="dxa"/>
          </w:tcPr>
          <w:p w14:paraId="4EDA4C97" w14:textId="0F057040" w:rsidR="003C6EB5" w:rsidRDefault="003C6EB5" w:rsidP="008B17CC">
            <w:pPr>
              <w:spacing w:line="280" w:lineRule="exact"/>
              <w:jc w:val="center"/>
              <w:rPr>
                <w:rFonts w:ascii="メイリオ" w:eastAsia="メイリオ" w:hAnsi="メイリオ"/>
              </w:rPr>
            </w:pPr>
            <w:r w:rsidRPr="0086021D">
              <w:rPr>
                <w:rFonts w:ascii="メイリオ" w:eastAsia="メイリオ" w:hAnsi="メイリオ" w:hint="eastAsia"/>
              </w:rPr>
              <w:t>豊田市美術館</w:t>
            </w:r>
          </w:p>
        </w:tc>
        <w:tc>
          <w:tcPr>
            <w:tcW w:w="1560" w:type="dxa"/>
          </w:tcPr>
          <w:p w14:paraId="27B9204A" w14:textId="1EE5123F"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04186BC9" w14:textId="0C3819B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37EBBAA3" w14:textId="187D5A0E"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小坂本町</w:t>
            </w:r>
            <w:r w:rsidRPr="00B810C4">
              <w:rPr>
                <w:rFonts w:ascii="メイリオ" w:eastAsia="メイリオ" w:hAnsi="メイリオ"/>
              </w:rPr>
              <w:t>8-5-1</w:t>
            </w:r>
          </w:p>
        </w:tc>
      </w:tr>
      <w:tr w:rsidR="003C6EB5" w14:paraId="1AD208CF" w14:textId="77777777" w:rsidTr="003C6EB5">
        <w:tc>
          <w:tcPr>
            <w:tcW w:w="621" w:type="dxa"/>
          </w:tcPr>
          <w:p w14:paraId="08045672" w14:textId="46867A1E"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8</w:t>
            </w:r>
          </w:p>
        </w:tc>
        <w:tc>
          <w:tcPr>
            <w:tcW w:w="2209" w:type="dxa"/>
          </w:tcPr>
          <w:p w14:paraId="297510A2" w14:textId="62CF8A59" w:rsidR="003C6EB5" w:rsidRDefault="003C6EB5" w:rsidP="008B17CC">
            <w:pPr>
              <w:spacing w:line="280" w:lineRule="exact"/>
              <w:jc w:val="center"/>
              <w:rPr>
                <w:rFonts w:ascii="メイリオ" w:eastAsia="メイリオ" w:hAnsi="メイリオ"/>
              </w:rPr>
            </w:pPr>
            <w:r w:rsidRPr="00B810C4">
              <w:rPr>
                <w:rFonts w:ascii="メイリオ" w:eastAsia="メイリオ" w:hAnsi="メイリオ" w:hint="eastAsia"/>
              </w:rPr>
              <w:t>竜神交流館</w:t>
            </w:r>
          </w:p>
        </w:tc>
        <w:tc>
          <w:tcPr>
            <w:tcW w:w="1560" w:type="dxa"/>
          </w:tcPr>
          <w:p w14:paraId="0B0BD9B1" w14:textId="1BC8656F"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60AB0FAD" w14:textId="6E56ACC3"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1D85386A" w14:textId="2E3DD744"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竜神町新生</w:t>
            </w:r>
            <w:r w:rsidRPr="00B810C4">
              <w:rPr>
                <w:rFonts w:ascii="メイリオ" w:eastAsia="メイリオ" w:hAnsi="メイリオ"/>
              </w:rPr>
              <w:t>115-2</w:t>
            </w:r>
          </w:p>
        </w:tc>
      </w:tr>
      <w:tr w:rsidR="003C6EB5" w14:paraId="130E74CA" w14:textId="77777777" w:rsidTr="003C6EB5">
        <w:tc>
          <w:tcPr>
            <w:tcW w:w="621" w:type="dxa"/>
          </w:tcPr>
          <w:p w14:paraId="6EA39D05" w14:textId="737E73CD"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9</w:t>
            </w:r>
          </w:p>
        </w:tc>
        <w:tc>
          <w:tcPr>
            <w:tcW w:w="2209" w:type="dxa"/>
          </w:tcPr>
          <w:p w14:paraId="15CBB371" w14:textId="6C62CDA3" w:rsidR="003C6EB5" w:rsidRDefault="003C6EB5" w:rsidP="008B17CC">
            <w:pPr>
              <w:spacing w:line="280" w:lineRule="exact"/>
              <w:jc w:val="center"/>
              <w:rPr>
                <w:rFonts w:ascii="メイリオ" w:eastAsia="メイリオ" w:hAnsi="メイリオ"/>
              </w:rPr>
            </w:pPr>
            <w:r w:rsidRPr="00B810C4">
              <w:rPr>
                <w:rFonts w:ascii="メイリオ" w:eastAsia="メイリオ" w:hAnsi="メイリオ" w:hint="eastAsia"/>
                <w:sz w:val="18"/>
                <w:szCs w:val="18"/>
              </w:rPr>
              <w:t>豊田市和紙のふるさと</w:t>
            </w:r>
          </w:p>
        </w:tc>
        <w:tc>
          <w:tcPr>
            <w:tcW w:w="1560" w:type="dxa"/>
          </w:tcPr>
          <w:p w14:paraId="42AFBBCF" w14:textId="7EC4C2C2"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6AC4D228" w14:textId="3F6D7C94"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1BBF4032" w14:textId="50C00397"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永太郎町洞</w:t>
            </w:r>
            <w:r w:rsidRPr="00B810C4">
              <w:rPr>
                <w:rFonts w:ascii="メイリオ" w:eastAsia="メイリオ" w:hAnsi="メイリオ"/>
              </w:rPr>
              <w:t>216-1</w:t>
            </w:r>
          </w:p>
        </w:tc>
      </w:tr>
      <w:tr w:rsidR="003C6EB5" w14:paraId="04480362" w14:textId="77777777" w:rsidTr="003C6EB5">
        <w:tc>
          <w:tcPr>
            <w:tcW w:w="621" w:type="dxa"/>
          </w:tcPr>
          <w:p w14:paraId="302CE7C0" w14:textId="7E9DA99C"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10</w:t>
            </w:r>
          </w:p>
        </w:tc>
        <w:tc>
          <w:tcPr>
            <w:tcW w:w="2209" w:type="dxa"/>
          </w:tcPr>
          <w:p w14:paraId="45C37AA1" w14:textId="76B6E93C" w:rsidR="003C6EB5" w:rsidRPr="00B810C4" w:rsidRDefault="003C6EB5" w:rsidP="008B17CC">
            <w:pPr>
              <w:spacing w:line="280" w:lineRule="exact"/>
              <w:jc w:val="center"/>
              <w:rPr>
                <w:rFonts w:ascii="メイリオ" w:eastAsia="メイリオ" w:hAnsi="メイリオ"/>
                <w:sz w:val="18"/>
                <w:szCs w:val="18"/>
              </w:rPr>
            </w:pPr>
            <w:r w:rsidRPr="00B810C4">
              <w:rPr>
                <w:rFonts w:ascii="メイリオ" w:eastAsia="メイリオ" w:hAnsi="メイリオ" w:hint="eastAsia"/>
              </w:rPr>
              <w:t>若林交流館</w:t>
            </w:r>
          </w:p>
        </w:tc>
        <w:tc>
          <w:tcPr>
            <w:tcW w:w="1560" w:type="dxa"/>
          </w:tcPr>
          <w:p w14:paraId="77445012" w14:textId="4BB9503F"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12C0BDB9" w14:textId="381AA8BB"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073B2D5D" w14:textId="1CE28ACD"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若林東町沖田</w:t>
            </w:r>
            <w:r w:rsidRPr="00B810C4">
              <w:rPr>
                <w:rFonts w:ascii="メイリオ" w:eastAsia="メイリオ" w:hAnsi="メイリオ"/>
              </w:rPr>
              <w:t>124</w:t>
            </w:r>
          </w:p>
        </w:tc>
      </w:tr>
      <w:tr w:rsidR="003C6EB5" w14:paraId="317C2C48" w14:textId="77777777" w:rsidTr="003C6EB5">
        <w:tc>
          <w:tcPr>
            <w:tcW w:w="621" w:type="dxa"/>
          </w:tcPr>
          <w:p w14:paraId="33592948" w14:textId="74E56AE8"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11</w:t>
            </w:r>
          </w:p>
        </w:tc>
        <w:tc>
          <w:tcPr>
            <w:tcW w:w="2209" w:type="dxa"/>
          </w:tcPr>
          <w:p w14:paraId="7E916B3F" w14:textId="04B8CE1B" w:rsidR="003C6EB5" w:rsidRDefault="003C6EB5" w:rsidP="008B17CC">
            <w:pPr>
              <w:spacing w:line="280" w:lineRule="exact"/>
              <w:jc w:val="center"/>
              <w:rPr>
                <w:rFonts w:ascii="メイリオ" w:eastAsia="メイリオ" w:hAnsi="メイリオ"/>
              </w:rPr>
            </w:pPr>
            <w:r w:rsidRPr="00B810C4">
              <w:rPr>
                <w:rFonts w:ascii="メイリオ" w:eastAsia="メイリオ" w:hAnsi="メイリオ" w:hint="eastAsia"/>
              </w:rPr>
              <w:t>どんぐりの湯</w:t>
            </w:r>
          </w:p>
        </w:tc>
        <w:tc>
          <w:tcPr>
            <w:tcW w:w="1560" w:type="dxa"/>
          </w:tcPr>
          <w:p w14:paraId="2BCC43A7" w14:textId="453811DD"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564C2992" w14:textId="37D12933"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42E39FF4" w14:textId="4DE7CB0D"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武節町針原</w:t>
            </w:r>
            <w:r w:rsidRPr="00B810C4">
              <w:rPr>
                <w:rFonts w:ascii="メイリオ" w:eastAsia="メイリオ" w:hAnsi="メイリオ"/>
              </w:rPr>
              <w:t>22-1</w:t>
            </w:r>
          </w:p>
        </w:tc>
      </w:tr>
      <w:tr w:rsidR="003C6EB5" w14:paraId="5EA11976" w14:textId="77777777" w:rsidTr="003C6EB5">
        <w:tc>
          <w:tcPr>
            <w:tcW w:w="621" w:type="dxa"/>
          </w:tcPr>
          <w:p w14:paraId="45ED25C8" w14:textId="2316EABE"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12</w:t>
            </w:r>
          </w:p>
        </w:tc>
        <w:tc>
          <w:tcPr>
            <w:tcW w:w="2209" w:type="dxa"/>
          </w:tcPr>
          <w:p w14:paraId="35CF4A3D" w14:textId="37259907" w:rsidR="003C6EB5" w:rsidRDefault="003C6EB5" w:rsidP="008B17CC">
            <w:pPr>
              <w:spacing w:line="280" w:lineRule="exact"/>
              <w:jc w:val="center"/>
              <w:rPr>
                <w:rFonts w:ascii="メイリオ" w:eastAsia="メイリオ" w:hAnsi="メイリオ"/>
              </w:rPr>
            </w:pPr>
            <w:r w:rsidRPr="00B810C4">
              <w:rPr>
                <w:rFonts w:ascii="メイリオ" w:eastAsia="メイリオ" w:hAnsi="メイリオ" w:hint="eastAsia"/>
              </w:rPr>
              <w:t>手づくり工房山遊里</w:t>
            </w:r>
          </w:p>
        </w:tc>
        <w:tc>
          <w:tcPr>
            <w:tcW w:w="1560" w:type="dxa"/>
          </w:tcPr>
          <w:p w14:paraId="6C5FE52B" w14:textId="31CF526B"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35E788C0" w14:textId="13C37EFD"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0E75F768" w14:textId="598D276E"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羽布町柿田</w:t>
            </w:r>
            <w:r w:rsidRPr="00B810C4">
              <w:rPr>
                <w:rFonts w:ascii="メイリオ" w:eastAsia="メイリオ" w:hAnsi="メイリオ"/>
              </w:rPr>
              <w:t>15-1</w:t>
            </w:r>
          </w:p>
        </w:tc>
      </w:tr>
      <w:tr w:rsidR="003C6EB5" w14:paraId="572DAF75" w14:textId="77777777" w:rsidTr="003C6EB5">
        <w:tc>
          <w:tcPr>
            <w:tcW w:w="621" w:type="dxa"/>
          </w:tcPr>
          <w:p w14:paraId="1B3C7E68" w14:textId="0D15760A"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13</w:t>
            </w:r>
          </w:p>
        </w:tc>
        <w:tc>
          <w:tcPr>
            <w:tcW w:w="2209" w:type="dxa"/>
          </w:tcPr>
          <w:p w14:paraId="7ACA0E0E" w14:textId="5263E618" w:rsidR="003C6EB5" w:rsidRDefault="003C6EB5" w:rsidP="008B17CC">
            <w:pPr>
              <w:spacing w:line="280" w:lineRule="exact"/>
              <w:jc w:val="center"/>
              <w:rPr>
                <w:rFonts w:ascii="メイリオ" w:eastAsia="メイリオ" w:hAnsi="メイリオ"/>
              </w:rPr>
            </w:pPr>
            <w:r w:rsidRPr="00B810C4">
              <w:rPr>
                <w:rFonts w:ascii="メイリオ" w:eastAsia="メイリオ" w:hAnsi="メイリオ" w:hint="eastAsia"/>
                <w:sz w:val="15"/>
                <w:szCs w:val="15"/>
              </w:rPr>
              <w:t>豊田市交通安全学習センター</w:t>
            </w:r>
          </w:p>
        </w:tc>
        <w:tc>
          <w:tcPr>
            <w:tcW w:w="1560" w:type="dxa"/>
          </w:tcPr>
          <w:p w14:paraId="348A2AB8" w14:textId="6C875CA5"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3395A398" w14:textId="57D02B0E"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0EB1D464" w14:textId="61BA803D"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池田町小山田</w:t>
            </w:r>
            <w:r w:rsidRPr="00B810C4">
              <w:rPr>
                <w:rFonts w:ascii="メイリオ" w:eastAsia="メイリオ" w:hAnsi="メイリオ"/>
              </w:rPr>
              <w:t>494番地24</w:t>
            </w:r>
          </w:p>
        </w:tc>
      </w:tr>
      <w:tr w:rsidR="003C6EB5" w14:paraId="75DC6AC6" w14:textId="77777777" w:rsidTr="003C6EB5">
        <w:tc>
          <w:tcPr>
            <w:tcW w:w="621" w:type="dxa"/>
          </w:tcPr>
          <w:p w14:paraId="00B36E69" w14:textId="6878BFC3"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14</w:t>
            </w:r>
          </w:p>
        </w:tc>
        <w:tc>
          <w:tcPr>
            <w:tcW w:w="2209" w:type="dxa"/>
          </w:tcPr>
          <w:p w14:paraId="7E9F51C3" w14:textId="3E9AE16F" w:rsidR="003C6EB5" w:rsidRPr="00B810C4" w:rsidRDefault="003C6EB5" w:rsidP="008B17CC">
            <w:pPr>
              <w:spacing w:line="280" w:lineRule="exact"/>
              <w:jc w:val="center"/>
              <w:rPr>
                <w:rFonts w:ascii="メイリオ" w:eastAsia="メイリオ" w:hAnsi="メイリオ"/>
                <w:sz w:val="15"/>
                <w:szCs w:val="15"/>
              </w:rPr>
            </w:pPr>
            <w:r w:rsidRPr="00B810C4">
              <w:rPr>
                <w:rFonts w:ascii="メイリオ" w:eastAsia="メイリオ" w:hAnsi="メイリオ" w:hint="eastAsia"/>
                <w:sz w:val="18"/>
                <w:szCs w:val="18"/>
              </w:rPr>
              <w:t>渡刈クリーンセンター</w:t>
            </w:r>
          </w:p>
        </w:tc>
        <w:tc>
          <w:tcPr>
            <w:tcW w:w="1560" w:type="dxa"/>
          </w:tcPr>
          <w:p w14:paraId="411098B5" w14:textId="352DA351"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34BF284E" w14:textId="37079055"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2479F5EE" w14:textId="7B764150"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渡刈町大明神</w:t>
            </w:r>
            <w:r w:rsidRPr="00B810C4">
              <w:rPr>
                <w:rFonts w:ascii="メイリオ" w:eastAsia="メイリオ" w:hAnsi="メイリオ"/>
              </w:rPr>
              <w:t>39-3</w:t>
            </w:r>
          </w:p>
        </w:tc>
      </w:tr>
      <w:tr w:rsidR="003C6EB5" w14:paraId="17B1E38A" w14:textId="77777777" w:rsidTr="003C6EB5">
        <w:tc>
          <w:tcPr>
            <w:tcW w:w="621" w:type="dxa"/>
          </w:tcPr>
          <w:p w14:paraId="44F9E616" w14:textId="203117F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15</w:t>
            </w:r>
          </w:p>
        </w:tc>
        <w:tc>
          <w:tcPr>
            <w:tcW w:w="2209" w:type="dxa"/>
          </w:tcPr>
          <w:p w14:paraId="41FCC105" w14:textId="032C4204" w:rsidR="003C6EB5" w:rsidRPr="00B810C4" w:rsidRDefault="003C6EB5" w:rsidP="008B17CC">
            <w:pPr>
              <w:spacing w:line="280" w:lineRule="exact"/>
              <w:jc w:val="center"/>
              <w:rPr>
                <w:rFonts w:ascii="メイリオ" w:eastAsia="メイリオ" w:hAnsi="メイリオ"/>
                <w:sz w:val="18"/>
                <w:szCs w:val="18"/>
              </w:rPr>
            </w:pPr>
            <w:r w:rsidRPr="00B810C4">
              <w:rPr>
                <w:rFonts w:ascii="メイリオ" w:eastAsia="メイリオ" w:hAnsi="メイリオ" w:hint="eastAsia"/>
              </w:rPr>
              <w:t>石野交流館</w:t>
            </w:r>
          </w:p>
        </w:tc>
        <w:tc>
          <w:tcPr>
            <w:tcW w:w="1560" w:type="dxa"/>
          </w:tcPr>
          <w:p w14:paraId="1885AD4B" w14:textId="24A56472"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5B55CCDE" w14:textId="61093E5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05A14A73" w14:textId="10110E29"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力石町深田</w:t>
            </w:r>
            <w:r w:rsidRPr="00B810C4">
              <w:rPr>
                <w:rFonts w:ascii="メイリオ" w:eastAsia="メイリオ" w:hAnsi="メイリオ"/>
              </w:rPr>
              <w:t>57-2</w:t>
            </w:r>
          </w:p>
        </w:tc>
      </w:tr>
      <w:tr w:rsidR="003C6EB5" w14:paraId="7543B06C" w14:textId="77777777" w:rsidTr="003C6EB5">
        <w:tc>
          <w:tcPr>
            <w:tcW w:w="621" w:type="dxa"/>
          </w:tcPr>
          <w:p w14:paraId="598266C9" w14:textId="194696A6"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16</w:t>
            </w:r>
          </w:p>
        </w:tc>
        <w:tc>
          <w:tcPr>
            <w:tcW w:w="2209" w:type="dxa"/>
          </w:tcPr>
          <w:p w14:paraId="7AAE0ECC" w14:textId="53ED4F3F" w:rsidR="003C6EB5" w:rsidRDefault="003C6EB5" w:rsidP="008B17CC">
            <w:pPr>
              <w:spacing w:line="280" w:lineRule="exact"/>
              <w:jc w:val="center"/>
              <w:rPr>
                <w:rFonts w:ascii="メイリオ" w:eastAsia="メイリオ" w:hAnsi="メイリオ"/>
              </w:rPr>
            </w:pPr>
            <w:r w:rsidRPr="00B810C4">
              <w:rPr>
                <w:rFonts w:ascii="メイリオ" w:eastAsia="メイリオ" w:hAnsi="メイリオ" w:hint="eastAsia"/>
              </w:rPr>
              <w:t>松平郷</w:t>
            </w:r>
          </w:p>
        </w:tc>
        <w:tc>
          <w:tcPr>
            <w:tcW w:w="1560" w:type="dxa"/>
          </w:tcPr>
          <w:p w14:paraId="027AA9E4" w14:textId="3B6532FD"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36D43405" w14:textId="2B1BB9BC"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05DC7365" w14:textId="659E51C0"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松平町赤原</w:t>
            </w:r>
            <w:r w:rsidRPr="00B810C4">
              <w:rPr>
                <w:rFonts w:ascii="メイリオ" w:eastAsia="メイリオ" w:hAnsi="メイリオ"/>
              </w:rPr>
              <w:t>57</w:t>
            </w:r>
          </w:p>
        </w:tc>
      </w:tr>
      <w:tr w:rsidR="003C6EB5" w14:paraId="486BFEF9" w14:textId="77777777" w:rsidTr="003C6EB5">
        <w:tc>
          <w:tcPr>
            <w:tcW w:w="621" w:type="dxa"/>
          </w:tcPr>
          <w:p w14:paraId="1455E4F5" w14:textId="278B53B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17</w:t>
            </w:r>
          </w:p>
        </w:tc>
        <w:tc>
          <w:tcPr>
            <w:tcW w:w="2209" w:type="dxa"/>
          </w:tcPr>
          <w:p w14:paraId="3E3D4047" w14:textId="61EE4BB1" w:rsidR="003C6EB5" w:rsidRDefault="003C6EB5" w:rsidP="008B17CC">
            <w:pPr>
              <w:spacing w:line="280" w:lineRule="exact"/>
              <w:jc w:val="center"/>
              <w:rPr>
                <w:rFonts w:ascii="メイリオ" w:eastAsia="メイリオ" w:hAnsi="メイリオ"/>
              </w:rPr>
            </w:pPr>
            <w:r w:rsidRPr="00B810C4">
              <w:rPr>
                <w:rFonts w:ascii="メイリオ" w:eastAsia="メイリオ" w:hAnsi="メイリオ" w:hint="eastAsia"/>
              </w:rPr>
              <w:t>豊田市自然観察の森</w:t>
            </w:r>
          </w:p>
        </w:tc>
        <w:tc>
          <w:tcPr>
            <w:tcW w:w="1560" w:type="dxa"/>
          </w:tcPr>
          <w:p w14:paraId="4ED7C340" w14:textId="1887E933"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466A57D3" w14:textId="689A9141"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78B810DE" w14:textId="3F392D5C" w:rsidR="003C6EB5" w:rsidRDefault="003C6EB5" w:rsidP="002E55D7">
            <w:pPr>
              <w:spacing w:line="280" w:lineRule="exact"/>
              <w:jc w:val="center"/>
              <w:rPr>
                <w:rFonts w:ascii="メイリオ" w:eastAsia="メイリオ" w:hAnsi="メイリオ"/>
              </w:rPr>
            </w:pPr>
            <w:r w:rsidRPr="00B810C4">
              <w:rPr>
                <w:rFonts w:ascii="メイリオ" w:eastAsia="メイリオ" w:hAnsi="メイリオ" w:hint="eastAsia"/>
              </w:rPr>
              <w:t>東山町</w:t>
            </w:r>
            <w:r w:rsidRPr="00B810C4">
              <w:rPr>
                <w:rFonts w:ascii="メイリオ" w:eastAsia="メイリオ" w:hAnsi="メイリオ"/>
              </w:rPr>
              <w:t>4-1206-1</w:t>
            </w:r>
          </w:p>
        </w:tc>
      </w:tr>
      <w:tr w:rsidR="003C6EB5" w14:paraId="021FC8D2" w14:textId="77777777" w:rsidTr="003C6EB5">
        <w:tc>
          <w:tcPr>
            <w:tcW w:w="621" w:type="dxa"/>
          </w:tcPr>
          <w:p w14:paraId="07E7E7C0" w14:textId="302C040C"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18</w:t>
            </w:r>
          </w:p>
        </w:tc>
        <w:tc>
          <w:tcPr>
            <w:tcW w:w="2209" w:type="dxa"/>
          </w:tcPr>
          <w:p w14:paraId="66B25AA2" w14:textId="63CDA61B" w:rsidR="003C6EB5" w:rsidRDefault="003C6EB5" w:rsidP="008B17CC">
            <w:pPr>
              <w:spacing w:line="280" w:lineRule="exact"/>
              <w:jc w:val="center"/>
              <w:rPr>
                <w:rFonts w:ascii="メイリオ" w:eastAsia="メイリオ" w:hAnsi="メイリオ"/>
              </w:rPr>
            </w:pPr>
            <w:r w:rsidRPr="002E55D7">
              <w:rPr>
                <w:rFonts w:ascii="メイリオ" w:eastAsia="メイリオ" w:hAnsi="メイリオ" w:hint="eastAsia"/>
              </w:rPr>
              <w:t>百年草</w:t>
            </w:r>
          </w:p>
        </w:tc>
        <w:tc>
          <w:tcPr>
            <w:tcW w:w="1560" w:type="dxa"/>
          </w:tcPr>
          <w:p w14:paraId="634BE74B" w14:textId="7DC7A7E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71F51E68" w14:textId="4CC548AF"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639C66C7" w14:textId="68737718" w:rsidR="003C6EB5" w:rsidRDefault="003C6EB5" w:rsidP="002E55D7">
            <w:pPr>
              <w:spacing w:line="280" w:lineRule="exact"/>
              <w:jc w:val="center"/>
              <w:rPr>
                <w:rFonts w:ascii="メイリオ" w:eastAsia="メイリオ" w:hAnsi="メイリオ"/>
              </w:rPr>
            </w:pPr>
            <w:r w:rsidRPr="002E55D7">
              <w:rPr>
                <w:rFonts w:ascii="メイリオ" w:eastAsia="メイリオ" w:hAnsi="メイリオ" w:hint="eastAsia"/>
              </w:rPr>
              <w:t>足助町東貝戸</w:t>
            </w:r>
            <w:r w:rsidRPr="002E55D7">
              <w:rPr>
                <w:rFonts w:ascii="メイリオ" w:eastAsia="メイリオ" w:hAnsi="メイリオ"/>
              </w:rPr>
              <w:t>10</w:t>
            </w:r>
          </w:p>
        </w:tc>
      </w:tr>
      <w:tr w:rsidR="003C6EB5" w14:paraId="3D8BFD60" w14:textId="77777777" w:rsidTr="003C6EB5">
        <w:tc>
          <w:tcPr>
            <w:tcW w:w="621" w:type="dxa"/>
          </w:tcPr>
          <w:p w14:paraId="765D8932" w14:textId="44FEA041"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19</w:t>
            </w:r>
          </w:p>
        </w:tc>
        <w:tc>
          <w:tcPr>
            <w:tcW w:w="2209" w:type="dxa"/>
          </w:tcPr>
          <w:p w14:paraId="7D6536B3" w14:textId="73168E9E" w:rsidR="003C6EB5" w:rsidRDefault="003C6EB5" w:rsidP="008B17CC">
            <w:pPr>
              <w:spacing w:line="280" w:lineRule="exact"/>
              <w:jc w:val="center"/>
              <w:rPr>
                <w:rFonts w:ascii="メイリオ" w:eastAsia="メイリオ" w:hAnsi="メイリオ"/>
              </w:rPr>
            </w:pPr>
            <w:r w:rsidRPr="002E55D7">
              <w:rPr>
                <w:rFonts w:ascii="メイリオ" w:eastAsia="メイリオ" w:hAnsi="メイリオ" w:hint="eastAsia"/>
              </w:rPr>
              <w:t>平戸橋いこいの広場</w:t>
            </w:r>
          </w:p>
        </w:tc>
        <w:tc>
          <w:tcPr>
            <w:tcW w:w="1560" w:type="dxa"/>
          </w:tcPr>
          <w:p w14:paraId="2EF074D4" w14:textId="5DD006C7"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59BEAFF9" w14:textId="0904D7B0"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0371BDD3" w14:textId="5486173E" w:rsidR="003C6EB5" w:rsidRDefault="003C6EB5" w:rsidP="002E55D7">
            <w:pPr>
              <w:spacing w:line="280" w:lineRule="exact"/>
              <w:jc w:val="center"/>
              <w:rPr>
                <w:rFonts w:ascii="メイリオ" w:eastAsia="メイリオ" w:hAnsi="メイリオ"/>
              </w:rPr>
            </w:pPr>
            <w:r w:rsidRPr="002E55D7">
              <w:rPr>
                <w:rFonts w:ascii="メイリオ" w:eastAsia="メイリオ" w:hAnsi="メイリオ" w:hint="eastAsia"/>
              </w:rPr>
              <w:t>平戸橋町波岩</w:t>
            </w:r>
            <w:r w:rsidRPr="002E55D7">
              <w:rPr>
                <w:rFonts w:ascii="メイリオ" w:eastAsia="メイリオ" w:hAnsi="メイリオ"/>
              </w:rPr>
              <w:t>10</w:t>
            </w:r>
          </w:p>
        </w:tc>
      </w:tr>
      <w:tr w:rsidR="003C6EB5" w14:paraId="43B5A33A" w14:textId="77777777" w:rsidTr="003C6EB5">
        <w:tc>
          <w:tcPr>
            <w:tcW w:w="621" w:type="dxa"/>
          </w:tcPr>
          <w:p w14:paraId="77A9B6E1" w14:textId="1A98C8F1"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20</w:t>
            </w:r>
          </w:p>
        </w:tc>
        <w:tc>
          <w:tcPr>
            <w:tcW w:w="2209" w:type="dxa"/>
          </w:tcPr>
          <w:p w14:paraId="44D9DA36" w14:textId="41A75F96" w:rsidR="003C6EB5" w:rsidRDefault="003C6EB5" w:rsidP="008B17CC">
            <w:pPr>
              <w:spacing w:line="280" w:lineRule="exact"/>
              <w:jc w:val="center"/>
              <w:rPr>
                <w:rFonts w:ascii="メイリオ" w:eastAsia="メイリオ" w:hAnsi="メイリオ"/>
              </w:rPr>
            </w:pPr>
            <w:r w:rsidRPr="002E55D7">
              <w:rPr>
                <w:rFonts w:ascii="メイリオ" w:eastAsia="メイリオ" w:hAnsi="メイリオ" w:hint="eastAsia"/>
                <w:sz w:val="13"/>
                <w:szCs w:val="13"/>
              </w:rPr>
              <w:t>豊田市里山くらし体験館すげの里</w:t>
            </w:r>
          </w:p>
        </w:tc>
        <w:tc>
          <w:tcPr>
            <w:tcW w:w="1560" w:type="dxa"/>
          </w:tcPr>
          <w:p w14:paraId="749528D9" w14:textId="35668FDF"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194D07DE" w14:textId="2E923EDA"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1台</w:t>
            </w:r>
          </w:p>
        </w:tc>
        <w:tc>
          <w:tcPr>
            <w:tcW w:w="4173" w:type="dxa"/>
          </w:tcPr>
          <w:p w14:paraId="3B338D04" w14:textId="05B7B7EA" w:rsidR="003C6EB5" w:rsidRDefault="003C6EB5" w:rsidP="002E55D7">
            <w:pPr>
              <w:spacing w:line="280" w:lineRule="exact"/>
              <w:jc w:val="center"/>
              <w:rPr>
                <w:rFonts w:ascii="メイリオ" w:eastAsia="メイリオ" w:hAnsi="メイリオ"/>
              </w:rPr>
            </w:pPr>
            <w:r w:rsidRPr="002E55D7">
              <w:rPr>
                <w:rFonts w:ascii="メイリオ" w:eastAsia="メイリオ" w:hAnsi="メイリオ" w:hint="eastAsia"/>
              </w:rPr>
              <w:t>新盛町中洞</w:t>
            </w:r>
            <w:r w:rsidRPr="002E55D7">
              <w:rPr>
                <w:rFonts w:ascii="メイリオ" w:eastAsia="メイリオ" w:hAnsi="メイリオ"/>
              </w:rPr>
              <w:t>67</w:t>
            </w:r>
          </w:p>
        </w:tc>
      </w:tr>
      <w:tr w:rsidR="003C6EB5" w14:paraId="75EDF661" w14:textId="77777777" w:rsidTr="003C6EB5">
        <w:tc>
          <w:tcPr>
            <w:tcW w:w="621" w:type="dxa"/>
          </w:tcPr>
          <w:p w14:paraId="24392217" w14:textId="0906099F" w:rsidR="003C6EB5" w:rsidRDefault="003C6EB5" w:rsidP="003C6EB5">
            <w:pPr>
              <w:spacing w:line="280" w:lineRule="exact"/>
              <w:jc w:val="center"/>
              <w:rPr>
                <w:rFonts w:ascii="メイリオ" w:eastAsia="メイリオ" w:hAnsi="メイリオ"/>
              </w:rPr>
            </w:pPr>
            <w:r>
              <w:rPr>
                <w:rFonts w:ascii="メイリオ" w:eastAsia="メイリオ" w:hAnsi="メイリオ" w:hint="eastAsia"/>
              </w:rPr>
              <w:t>21</w:t>
            </w:r>
          </w:p>
        </w:tc>
        <w:tc>
          <w:tcPr>
            <w:tcW w:w="2209" w:type="dxa"/>
          </w:tcPr>
          <w:p w14:paraId="3EDD9B68" w14:textId="32D48E71" w:rsidR="003C6EB5" w:rsidRPr="002E55D7" w:rsidRDefault="003C6EB5" w:rsidP="008B17CC">
            <w:pPr>
              <w:spacing w:line="280" w:lineRule="exact"/>
              <w:jc w:val="center"/>
              <w:rPr>
                <w:rFonts w:ascii="メイリオ" w:eastAsia="メイリオ" w:hAnsi="メイリオ"/>
                <w:sz w:val="13"/>
                <w:szCs w:val="13"/>
              </w:rPr>
            </w:pPr>
            <w:r w:rsidRPr="002E55D7">
              <w:rPr>
                <w:rFonts w:ascii="メイリオ" w:eastAsia="メイリオ" w:hAnsi="メイリオ" w:hint="eastAsia"/>
              </w:rPr>
              <w:t>豊田市駅駐車場</w:t>
            </w:r>
          </w:p>
        </w:tc>
        <w:tc>
          <w:tcPr>
            <w:tcW w:w="1560" w:type="dxa"/>
          </w:tcPr>
          <w:p w14:paraId="569FB075" w14:textId="27EBA831"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普通充電器</w:t>
            </w:r>
          </w:p>
        </w:tc>
        <w:tc>
          <w:tcPr>
            <w:tcW w:w="953" w:type="dxa"/>
          </w:tcPr>
          <w:p w14:paraId="474163E0" w14:textId="1A2C6D22" w:rsidR="003C6EB5" w:rsidRDefault="003C6EB5" w:rsidP="002E55D7">
            <w:pPr>
              <w:spacing w:line="280" w:lineRule="exact"/>
              <w:jc w:val="center"/>
              <w:rPr>
                <w:rFonts w:ascii="メイリオ" w:eastAsia="メイリオ" w:hAnsi="メイリオ"/>
              </w:rPr>
            </w:pPr>
            <w:r>
              <w:rPr>
                <w:rFonts w:ascii="メイリオ" w:eastAsia="メイリオ" w:hAnsi="メイリオ" w:hint="eastAsia"/>
              </w:rPr>
              <w:t>3台</w:t>
            </w:r>
          </w:p>
        </w:tc>
        <w:tc>
          <w:tcPr>
            <w:tcW w:w="4173" w:type="dxa"/>
          </w:tcPr>
          <w:p w14:paraId="32A16D61" w14:textId="68ECCD0D" w:rsidR="003C6EB5" w:rsidRDefault="003C6EB5" w:rsidP="002E55D7">
            <w:pPr>
              <w:spacing w:line="280" w:lineRule="exact"/>
              <w:jc w:val="center"/>
              <w:rPr>
                <w:rFonts w:ascii="メイリオ" w:eastAsia="メイリオ" w:hAnsi="メイリオ"/>
              </w:rPr>
            </w:pPr>
            <w:r w:rsidRPr="002E55D7">
              <w:rPr>
                <w:rFonts w:ascii="メイリオ" w:eastAsia="メイリオ" w:hAnsi="メイリオ" w:hint="eastAsia"/>
              </w:rPr>
              <w:t>西町６丁目８１</w:t>
            </w:r>
            <w:r w:rsidRPr="002E55D7">
              <w:rPr>
                <w:rFonts w:ascii="メイリオ" w:eastAsia="メイリオ" w:hAnsi="メイリオ"/>
              </w:rPr>
              <w:t>−４</w:t>
            </w:r>
          </w:p>
        </w:tc>
      </w:tr>
    </w:tbl>
    <w:p w14:paraId="4C9532EE" w14:textId="77777777" w:rsidR="00740502" w:rsidRPr="00740502" w:rsidRDefault="00740502" w:rsidP="00740502">
      <w:pPr>
        <w:spacing w:after="0" w:line="280" w:lineRule="exact"/>
        <w:rPr>
          <w:rFonts w:ascii="メイリオ" w:eastAsia="メイリオ" w:hAnsi="メイリオ"/>
        </w:rPr>
      </w:pPr>
    </w:p>
    <w:p w14:paraId="12CFC348" w14:textId="52BDD036" w:rsidR="00740502" w:rsidRPr="00740502" w:rsidRDefault="00D816F6" w:rsidP="00740502">
      <w:pPr>
        <w:spacing w:after="0" w:line="280" w:lineRule="exact"/>
        <w:rPr>
          <w:rFonts w:ascii="メイリオ" w:eastAsia="メイリオ" w:hAnsi="メイリオ"/>
        </w:rPr>
      </w:pPr>
      <w:r>
        <w:rPr>
          <w:rFonts w:ascii="メイリオ" w:eastAsia="メイリオ" w:hAnsi="メイリオ" w:hint="eastAsia"/>
        </w:rPr>
        <w:lastRenderedPageBreak/>
        <w:t>６</w:t>
      </w:r>
      <w:r w:rsidR="00740502" w:rsidRPr="00740502">
        <w:rPr>
          <w:rFonts w:ascii="メイリオ" w:eastAsia="メイリオ" w:hAnsi="メイリオ" w:hint="eastAsia"/>
        </w:rPr>
        <w:t>．作業期間</w:t>
      </w:r>
    </w:p>
    <w:p w14:paraId="47836D6F" w14:textId="714DBB82" w:rsidR="00740502" w:rsidRPr="00740502" w:rsidRDefault="00740502" w:rsidP="00AD1E24">
      <w:pPr>
        <w:spacing w:after="0" w:line="280" w:lineRule="exact"/>
        <w:ind w:firstLineChars="193" w:firstLine="425"/>
        <w:rPr>
          <w:rFonts w:ascii="メイリオ" w:eastAsia="メイリオ" w:hAnsi="メイリオ"/>
        </w:rPr>
      </w:pPr>
      <w:r w:rsidRPr="00740502">
        <w:rPr>
          <w:rFonts w:ascii="メイリオ" w:eastAsia="メイリオ" w:hAnsi="メイリオ" w:hint="eastAsia"/>
        </w:rPr>
        <w:t>契約締結日から</w:t>
      </w:r>
      <w:r w:rsidR="00887419" w:rsidRPr="004921A6">
        <w:rPr>
          <w:rFonts w:ascii="メイリオ" w:eastAsia="メイリオ" w:hAnsi="メイリオ" w:hint="eastAsia"/>
        </w:rPr>
        <w:t>令和８</w:t>
      </w:r>
      <w:r w:rsidRPr="004921A6">
        <w:rPr>
          <w:rFonts w:ascii="メイリオ" w:eastAsia="メイリオ" w:hAnsi="メイリオ" w:hint="eastAsia"/>
        </w:rPr>
        <w:t>年</w:t>
      </w:r>
      <w:r w:rsidR="00887419" w:rsidRPr="004921A6">
        <w:rPr>
          <w:rFonts w:ascii="メイリオ" w:eastAsia="メイリオ" w:hAnsi="メイリオ" w:hint="eastAsia"/>
        </w:rPr>
        <w:t>３</w:t>
      </w:r>
      <w:r w:rsidRPr="004921A6">
        <w:rPr>
          <w:rFonts w:ascii="メイリオ" w:eastAsia="メイリオ" w:hAnsi="メイリオ" w:hint="eastAsia"/>
        </w:rPr>
        <w:t>月</w:t>
      </w:r>
      <w:r w:rsidR="00E7761A" w:rsidRPr="004921A6">
        <w:rPr>
          <w:rFonts w:ascii="メイリオ" w:eastAsia="メイリオ" w:hAnsi="メイリオ" w:hint="eastAsia"/>
        </w:rPr>
        <w:t>２7</w:t>
      </w:r>
      <w:r w:rsidRPr="004921A6">
        <w:rPr>
          <w:rFonts w:ascii="メイリオ" w:eastAsia="メイリオ" w:hAnsi="メイリオ" w:hint="eastAsia"/>
        </w:rPr>
        <w:t>日</w:t>
      </w:r>
      <w:r w:rsidRPr="00740502">
        <w:rPr>
          <w:rFonts w:ascii="メイリオ" w:eastAsia="メイリオ" w:hAnsi="メイリオ" w:hint="eastAsia"/>
        </w:rPr>
        <w:t>まで</w:t>
      </w:r>
    </w:p>
    <w:p w14:paraId="180A11B8" w14:textId="77777777" w:rsidR="00740502" w:rsidRPr="00740502" w:rsidRDefault="00740502" w:rsidP="00740502">
      <w:pPr>
        <w:spacing w:after="0" w:line="280" w:lineRule="exact"/>
        <w:rPr>
          <w:rFonts w:ascii="メイリオ" w:eastAsia="メイリオ" w:hAnsi="メイリオ"/>
        </w:rPr>
      </w:pPr>
    </w:p>
    <w:p w14:paraId="555683E1" w14:textId="44B36BC5" w:rsidR="00740502" w:rsidRPr="00740502" w:rsidRDefault="00D816F6" w:rsidP="00895452">
      <w:pPr>
        <w:spacing w:after="0" w:line="280" w:lineRule="exact"/>
        <w:rPr>
          <w:rFonts w:ascii="メイリオ" w:eastAsia="メイリオ" w:hAnsi="メイリオ"/>
        </w:rPr>
      </w:pPr>
      <w:r>
        <w:rPr>
          <w:rFonts w:ascii="メイリオ" w:eastAsia="メイリオ" w:hAnsi="メイリオ" w:hint="eastAsia"/>
        </w:rPr>
        <w:t>７</w:t>
      </w:r>
      <w:r w:rsidR="00740502" w:rsidRPr="00740502">
        <w:rPr>
          <w:rFonts w:ascii="メイリオ" w:eastAsia="メイリオ" w:hAnsi="メイリオ" w:hint="eastAsia"/>
        </w:rPr>
        <w:t>．実施体制</w:t>
      </w:r>
    </w:p>
    <w:p w14:paraId="730E25E1" w14:textId="74B90EBF" w:rsidR="00740502" w:rsidRPr="00740502" w:rsidRDefault="00740502" w:rsidP="00895452">
      <w:pPr>
        <w:spacing w:after="0" w:line="280" w:lineRule="exact"/>
        <w:ind w:leftChars="193" w:left="425"/>
        <w:rPr>
          <w:rFonts w:ascii="メイリオ" w:eastAsia="メイリオ" w:hAnsi="メイリオ"/>
        </w:rPr>
      </w:pPr>
      <w:r w:rsidRPr="00740502">
        <w:rPr>
          <w:rFonts w:ascii="メイリオ" w:eastAsia="メイリオ" w:hAnsi="メイリオ" w:hint="eastAsia"/>
        </w:rPr>
        <w:t>受託者は、当該業務に必要な有資格者（電気工事士など）</w:t>
      </w:r>
      <w:r w:rsidR="0052641C">
        <w:rPr>
          <w:rFonts w:ascii="メイリオ" w:eastAsia="メイリオ" w:hAnsi="メイリオ" w:hint="eastAsia"/>
        </w:rPr>
        <w:t>や作業責任者</w:t>
      </w:r>
      <w:r w:rsidRPr="00740502">
        <w:rPr>
          <w:rFonts w:ascii="メイリオ" w:eastAsia="メイリオ" w:hAnsi="メイリオ" w:hint="eastAsia"/>
        </w:rPr>
        <w:t>を配置し、</w:t>
      </w:r>
      <w:r w:rsidR="00340990">
        <w:rPr>
          <w:rFonts w:ascii="メイリオ" w:eastAsia="メイリオ" w:hAnsi="メイリオ" w:hint="eastAsia"/>
        </w:rPr>
        <w:t>これらの者の</w:t>
      </w:r>
      <w:r w:rsidRPr="00740502">
        <w:rPr>
          <w:rFonts w:ascii="メイリオ" w:eastAsia="メイリオ" w:hAnsi="メイリオ" w:hint="eastAsia"/>
        </w:rPr>
        <w:t>安全管理のもとに作業を実施すること。</w:t>
      </w:r>
    </w:p>
    <w:p w14:paraId="00D00C19" w14:textId="77777777" w:rsidR="00740502" w:rsidRDefault="00740502" w:rsidP="00740502">
      <w:pPr>
        <w:spacing w:after="0" w:line="280" w:lineRule="exact"/>
        <w:rPr>
          <w:rFonts w:ascii="メイリオ" w:eastAsia="メイリオ" w:hAnsi="メイリオ"/>
        </w:rPr>
      </w:pPr>
    </w:p>
    <w:p w14:paraId="3D6B274A" w14:textId="6034BB73" w:rsidR="00895452" w:rsidRPr="004E5CEA" w:rsidRDefault="00895452" w:rsidP="00895452">
      <w:pPr>
        <w:spacing w:after="0" w:line="280" w:lineRule="exact"/>
        <w:rPr>
          <w:rFonts w:ascii="メイリオ" w:eastAsia="メイリオ" w:hAnsi="メイリオ" w:cs="メイリオ"/>
        </w:rPr>
      </w:pPr>
      <w:r>
        <w:rPr>
          <w:rFonts w:ascii="メイリオ" w:eastAsia="メイリオ" w:hAnsi="メイリオ" w:cs="メイリオ" w:hint="eastAsia"/>
        </w:rPr>
        <w:t>８.　安全管理</w:t>
      </w:r>
      <w:r w:rsidRPr="004E5CEA">
        <w:rPr>
          <w:rFonts w:ascii="メイリオ" w:eastAsia="メイリオ" w:hAnsi="メイリオ" w:cs="メイリオ" w:hint="eastAsia"/>
        </w:rPr>
        <w:t>及び物品の損耗等防止</w:t>
      </w:r>
    </w:p>
    <w:p w14:paraId="52CF2995" w14:textId="77777777" w:rsidR="00895452" w:rsidRPr="004E5CEA" w:rsidRDefault="00895452" w:rsidP="003C6EB5">
      <w:pPr>
        <w:spacing w:after="0" w:line="280" w:lineRule="exact"/>
        <w:ind w:firstLineChars="100" w:firstLine="220"/>
        <w:rPr>
          <w:rFonts w:ascii="メイリオ" w:eastAsia="メイリオ" w:hAnsi="メイリオ" w:cs="メイリオ"/>
        </w:rPr>
      </w:pPr>
      <w:r w:rsidRPr="004E5CEA">
        <w:rPr>
          <w:rFonts w:ascii="メイリオ" w:eastAsia="メイリオ" w:hAnsi="メイリオ" w:cs="メイリオ" w:hint="eastAsia"/>
        </w:rPr>
        <w:t>（１）</w:t>
      </w:r>
      <w:r>
        <w:rPr>
          <w:rFonts w:ascii="メイリオ" w:eastAsia="メイリオ" w:hAnsi="メイリオ" w:cs="メイリオ" w:hint="eastAsia"/>
        </w:rPr>
        <w:t>委託</w:t>
      </w:r>
      <w:r w:rsidRPr="004E5CEA">
        <w:rPr>
          <w:rFonts w:ascii="メイリオ" w:eastAsia="メイリオ" w:hAnsi="メイリオ" w:cs="メイリオ" w:hint="eastAsia"/>
        </w:rPr>
        <w:t>作業は、</w:t>
      </w:r>
      <w:r>
        <w:rPr>
          <w:rFonts w:ascii="メイリオ" w:eastAsia="メイリオ" w:hAnsi="メイリオ" w:cs="メイリオ" w:hint="eastAsia"/>
        </w:rPr>
        <w:t>通行人、通行車両等</w:t>
      </w:r>
      <w:r w:rsidRPr="004E5CEA">
        <w:rPr>
          <w:rFonts w:ascii="メイリオ" w:eastAsia="メイリオ" w:hAnsi="メイリオ" w:cs="メイリオ" w:hint="eastAsia"/>
        </w:rPr>
        <w:t>に支障のないよう、安全管理等十分な配慮を行うこと。</w:t>
      </w:r>
    </w:p>
    <w:p w14:paraId="707B21F3" w14:textId="5E161477" w:rsidR="00895452" w:rsidRPr="004E5CEA" w:rsidRDefault="00895452" w:rsidP="003C6EB5">
      <w:pPr>
        <w:spacing w:after="0" w:line="280" w:lineRule="exact"/>
        <w:ind w:leftChars="100" w:left="880" w:hangingChars="300" w:hanging="660"/>
        <w:rPr>
          <w:rFonts w:ascii="メイリオ" w:eastAsia="メイリオ" w:hAnsi="メイリオ" w:cs="メイリオ"/>
        </w:rPr>
      </w:pPr>
      <w:r w:rsidRPr="004E5CEA">
        <w:rPr>
          <w:rFonts w:ascii="メイリオ" w:eastAsia="メイリオ" w:hAnsi="メイリオ" w:cs="メイリオ" w:hint="eastAsia"/>
        </w:rPr>
        <w:t>（２）</w:t>
      </w:r>
      <w:r>
        <w:rPr>
          <w:rFonts w:ascii="メイリオ" w:eastAsia="メイリオ" w:hAnsi="メイリオ" w:cs="メイリオ" w:hint="eastAsia"/>
        </w:rPr>
        <w:t>委託</w:t>
      </w:r>
      <w:r w:rsidRPr="004E5CEA">
        <w:rPr>
          <w:rFonts w:ascii="メイリオ" w:eastAsia="メイリオ" w:hAnsi="メイリオ" w:cs="メイリオ" w:hint="eastAsia"/>
        </w:rPr>
        <w:t>作業のため、備え付けの備品等を移動させるときは、</w:t>
      </w:r>
      <w:r>
        <w:rPr>
          <w:rFonts w:ascii="メイリオ" w:eastAsia="メイリオ" w:hAnsi="メイリオ" w:cs="メイリオ" w:hint="eastAsia"/>
        </w:rPr>
        <w:t>事前に</w:t>
      </w:r>
      <w:r w:rsidR="008B17CC">
        <w:rPr>
          <w:rFonts w:ascii="メイリオ" w:eastAsia="メイリオ" w:hAnsi="メイリオ" w:cs="メイリオ" w:hint="eastAsia"/>
        </w:rPr>
        <w:t>施設管理者</w:t>
      </w:r>
      <w:r>
        <w:rPr>
          <w:rFonts w:ascii="メイリオ" w:eastAsia="メイリオ" w:hAnsi="メイリオ" w:cs="メイリオ" w:hint="eastAsia"/>
        </w:rPr>
        <w:t>の了承を得るものとし、</w:t>
      </w:r>
      <w:r w:rsidRPr="004E5CEA">
        <w:rPr>
          <w:rFonts w:ascii="メイリオ" w:eastAsia="メイリオ" w:hAnsi="メイリオ" w:cs="メイリオ" w:hint="eastAsia"/>
        </w:rPr>
        <w:t>損傷のないよう留意</w:t>
      </w:r>
      <w:r>
        <w:rPr>
          <w:rFonts w:ascii="メイリオ" w:eastAsia="メイリオ" w:hAnsi="メイリオ" w:cs="メイリオ" w:hint="eastAsia"/>
        </w:rPr>
        <w:t>するとともに</w:t>
      </w:r>
      <w:r w:rsidRPr="004E5CEA">
        <w:rPr>
          <w:rFonts w:ascii="メイリオ" w:eastAsia="メイリオ" w:hAnsi="メイリオ" w:cs="メイリオ" w:hint="eastAsia"/>
        </w:rPr>
        <w:t>、作業終了後はもとの位置に復する</w:t>
      </w:r>
      <w:r>
        <w:rPr>
          <w:rFonts w:ascii="メイリオ" w:eastAsia="メイリオ" w:hAnsi="メイリオ" w:cs="メイリオ" w:hint="eastAsia"/>
        </w:rPr>
        <w:t>こと</w:t>
      </w:r>
      <w:r w:rsidRPr="004E5CEA">
        <w:rPr>
          <w:rFonts w:ascii="メイリオ" w:eastAsia="メイリオ" w:hAnsi="メイリオ" w:cs="メイリオ" w:hint="eastAsia"/>
        </w:rPr>
        <w:t>。</w:t>
      </w:r>
    </w:p>
    <w:p w14:paraId="3ED26BE7" w14:textId="15A2A0BE" w:rsidR="00895452" w:rsidRPr="004E5CEA" w:rsidRDefault="00895452" w:rsidP="003C6EB5">
      <w:pPr>
        <w:spacing w:after="0" w:line="280" w:lineRule="exact"/>
        <w:ind w:leftChars="100" w:left="880" w:hangingChars="300" w:hanging="660"/>
        <w:rPr>
          <w:rFonts w:ascii="メイリオ" w:eastAsia="メイリオ" w:hAnsi="メイリオ" w:cs="メイリオ"/>
        </w:rPr>
      </w:pPr>
      <w:r w:rsidRPr="004E5CEA">
        <w:rPr>
          <w:rFonts w:ascii="メイリオ" w:eastAsia="メイリオ" w:hAnsi="メイリオ" w:cs="メイリオ" w:hint="eastAsia"/>
        </w:rPr>
        <w:t>（３）委託作業中に生じた災害及び物品の破損、汚濁等に対しては、</w:t>
      </w:r>
      <w:r w:rsidR="008B17CC">
        <w:rPr>
          <w:rFonts w:ascii="メイリオ" w:eastAsia="メイリオ" w:hAnsi="メイリオ" w:cs="メイリオ" w:hint="eastAsia"/>
        </w:rPr>
        <w:t>受託者</w:t>
      </w:r>
      <w:r w:rsidRPr="004E5CEA">
        <w:rPr>
          <w:rFonts w:ascii="メイリオ" w:eastAsia="メイリオ" w:hAnsi="メイリオ" w:cs="メイリオ" w:hint="eastAsia"/>
        </w:rPr>
        <w:t>がその責任を負うものとし、</w:t>
      </w:r>
      <w:r w:rsidR="008B17CC">
        <w:rPr>
          <w:rFonts w:ascii="メイリオ" w:eastAsia="メイリオ" w:hAnsi="メイリオ" w:cs="メイリオ" w:hint="eastAsia"/>
        </w:rPr>
        <w:t>発注者</w:t>
      </w:r>
      <w:r w:rsidRPr="004E5CEA">
        <w:rPr>
          <w:rFonts w:ascii="メイリオ" w:eastAsia="メイリオ" w:hAnsi="メイリオ" w:cs="メイリオ" w:hint="eastAsia"/>
        </w:rPr>
        <w:t>は一切の責任を負わないものとする。</w:t>
      </w:r>
    </w:p>
    <w:p w14:paraId="298243E0" w14:textId="7C2372BB" w:rsidR="00895452" w:rsidRDefault="00895452" w:rsidP="003C6EB5">
      <w:pPr>
        <w:spacing w:after="0" w:line="280" w:lineRule="exact"/>
        <w:ind w:firstLineChars="100" w:firstLine="220"/>
        <w:rPr>
          <w:rFonts w:ascii="メイリオ" w:eastAsia="メイリオ" w:hAnsi="メイリオ" w:cs="メイリオ"/>
        </w:rPr>
      </w:pPr>
      <w:r>
        <w:rPr>
          <w:rFonts w:ascii="メイリオ" w:eastAsia="メイリオ" w:hAnsi="メイリオ" w:cs="メイリオ" w:hint="eastAsia"/>
        </w:rPr>
        <w:t>（４）道路占用及び道路使用の手続きが発生する場合は必要な手続きを</w:t>
      </w:r>
      <w:r w:rsidR="008B17CC">
        <w:rPr>
          <w:rFonts w:ascii="メイリオ" w:eastAsia="メイリオ" w:hAnsi="メイリオ" w:cs="メイリオ" w:hint="eastAsia"/>
        </w:rPr>
        <w:t>受託者</w:t>
      </w:r>
      <w:r>
        <w:rPr>
          <w:rFonts w:ascii="メイリオ" w:eastAsia="メイリオ" w:hAnsi="メイリオ" w:cs="メイリオ" w:hint="eastAsia"/>
        </w:rPr>
        <w:t>が実施すること。</w:t>
      </w:r>
    </w:p>
    <w:p w14:paraId="0572C2BE" w14:textId="77777777" w:rsidR="00895452" w:rsidRDefault="00895452" w:rsidP="003C6EB5">
      <w:pPr>
        <w:spacing w:after="0" w:line="280" w:lineRule="exact"/>
        <w:ind w:firstLineChars="100" w:firstLine="220"/>
        <w:rPr>
          <w:rFonts w:ascii="メイリオ" w:eastAsia="メイリオ" w:hAnsi="メイリオ" w:cs="メイリオ"/>
        </w:rPr>
      </w:pPr>
      <w:r>
        <w:rPr>
          <w:rFonts w:ascii="メイリオ" w:eastAsia="メイリオ" w:hAnsi="メイリオ" w:cs="メイリオ" w:hint="eastAsia"/>
        </w:rPr>
        <w:t>（５）通行止め等が発生する場合は、誘導員を適正な位置に配置すること。</w:t>
      </w:r>
    </w:p>
    <w:p w14:paraId="54478A4B" w14:textId="5DEC4D12" w:rsidR="00895452" w:rsidRDefault="00895452" w:rsidP="003C6EB5">
      <w:pPr>
        <w:spacing w:after="0" w:line="280" w:lineRule="exact"/>
        <w:ind w:leftChars="100" w:left="880" w:hangingChars="300" w:hanging="660"/>
        <w:rPr>
          <w:rFonts w:ascii="メイリオ" w:eastAsia="メイリオ" w:hAnsi="メイリオ" w:cs="メイリオ"/>
        </w:rPr>
      </w:pPr>
      <w:r>
        <w:rPr>
          <w:rFonts w:ascii="メイリオ" w:eastAsia="メイリオ" w:hAnsi="メイリオ" w:cs="メイリオ" w:hint="eastAsia"/>
        </w:rPr>
        <w:t>（６）通行止め、片側通行等が発生する場合は、事前に</w:t>
      </w:r>
      <w:r w:rsidR="008B17CC">
        <w:rPr>
          <w:rFonts w:ascii="メイリオ" w:eastAsia="メイリオ" w:hAnsi="メイリオ" w:cs="メイリオ" w:hint="eastAsia"/>
        </w:rPr>
        <w:t>発注者</w:t>
      </w:r>
      <w:r>
        <w:rPr>
          <w:rFonts w:ascii="メイリオ" w:eastAsia="メイリオ" w:hAnsi="メイリオ" w:cs="メイリオ" w:hint="eastAsia"/>
        </w:rPr>
        <w:t>及び</w:t>
      </w:r>
      <w:r w:rsidR="008B17CC">
        <w:rPr>
          <w:rFonts w:ascii="メイリオ" w:eastAsia="メイリオ" w:hAnsi="メイリオ" w:cs="メイリオ" w:hint="eastAsia"/>
        </w:rPr>
        <w:t>施設管理者</w:t>
      </w:r>
      <w:r>
        <w:rPr>
          <w:rFonts w:ascii="メイリオ" w:eastAsia="メイリオ" w:hAnsi="メイリオ" w:cs="メイリオ" w:hint="eastAsia"/>
        </w:rPr>
        <w:t>へ申出すること。なお、地域住民、自治区等への回覧、説明が必要な場合は</w:t>
      </w:r>
      <w:r w:rsidR="008B17CC">
        <w:rPr>
          <w:rFonts w:ascii="メイリオ" w:eastAsia="メイリオ" w:hAnsi="メイリオ" w:cs="メイリオ" w:hint="eastAsia"/>
        </w:rPr>
        <w:t>受注者</w:t>
      </w:r>
      <w:r>
        <w:rPr>
          <w:rFonts w:ascii="メイリオ" w:eastAsia="メイリオ" w:hAnsi="メイリオ" w:cs="メイリオ" w:hint="eastAsia"/>
        </w:rPr>
        <w:t>にて実施すること。</w:t>
      </w:r>
    </w:p>
    <w:p w14:paraId="2C7F9280" w14:textId="77777777" w:rsidR="003C6EB5" w:rsidRPr="003C6EB5" w:rsidRDefault="003C6EB5" w:rsidP="003C6EB5">
      <w:pPr>
        <w:spacing w:after="0" w:line="280" w:lineRule="exact"/>
        <w:ind w:leftChars="100" w:left="880" w:hangingChars="300" w:hanging="660"/>
        <w:rPr>
          <w:rFonts w:ascii="メイリオ" w:eastAsia="メイリオ" w:hAnsi="メイリオ" w:cs="メイリオ"/>
        </w:rPr>
      </w:pPr>
    </w:p>
    <w:p w14:paraId="57913018" w14:textId="33C09854" w:rsidR="00895452" w:rsidRPr="004E5CEA" w:rsidRDefault="00685F4F" w:rsidP="00895452">
      <w:pPr>
        <w:spacing w:after="0" w:line="280" w:lineRule="exact"/>
        <w:rPr>
          <w:rFonts w:ascii="メイリオ" w:eastAsia="メイリオ" w:hAnsi="メイリオ" w:cs="メイリオ"/>
        </w:rPr>
      </w:pPr>
      <w:r>
        <w:rPr>
          <w:rFonts w:ascii="メイリオ" w:eastAsia="メイリオ" w:hAnsi="メイリオ" w:cs="メイリオ" w:hint="eastAsia"/>
        </w:rPr>
        <w:t>9.</w:t>
      </w:r>
      <w:r w:rsidR="00895452" w:rsidRPr="004E5CEA">
        <w:rPr>
          <w:rFonts w:ascii="メイリオ" w:eastAsia="メイリオ" w:hAnsi="メイリオ" w:cs="メイリオ" w:hint="eastAsia"/>
        </w:rPr>
        <w:t xml:space="preserve">　作業内容の徹底</w:t>
      </w:r>
    </w:p>
    <w:p w14:paraId="77EEE22E" w14:textId="442AE06B" w:rsidR="00895452" w:rsidRPr="004E5CEA" w:rsidRDefault="00895452" w:rsidP="003C6EB5">
      <w:pPr>
        <w:spacing w:after="0" w:line="280" w:lineRule="exact"/>
        <w:ind w:leftChars="100" w:left="880" w:hangingChars="300" w:hanging="660"/>
        <w:rPr>
          <w:rFonts w:ascii="メイリオ" w:eastAsia="メイリオ" w:hAnsi="メイリオ" w:cs="メイリオ"/>
        </w:rPr>
      </w:pPr>
      <w:r w:rsidRPr="004E5CEA">
        <w:rPr>
          <w:rFonts w:ascii="メイリオ" w:eastAsia="メイリオ" w:hAnsi="メイリオ" w:cs="メイリオ" w:hint="eastAsia"/>
        </w:rPr>
        <w:t>（１）</w:t>
      </w:r>
      <w:r w:rsidR="008B17CC">
        <w:rPr>
          <w:rFonts w:ascii="メイリオ" w:eastAsia="メイリオ" w:hAnsi="メイリオ" w:cs="メイリオ" w:hint="eastAsia"/>
        </w:rPr>
        <w:t>受託者</w:t>
      </w:r>
      <w:r w:rsidRPr="004E5CEA">
        <w:rPr>
          <w:rFonts w:ascii="メイリオ" w:eastAsia="メイリオ" w:hAnsi="メイリオ" w:cs="メイリオ" w:hint="eastAsia"/>
        </w:rPr>
        <w:t>は、作業責任者（作業員との兼務可）を設けなければならない。また、作業責任者は常に作業現場に勤務し、作業員の指導及び監視を行うものとする。</w:t>
      </w:r>
    </w:p>
    <w:p w14:paraId="2267FA45" w14:textId="5FC360C0" w:rsidR="00895452" w:rsidRPr="004E5CEA" w:rsidRDefault="00895452" w:rsidP="003C6EB5">
      <w:pPr>
        <w:spacing w:after="0" w:line="280" w:lineRule="exact"/>
        <w:ind w:firstLineChars="100" w:firstLine="220"/>
        <w:rPr>
          <w:rFonts w:ascii="メイリオ" w:eastAsia="メイリオ" w:hAnsi="メイリオ" w:cs="メイリオ"/>
        </w:rPr>
      </w:pPr>
      <w:r w:rsidRPr="004E5CEA">
        <w:rPr>
          <w:rFonts w:ascii="メイリオ" w:eastAsia="メイリオ" w:hAnsi="メイリオ" w:cs="メイリオ" w:hint="eastAsia"/>
        </w:rPr>
        <w:t>（２）</w:t>
      </w:r>
      <w:r w:rsidR="008B17CC">
        <w:rPr>
          <w:rFonts w:ascii="メイリオ" w:eastAsia="メイリオ" w:hAnsi="メイリオ" w:cs="メイリオ" w:hint="eastAsia"/>
        </w:rPr>
        <w:t>受託者</w:t>
      </w:r>
      <w:r w:rsidRPr="004E5CEA">
        <w:rPr>
          <w:rFonts w:ascii="メイリオ" w:eastAsia="メイリオ" w:hAnsi="メイリオ" w:cs="メイリオ" w:hint="eastAsia"/>
        </w:rPr>
        <w:t>は、</w:t>
      </w:r>
      <w:r w:rsidR="008B17CC">
        <w:rPr>
          <w:rFonts w:ascii="メイリオ" w:eastAsia="メイリオ" w:hAnsi="メイリオ" w:cs="メイリオ" w:hint="eastAsia"/>
        </w:rPr>
        <w:t>委託</w:t>
      </w:r>
      <w:r w:rsidRPr="004E5CEA">
        <w:rPr>
          <w:rFonts w:ascii="メイリオ" w:eastAsia="メイリオ" w:hAnsi="メイリオ" w:cs="メイリオ" w:hint="eastAsia"/>
        </w:rPr>
        <w:t>作業の内容を作業従事者に徹底させなければならない。</w:t>
      </w:r>
    </w:p>
    <w:p w14:paraId="09F8F0C7" w14:textId="77777777" w:rsidR="00895452" w:rsidRPr="004E5CEA" w:rsidRDefault="00895452" w:rsidP="00895452">
      <w:pPr>
        <w:spacing w:after="0" w:line="280" w:lineRule="exact"/>
        <w:rPr>
          <w:rFonts w:ascii="メイリオ" w:eastAsia="メイリオ" w:hAnsi="メイリオ" w:cs="メイリオ"/>
        </w:rPr>
      </w:pPr>
    </w:p>
    <w:p w14:paraId="2E39AF40" w14:textId="431D5E66" w:rsidR="00895452" w:rsidRPr="004E5CEA" w:rsidRDefault="00685F4F" w:rsidP="00895452">
      <w:pPr>
        <w:spacing w:after="0" w:line="280" w:lineRule="exact"/>
        <w:rPr>
          <w:rFonts w:ascii="メイリオ" w:eastAsia="メイリオ" w:hAnsi="メイリオ" w:cs="メイリオ"/>
        </w:rPr>
      </w:pPr>
      <w:r>
        <w:rPr>
          <w:rFonts w:ascii="メイリオ" w:eastAsia="メイリオ" w:hAnsi="メイリオ" w:cs="メイリオ" w:hint="eastAsia"/>
        </w:rPr>
        <w:t xml:space="preserve">10.　</w:t>
      </w:r>
      <w:r w:rsidR="00895452" w:rsidRPr="004E5CEA">
        <w:rPr>
          <w:rFonts w:ascii="メイリオ" w:eastAsia="メイリオ" w:hAnsi="メイリオ" w:cs="メイリオ" w:hint="eastAsia"/>
        </w:rPr>
        <w:t>作業の報告</w:t>
      </w:r>
    </w:p>
    <w:p w14:paraId="7605037D" w14:textId="34A1C047" w:rsidR="00895452" w:rsidRDefault="00895452" w:rsidP="003C6EB5">
      <w:pPr>
        <w:spacing w:after="0" w:line="280" w:lineRule="exact"/>
        <w:ind w:leftChars="100" w:left="880" w:hangingChars="300" w:hanging="660"/>
        <w:rPr>
          <w:rFonts w:ascii="メイリオ" w:eastAsia="メイリオ" w:hAnsi="メイリオ" w:cs="メイリオ"/>
        </w:rPr>
      </w:pPr>
      <w:r w:rsidRPr="004E5CEA">
        <w:rPr>
          <w:rFonts w:ascii="メイリオ" w:eastAsia="メイリオ" w:hAnsi="メイリオ" w:cs="メイリオ" w:hint="eastAsia"/>
        </w:rPr>
        <w:t>（１）</w:t>
      </w:r>
      <w:r w:rsidRPr="00A3527F">
        <w:rPr>
          <w:rFonts w:ascii="メイリオ" w:eastAsia="メイリオ" w:hAnsi="メイリオ" w:cs="メイリオ" w:hint="eastAsia"/>
        </w:rPr>
        <w:t>本契約を履行するにあたり、</w:t>
      </w:r>
      <w:r w:rsidR="00B7157F">
        <w:rPr>
          <w:rFonts w:ascii="メイリオ" w:eastAsia="メイリオ" w:hAnsi="メイリオ" w:cs="メイリオ" w:hint="eastAsia"/>
        </w:rPr>
        <w:t>受託者</w:t>
      </w:r>
      <w:r w:rsidRPr="00A3527F">
        <w:rPr>
          <w:rFonts w:ascii="メイリオ" w:eastAsia="メイリオ" w:hAnsi="メイリオ" w:cs="メイリオ" w:hint="eastAsia"/>
        </w:rPr>
        <w:t>は委託業務届出書</w:t>
      </w:r>
      <w:r>
        <w:rPr>
          <w:rFonts w:ascii="メイリオ" w:eastAsia="メイリオ" w:hAnsi="メイリオ" w:cs="メイリオ" w:hint="eastAsia"/>
        </w:rPr>
        <w:t>及び</w:t>
      </w:r>
      <w:r w:rsidRPr="00A3527F">
        <w:rPr>
          <w:rFonts w:ascii="メイリオ" w:eastAsia="メイリオ" w:hAnsi="メイリオ" w:cs="メイリオ" w:hint="eastAsia"/>
        </w:rPr>
        <w:t>工程表</w:t>
      </w:r>
      <w:r>
        <w:rPr>
          <w:rFonts w:ascii="メイリオ" w:eastAsia="メイリオ" w:hAnsi="メイリオ" w:cs="メイリオ" w:hint="eastAsia"/>
        </w:rPr>
        <w:t>等の必要書類</w:t>
      </w:r>
      <w:r w:rsidRPr="00A3527F">
        <w:rPr>
          <w:rFonts w:ascii="メイリオ" w:eastAsia="メイリオ" w:hAnsi="メイリオ" w:cs="メイリオ" w:hint="eastAsia"/>
        </w:rPr>
        <w:t>を契約時に提出</w:t>
      </w:r>
      <w:r>
        <w:rPr>
          <w:rFonts w:ascii="メイリオ" w:eastAsia="メイリオ" w:hAnsi="メイリオ" w:cs="メイリオ" w:hint="eastAsia"/>
        </w:rPr>
        <w:t>すること。</w:t>
      </w:r>
    </w:p>
    <w:p w14:paraId="3963B910" w14:textId="77777777" w:rsidR="00895452" w:rsidRPr="004E5CEA" w:rsidRDefault="00895452" w:rsidP="003C6EB5">
      <w:pPr>
        <w:spacing w:after="0" w:line="280" w:lineRule="exact"/>
        <w:ind w:leftChars="100" w:left="880" w:hangingChars="300" w:hanging="660"/>
        <w:rPr>
          <w:rFonts w:ascii="メイリオ" w:eastAsia="メイリオ" w:hAnsi="メイリオ" w:cs="メイリオ"/>
        </w:rPr>
      </w:pPr>
      <w:r>
        <w:rPr>
          <w:rFonts w:ascii="メイリオ" w:eastAsia="メイリオ" w:hAnsi="メイリオ" w:cs="メイリオ" w:hint="eastAsia"/>
        </w:rPr>
        <w:t>（２）作業完了後は、</w:t>
      </w:r>
      <w:r w:rsidRPr="00A3527F">
        <w:rPr>
          <w:rFonts w:ascii="メイリオ" w:eastAsia="メイリオ" w:hAnsi="メイリオ" w:cs="メイリオ" w:hint="eastAsia"/>
        </w:rPr>
        <w:t>完了届</w:t>
      </w:r>
      <w:r>
        <w:rPr>
          <w:rFonts w:ascii="メイリオ" w:eastAsia="メイリオ" w:hAnsi="メイリオ" w:cs="メイリオ" w:hint="eastAsia"/>
        </w:rPr>
        <w:t>、竣工写真（工事前、作業中、作業後）、産業廃棄物マニフェスト等の必要書類</w:t>
      </w:r>
      <w:r w:rsidRPr="00A3527F">
        <w:rPr>
          <w:rFonts w:ascii="メイリオ" w:eastAsia="メイリオ" w:hAnsi="メイリオ" w:cs="メイリオ" w:hint="eastAsia"/>
        </w:rPr>
        <w:t>を延滞なく提出する</w:t>
      </w:r>
      <w:r>
        <w:rPr>
          <w:rFonts w:ascii="メイリオ" w:eastAsia="メイリオ" w:hAnsi="メイリオ" w:cs="メイリオ" w:hint="eastAsia"/>
        </w:rPr>
        <w:t>こと。</w:t>
      </w:r>
    </w:p>
    <w:p w14:paraId="41BF6EF5" w14:textId="77777777" w:rsidR="00895452" w:rsidRPr="004E5CEA" w:rsidRDefault="00895452" w:rsidP="00895452">
      <w:pPr>
        <w:spacing w:after="0" w:line="280" w:lineRule="exact"/>
        <w:rPr>
          <w:rFonts w:ascii="メイリオ" w:eastAsia="メイリオ" w:hAnsi="メイリオ" w:cs="メイリオ"/>
        </w:rPr>
      </w:pPr>
    </w:p>
    <w:p w14:paraId="6810862B" w14:textId="7B4B03F6" w:rsidR="00895452" w:rsidRPr="004E5CEA" w:rsidRDefault="00685F4F" w:rsidP="00895452">
      <w:pPr>
        <w:spacing w:after="0" w:line="280" w:lineRule="exact"/>
        <w:rPr>
          <w:rFonts w:ascii="メイリオ" w:eastAsia="メイリオ" w:hAnsi="メイリオ" w:cs="メイリオ"/>
        </w:rPr>
      </w:pPr>
      <w:r>
        <w:rPr>
          <w:rFonts w:ascii="メイリオ" w:eastAsia="メイリオ" w:hAnsi="メイリオ" w:cs="メイリオ" w:hint="eastAsia"/>
        </w:rPr>
        <w:t>11.</w:t>
      </w:r>
      <w:r w:rsidR="00895452" w:rsidRPr="004E5CEA">
        <w:rPr>
          <w:rFonts w:ascii="メイリオ" w:eastAsia="メイリオ" w:hAnsi="メイリオ" w:cs="メイリオ" w:hint="eastAsia"/>
        </w:rPr>
        <w:t xml:space="preserve">　監督及び検査</w:t>
      </w:r>
    </w:p>
    <w:p w14:paraId="5CF7FF4E" w14:textId="500E056B" w:rsidR="00895452" w:rsidRDefault="00895452" w:rsidP="003C6EB5">
      <w:pPr>
        <w:spacing w:after="0" w:line="280" w:lineRule="exact"/>
        <w:ind w:leftChars="200" w:left="440"/>
        <w:rPr>
          <w:rFonts w:ascii="メイリオ" w:eastAsia="メイリオ" w:hAnsi="メイリオ" w:cs="メイリオ"/>
        </w:rPr>
      </w:pPr>
      <w:r w:rsidRPr="004E5CEA">
        <w:rPr>
          <w:rFonts w:ascii="メイリオ" w:eastAsia="メイリオ" w:hAnsi="メイリオ" w:cs="メイリオ" w:hint="eastAsia"/>
        </w:rPr>
        <w:t>本契約にあたり、</w:t>
      </w:r>
      <w:r w:rsidR="00B7157F">
        <w:rPr>
          <w:rFonts w:ascii="メイリオ" w:eastAsia="メイリオ" w:hAnsi="メイリオ" w:cs="メイリオ" w:hint="eastAsia"/>
        </w:rPr>
        <w:t>発注者</w:t>
      </w:r>
      <w:r w:rsidRPr="004E5CEA">
        <w:rPr>
          <w:rFonts w:ascii="メイリオ" w:eastAsia="メイリオ" w:hAnsi="メイリオ" w:cs="メイリオ" w:hint="eastAsia"/>
        </w:rPr>
        <w:t>は豊田市契約規則第２条に定める監督員、検査員を任命し、監督、検査を行なうものとする。</w:t>
      </w:r>
    </w:p>
    <w:p w14:paraId="310A2B74" w14:textId="77777777" w:rsidR="00895452" w:rsidRPr="00B7157F" w:rsidRDefault="00895452" w:rsidP="00895452">
      <w:pPr>
        <w:spacing w:after="0" w:line="280" w:lineRule="exact"/>
        <w:rPr>
          <w:rFonts w:ascii="メイリオ" w:eastAsia="メイリオ" w:hAnsi="メイリオ" w:cs="メイリオ"/>
        </w:rPr>
      </w:pPr>
    </w:p>
    <w:p w14:paraId="6E31CBFE" w14:textId="72226294" w:rsidR="00895452" w:rsidRDefault="00685F4F" w:rsidP="00895452">
      <w:pPr>
        <w:spacing w:after="0" w:line="280" w:lineRule="exact"/>
        <w:rPr>
          <w:rFonts w:ascii="メイリオ" w:eastAsia="メイリオ" w:hAnsi="メイリオ" w:cs="メイリオ"/>
        </w:rPr>
      </w:pPr>
      <w:r>
        <w:rPr>
          <w:rFonts w:ascii="メイリオ" w:eastAsia="メイリオ" w:hAnsi="メイリオ" w:cs="メイリオ" w:hint="eastAsia"/>
        </w:rPr>
        <w:t>12.</w:t>
      </w:r>
      <w:r w:rsidR="00895452">
        <w:rPr>
          <w:rFonts w:ascii="メイリオ" w:eastAsia="メイリオ" w:hAnsi="メイリオ" w:cs="メイリオ" w:hint="eastAsia"/>
        </w:rPr>
        <w:t xml:space="preserve">　再委託の禁止</w:t>
      </w:r>
    </w:p>
    <w:p w14:paraId="076BBAB9" w14:textId="24778358" w:rsidR="00895452" w:rsidRPr="007A5850" w:rsidRDefault="00895452" w:rsidP="003C6EB5">
      <w:pPr>
        <w:spacing w:after="0" w:line="280" w:lineRule="exact"/>
        <w:ind w:left="440" w:hangingChars="200" w:hanging="440"/>
        <w:rPr>
          <w:rFonts w:ascii="メイリオ" w:eastAsia="メイリオ" w:hAnsi="メイリオ" w:cs="メイリオ"/>
        </w:rPr>
      </w:pPr>
      <w:r>
        <w:rPr>
          <w:rFonts w:ascii="メイリオ" w:eastAsia="メイリオ" w:hAnsi="メイリオ" w:cs="メイリオ" w:hint="eastAsia"/>
        </w:rPr>
        <w:t xml:space="preserve">　　</w:t>
      </w:r>
      <w:r w:rsidR="00B7157F">
        <w:rPr>
          <w:rFonts w:ascii="メイリオ" w:eastAsia="メイリオ" w:hAnsi="メイリオ" w:cs="メイリオ" w:hint="eastAsia"/>
        </w:rPr>
        <w:t>受託者</w:t>
      </w:r>
      <w:r w:rsidRPr="007A5850">
        <w:rPr>
          <w:rFonts w:ascii="メイリオ" w:eastAsia="メイリオ" w:hAnsi="メイリオ" w:cs="メイリオ" w:hint="eastAsia"/>
        </w:rPr>
        <w:t>は、</w:t>
      </w:r>
      <w:r w:rsidR="00B7157F">
        <w:rPr>
          <w:rFonts w:ascii="メイリオ" w:eastAsia="メイリオ" w:hAnsi="メイリオ" w:cs="メイリオ" w:hint="eastAsia"/>
        </w:rPr>
        <w:t>発注者</w:t>
      </w:r>
      <w:r w:rsidRPr="007A5850">
        <w:rPr>
          <w:rFonts w:ascii="メイリオ" w:eastAsia="メイリオ" w:hAnsi="メイリオ" w:cs="メイリオ" w:hint="eastAsia"/>
        </w:rPr>
        <w:t>から委託された</w:t>
      </w:r>
      <w:r>
        <w:rPr>
          <w:rFonts w:ascii="メイリオ" w:eastAsia="メイリオ" w:hAnsi="メイリオ" w:cs="メイリオ" w:hint="eastAsia"/>
        </w:rPr>
        <w:t>主たる部分である</w:t>
      </w:r>
      <w:r w:rsidR="00340990">
        <w:rPr>
          <w:rFonts w:ascii="メイリオ" w:eastAsia="メイリオ" w:hAnsi="メイリオ" w:cs="メイリオ" w:hint="eastAsia"/>
        </w:rPr>
        <w:t>撤去</w:t>
      </w:r>
      <w:r w:rsidRPr="007A5850">
        <w:rPr>
          <w:rFonts w:ascii="メイリオ" w:eastAsia="メイリオ" w:hAnsi="メイリオ" w:cs="メイリオ" w:hint="eastAsia"/>
        </w:rPr>
        <w:t>業務を他人に委託してはならない。ただし、</w:t>
      </w:r>
      <w:r>
        <w:rPr>
          <w:rFonts w:ascii="メイリオ" w:eastAsia="メイリオ" w:hAnsi="メイリオ" w:cs="メイリオ" w:hint="eastAsia"/>
        </w:rPr>
        <w:t>その他の補助的な業務、または、附随的な業務、書類の作成等の軽微なものに該当する</w:t>
      </w:r>
      <w:r w:rsidRPr="007A5850">
        <w:rPr>
          <w:rFonts w:ascii="メイリオ" w:eastAsia="メイリオ" w:hAnsi="メイリオ" w:cs="メイリオ" w:hint="eastAsia"/>
        </w:rPr>
        <w:t>業務はこの限りではない。その場合は、</w:t>
      </w:r>
      <w:r w:rsidR="0090187C">
        <w:rPr>
          <w:rFonts w:ascii="メイリオ" w:eastAsia="メイリオ" w:hAnsi="メイリオ" w:cs="メイリオ" w:hint="eastAsia"/>
        </w:rPr>
        <w:t>発注者</w:t>
      </w:r>
      <w:r w:rsidRPr="007A5850">
        <w:rPr>
          <w:rFonts w:ascii="メイリオ" w:eastAsia="メイリオ" w:hAnsi="メイリオ" w:cs="メイリオ" w:hint="eastAsia"/>
        </w:rPr>
        <w:t>の書面による承諾を得ること。</w:t>
      </w:r>
    </w:p>
    <w:p w14:paraId="4AE710F7" w14:textId="77777777" w:rsidR="00895452" w:rsidRPr="00367B56" w:rsidRDefault="00895452" w:rsidP="00895452">
      <w:pPr>
        <w:spacing w:after="0" w:line="280" w:lineRule="exact"/>
        <w:ind w:left="220" w:hangingChars="100" w:hanging="220"/>
        <w:rPr>
          <w:rFonts w:ascii="メイリオ" w:eastAsia="メイリオ" w:hAnsi="メイリオ" w:cs="メイリオ"/>
        </w:rPr>
      </w:pPr>
    </w:p>
    <w:p w14:paraId="1D82B1B1" w14:textId="18653EB3" w:rsidR="00895452" w:rsidRDefault="00685F4F" w:rsidP="00895452">
      <w:pPr>
        <w:spacing w:after="0" w:line="280" w:lineRule="exact"/>
        <w:rPr>
          <w:rFonts w:ascii="メイリオ" w:eastAsia="メイリオ" w:hAnsi="メイリオ" w:cs="メイリオ"/>
        </w:rPr>
      </w:pPr>
      <w:r>
        <w:rPr>
          <w:rFonts w:ascii="メイリオ" w:eastAsia="メイリオ" w:hAnsi="メイリオ" w:cs="メイリオ" w:hint="eastAsia"/>
        </w:rPr>
        <w:t>13.</w:t>
      </w:r>
      <w:r w:rsidR="00895452" w:rsidRPr="004E5CEA">
        <w:rPr>
          <w:rFonts w:ascii="メイリオ" w:eastAsia="メイリオ" w:hAnsi="メイリオ" w:cs="メイリオ" w:hint="eastAsia"/>
        </w:rPr>
        <w:t xml:space="preserve">　支払方法</w:t>
      </w:r>
    </w:p>
    <w:p w14:paraId="39E7A499" w14:textId="734E4AAC" w:rsidR="00895452" w:rsidRPr="004E5CEA" w:rsidRDefault="00895452" w:rsidP="003C6EB5">
      <w:pPr>
        <w:spacing w:after="0" w:line="280" w:lineRule="exact"/>
        <w:ind w:firstLineChars="100" w:firstLine="220"/>
        <w:rPr>
          <w:rFonts w:ascii="メイリオ" w:eastAsia="メイリオ" w:hAnsi="メイリオ" w:cs="メイリオ"/>
        </w:rPr>
      </w:pPr>
      <w:r>
        <w:rPr>
          <w:rFonts w:ascii="メイリオ" w:eastAsia="メイリオ" w:hAnsi="メイリオ" w:cs="メイリオ" w:hint="eastAsia"/>
        </w:rPr>
        <w:t>（１）請求は、撤去完了後に一括で</w:t>
      </w:r>
      <w:r w:rsidR="0090187C">
        <w:rPr>
          <w:rFonts w:ascii="メイリオ" w:eastAsia="メイリオ" w:hAnsi="メイリオ" w:cs="メイリオ" w:hint="eastAsia"/>
        </w:rPr>
        <w:t>発注者</w:t>
      </w:r>
      <w:r>
        <w:rPr>
          <w:rFonts w:ascii="メイリオ" w:eastAsia="メイリオ" w:hAnsi="メイリオ" w:cs="メイリオ" w:hint="eastAsia"/>
        </w:rPr>
        <w:t>に請求すること。</w:t>
      </w:r>
    </w:p>
    <w:p w14:paraId="06A25E7F" w14:textId="6F21D924" w:rsidR="00895452" w:rsidRPr="00CC456A" w:rsidRDefault="00895452" w:rsidP="003C6EB5">
      <w:pPr>
        <w:spacing w:after="0" w:line="280" w:lineRule="exact"/>
        <w:ind w:leftChars="100" w:left="660" w:hangingChars="200" w:hanging="440"/>
        <w:rPr>
          <w:rFonts w:ascii="メイリオ" w:eastAsia="メイリオ" w:hAnsi="メイリオ" w:cs="メイリオ"/>
        </w:rPr>
      </w:pPr>
      <w:r>
        <w:rPr>
          <w:rFonts w:ascii="メイリオ" w:eastAsia="メイリオ" w:hAnsi="メイリオ" w:cs="メイリオ" w:hint="eastAsia"/>
        </w:rPr>
        <w:t>（２）</w:t>
      </w:r>
      <w:r w:rsidRPr="00CC456A">
        <w:rPr>
          <w:rFonts w:ascii="メイリオ" w:eastAsia="メイリオ" w:hAnsi="メイリオ" w:cs="メイリオ" w:hint="eastAsia"/>
        </w:rPr>
        <w:t>契約金額の支払いは、</w:t>
      </w:r>
      <w:r w:rsidR="0090187C">
        <w:rPr>
          <w:rFonts w:ascii="メイリオ" w:eastAsia="メイリオ" w:hAnsi="メイリオ" w:cs="メイリオ" w:hint="eastAsia"/>
        </w:rPr>
        <w:t>受託者</w:t>
      </w:r>
      <w:r>
        <w:rPr>
          <w:rFonts w:ascii="メイリオ" w:eastAsia="メイリオ" w:hAnsi="メイリオ" w:cs="メイリオ" w:hint="eastAsia"/>
        </w:rPr>
        <w:t>からの請求後に</w:t>
      </w:r>
      <w:r w:rsidR="0090187C">
        <w:rPr>
          <w:rFonts w:ascii="メイリオ" w:eastAsia="メイリオ" w:hAnsi="メイリオ" w:cs="メイリオ" w:hint="eastAsia"/>
        </w:rPr>
        <w:t>発注者</w:t>
      </w:r>
      <w:r>
        <w:rPr>
          <w:rFonts w:ascii="メイリオ" w:eastAsia="メイリオ" w:hAnsi="メイリオ" w:cs="メイリオ" w:hint="eastAsia"/>
        </w:rPr>
        <w:t>は一括で支払うものとする。</w:t>
      </w:r>
    </w:p>
    <w:p w14:paraId="0A5A1884" w14:textId="77777777" w:rsidR="00895452" w:rsidRPr="0090187C" w:rsidRDefault="00895452" w:rsidP="00740502">
      <w:pPr>
        <w:spacing w:after="0" w:line="280" w:lineRule="exact"/>
        <w:rPr>
          <w:rFonts w:ascii="メイリオ" w:eastAsia="メイリオ" w:hAnsi="メイリオ"/>
        </w:rPr>
      </w:pPr>
    </w:p>
    <w:p w14:paraId="486CC92A" w14:textId="1645AEEC" w:rsidR="00740502" w:rsidRPr="00740502" w:rsidRDefault="00685F4F" w:rsidP="00740502">
      <w:pPr>
        <w:spacing w:after="0" w:line="280" w:lineRule="exact"/>
        <w:rPr>
          <w:rFonts w:ascii="メイリオ" w:eastAsia="メイリオ" w:hAnsi="メイリオ"/>
        </w:rPr>
      </w:pPr>
      <w:r>
        <w:rPr>
          <w:rFonts w:ascii="メイリオ" w:eastAsia="メイリオ" w:hAnsi="メイリオ" w:hint="eastAsia"/>
        </w:rPr>
        <w:t>14</w:t>
      </w:r>
      <w:r w:rsidR="00740502" w:rsidRPr="00740502">
        <w:rPr>
          <w:rFonts w:ascii="メイリオ" w:eastAsia="メイリオ" w:hAnsi="メイリオ" w:hint="eastAsia"/>
        </w:rPr>
        <w:t>．成果物</w:t>
      </w:r>
    </w:p>
    <w:p w14:paraId="6BA5917C" w14:textId="13CDCC9F" w:rsidR="00740502" w:rsidRPr="00740502" w:rsidRDefault="00740502" w:rsidP="00AD1E24">
      <w:pPr>
        <w:spacing w:after="0" w:line="280" w:lineRule="exact"/>
        <w:ind w:leftChars="129" w:left="284" w:firstLineChars="64" w:firstLine="141"/>
        <w:rPr>
          <w:rFonts w:ascii="メイリオ" w:eastAsia="メイリオ" w:hAnsi="メイリオ"/>
        </w:rPr>
      </w:pPr>
      <w:r w:rsidRPr="00740502">
        <w:rPr>
          <w:rFonts w:ascii="メイリオ" w:eastAsia="メイリオ" w:hAnsi="メイリオ" w:hint="eastAsia"/>
        </w:rPr>
        <w:t>以下の書類を納品すること</w:t>
      </w:r>
    </w:p>
    <w:p w14:paraId="3DC09C96" w14:textId="189137EB" w:rsidR="004B4CDB" w:rsidRPr="00740502" w:rsidRDefault="004B4CDB" w:rsidP="004B4CDB">
      <w:pPr>
        <w:spacing w:after="0" w:line="280" w:lineRule="exact"/>
        <w:ind w:leftChars="129" w:left="284" w:firstLineChars="64" w:firstLine="146"/>
        <w:rPr>
          <w:rFonts w:ascii="メイリオ" w:eastAsia="メイリオ" w:hAnsi="メイリオ"/>
        </w:rPr>
      </w:pPr>
      <w:r w:rsidRPr="0090187C">
        <w:rPr>
          <w:rFonts w:ascii="メイリオ" w:eastAsia="メイリオ" w:hAnsi="メイリオ" w:hint="eastAsia"/>
          <w:spacing w:val="4"/>
          <w:kern w:val="0"/>
          <w:fitText w:val="7040" w:id="-649799165"/>
        </w:rPr>
        <w:t>委託業務届出書・・・・・・・・・・・・・・・・・・・・・・1</w:t>
      </w:r>
      <w:r w:rsidRPr="0090187C">
        <w:rPr>
          <w:rFonts w:ascii="メイリオ" w:eastAsia="メイリオ" w:hAnsi="メイリオ" w:hint="eastAsia"/>
          <w:spacing w:val="5"/>
          <w:kern w:val="0"/>
          <w:fitText w:val="7040" w:id="-649799165"/>
        </w:rPr>
        <w:t>部</w:t>
      </w:r>
    </w:p>
    <w:p w14:paraId="21D63106" w14:textId="50A16F16" w:rsidR="00740502" w:rsidRPr="00740502" w:rsidRDefault="00740502" w:rsidP="00AD1E24">
      <w:pPr>
        <w:spacing w:after="0" w:line="280" w:lineRule="exact"/>
        <w:ind w:leftChars="129" w:left="284" w:firstLineChars="64" w:firstLine="146"/>
        <w:rPr>
          <w:rFonts w:ascii="メイリオ" w:eastAsia="メイリオ" w:hAnsi="メイリオ"/>
        </w:rPr>
      </w:pPr>
      <w:r w:rsidRPr="0090187C">
        <w:rPr>
          <w:rFonts w:ascii="メイリオ" w:eastAsia="メイリオ" w:hAnsi="メイリオ" w:hint="eastAsia"/>
          <w:spacing w:val="4"/>
          <w:kern w:val="0"/>
          <w:fitText w:val="7040" w:id="-649799422"/>
        </w:rPr>
        <w:t>作業工程表（撤去スケジュール）</w:t>
      </w:r>
      <w:r w:rsidR="004B4CDB" w:rsidRPr="0090187C">
        <w:rPr>
          <w:rFonts w:ascii="メイリオ" w:eastAsia="メイリオ" w:hAnsi="メイリオ" w:hint="eastAsia"/>
          <w:spacing w:val="4"/>
          <w:kern w:val="0"/>
          <w:fitText w:val="7040" w:id="-649799422"/>
        </w:rPr>
        <w:t>・・・・・・・・・・・・・・1</w:t>
      </w:r>
      <w:r w:rsidR="004B4CDB" w:rsidRPr="0090187C">
        <w:rPr>
          <w:rFonts w:ascii="メイリオ" w:eastAsia="メイリオ" w:hAnsi="メイリオ" w:hint="eastAsia"/>
          <w:spacing w:val="5"/>
          <w:kern w:val="0"/>
          <w:fitText w:val="7040" w:id="-649799422"/>
        </w:rPr>
        <w:t>部</w:t>
      </w:r>
    </w:p>
    <w:p w14:paraId="391CEA90" w14:textId="4DC14C70" w:rsidR="00740502" w:rsidRDefault="00740502" w:rsidP="00AD1E24">
      <w:pPr>
        <w:spacing w:after="0" w:line="280" w:lineRule="exact"/>
        <w:ind w:leftChars="129" w:left="284" w:firstLineChars="64" w:firstLine="146"/>
        <w:rPr>
          <w:rFonts w:ascii="メイリオ" w:eastAsia="メイリオ" w:hAnsi="メイリオ"/>
        </w:rPr>
      </w:pPr>
      <w:r w:rsidRPr="0090187C">
        <w:rPr>
          <w:rFonts w:ascii="メイリオ" w:eastAsia="メイリオ" w:hAnsi="メイリオ" w:hint="eastAsia"/>
          <w:spacing w:val="4"/>
          <w:kern w:val="0"/>
          <w:fitText w:val="7040" w:id="-649799168"/>
        </w:rPr>
        <w:t>作業完了報告書（</w:t>
      </w:r>
      <w:r w:rsidR="00887419" w:rsidRPr="0090187C">
        <w:rPr>
          <w:rFonts w:ascii="メイリオ" w:eastAsia="メイリオ" w:hAnsi="メイリオ" w:hint="eastAsia"/>
          <w:spacing w:val="4"/>
          <w:kern w:val="0"/>
          <w:fitText w:val="7040" w:id="-649799168"/>
        </w:rPr>
        <w:t>撤去前</w:t>
      </w:r>
      <w:r w:rsidRPr="0090187C">
        <w:rPr>
          <w:rFonts w:ascii="メイリオ" w:eastAsia="メイリオ" w:hAnsi="メイリオ" w:hint="eastAsia"/>
          <w:spacing w:val="4"/>
          <w:kern w:val="0"/>
          <w:fitText w:val="7040" w:id="-649799168"/>
        </w:rPr>
        <w:t>・</w:t>
      </w:r>
      <w:r w:rsidR="00887419" w:rsidRPr="0090187C">
        <w:rPr>
          <w:rFonts w:ascii="メイリオ" w:eastAsia="メイリオ" w:hAnsi="メイリオ" w:hint="eastAsia"/>
          <w:spacing w:val="4"/>
          <w:kern w:val="0"/>
          <w:fitText w:val="7040" w:id="-649799168"/>
        </w:rPr>
        <w:t>撤去後</w:t>
      </w:r>
      <w:r w:rsidRPr="0090187C">
        <w:rPr>
          <w:rFonts w:ascii="メイリオ" w:eastAsia="メイリオ" w:hAnsi="メイリオ" w:hint="eastAsia"/>
          <w:spacing w:val="4"/>
          <w:kern w:val="0"/>
          <w:fitText w:val="7040" w:id="-649799168"/>
        </w:rPr>
        <w:t>写真添付）</w:t>
      </w:r>
      <w:r w:rsidR="004B4CDB" w:rsidRPr="0090187C">
        <w:rPr>
          <w:rFonts w:ascii="メイリオ" w:eastAsia="メイリオ" w:hAnsi="メイリオ" w:hint="eastAsia"/>
          <w:spacing w:val="4"/>
          <w:kern w:val="0"/>
          <w:fitText w:val="7040" w:id="-649799168"/>
        </w:rPr>
        <w:t>・・・・・・・・・1</w:t>
      </w:r>
      <w:r w:rsidR="004B4CDB" w:rsidRPr="0090187C">
        <w:rPr>
          <w:rFonts w:ascii="メイリオ" w:eastAsia="メイリオ" w:hAnsi="メイリオ" w:hint="eastAsia"/>
          <w:spacing w:val="5"/>
          <w:kern w:val="0"/>
          <w:fitText w:val="7040" w:id="-649799168"/>
        </w:rPr>
        <w:t>部</w:t>
      </w:r>
    </w:p>
    <w:p w14:paraId="210D4636" w14:textId="061E868E" w:rsidR="004B4CDB" w:rsidRPr="004B4CDB" w:rsidRDefault="004B4CDB" w:rsidP="00AD1E24">
      <w:pPr>
        <w:spacing w:after="0" w:line="280" w:lineRule="exact"/>
        <w:ind w:leftChars="129" w:left="284" w:firstLineChars="64" w:firstLine="146"/>
        <w:rPr>
          <w:rFonts w:ascii="メイリオ" w:eastAsia="メイリオ" w:hAnsi="メイリオ"/>
        </w:rPr>
      </w:pPr>
      <w:r w:rsidRPr="0090187C">
        <w:rPr>
          <w:rFonts w:ascii="メイリオ" w:eastAsia="メイリオ" w:hAnsi="メイリオ" w:hint="eastAsia"/>
          <w:spacing w:val="4"/>
          <w:kern w:val="0"/>
          <w:fitText w:val="7040" w:id="-649799167"/>
        </w:rPr>
        <w:t>委託業務完了届・・・・・・・・・・・・・・・・・・・・・・1</w:t>
      </w:r>
      <w:r w:rsidRPr="0090187C">
        <w:rPr>
          <w:rFonts w:ascii="メイリオ" w:eastAsia="メイリオ" w:hAnsi="メイリオ" w:hint="eastAsia"/>
          <w:spacing w:val="5"/>
          <w:kern w:val="0"/>
          <w:fitText w:val="7040" w:id="-649799167"/>
        </w:rPr>
        <w:t>部</w:t>
      </w:r>
    </w:p>
    <w:p w14:paraId="0606232B" w14:textId="62057FB5" w:rsidR="00617058" w:rsidRDefault="004B4CDB" w:rsidP="00685F4F">
      <w:pPr>
        <w:spacing w:after="0" w:line="280" w:lineRule="exact"/>
        <w:ind w:firstLineChars="193" w:firstLine="440"/>
        <w:rPr>
          <w:rFonts w:ascii="メイリオ" w:eastAsia="メイリオ" w:hAnsi="メイリオ"/>
        </w:rPr>
      </w:pPr>
      <w:r w:rsidRPr="0090187C">
        <w:rPr>
          <w:rFonts w:ascii="メイリオ" w:eastAsia="メイリオ" w:hAnsi="メイリオ" w:hint="eastAsia"/>
          <w:spacing w:val="4"/>
          <w:kern w:val="0"/>
          <w:fitText w:val="7040" w:id="-649799166"/>
        </w:rPr>
        <w:t>産業廃棄物マニフェスト</w:t>
      </w:r>
      <w:r w:rsidR="00740502" w:rsidRPr="0090187C">
        <w:rPr>
          <w:rFonts w:ascii="メイリオ" w:eastAsia="メイリオ" w:hAnsi="メイリオ" w:hint="eastAsia"/>
          <w:spacing w:val="4"/>
          <w:kern w:val="0"/>
          <w:fitText w:val="7040" w:id="-649799166"/>
        </w:rPr>
        <w:t>（処理業者発行）</w:t>
      </w:r>
      <w:r w:rsidRPr="0090187C">
        <w:rPr>
          <w:rFonts w:ascii="メイリオ" w:eastAsia="メイリオ" w:hAnsi="メイリオ" w:hint="eastAsia"/>
          <w:spacing w:val="4"/>
          <w:kern w:val="0"/>
          <w:fitText w:val="7040" w:id="-649799166"/>
        </w:rPr>
        <w:t>・・・・・・・・・・1</w:t>
      </w:r>
      <w:r w:rsidRPr="0090187C">
        <w:rPr>
          <w:rFonts w:ascii="メイリオ" w:eastAsia="メイリオ" w:hAnsi="メイリオ" w:hint="eastAsia"/>
          <w:spacing w:val="5"/>
          <w:kern w:val="0"/>
          <w:fitText w:val="7040" w:id="-649799166"/>
        </w:rPr>
        <w:t>部</w:t>
      </w:r>
    </w:p>
    <w:sectPr w:rsidR="00617058" w:rsidSect="0074050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28945" w14:textId="77777777" w:rsidR="00E04F27" w:rsidRDefault="00E04F27" w:rsidP="00E04F27">
      <w:pPr>
        <w:spacing w:after="0" w:line="240" w:lineRule="auto"/>
      </w:pPr>
      <w:r>
        <w:separator/>
      </w:r>
    </w:p>
  </w:endnote>
  <w:endnote w:type="continuationSeparator" w:id="0">
    <w:p w14:paraId="5E5E8EC5" w14:textId="77777777" w:rsidR="00E04F27" w:rsidRDefault="00E04F27" w:rsidP="00E0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68550" w14:textId="77777777" w:rsidR="00E04F27" w:rsidRDefault="00E04F27" w:rsidP="00E04F27">
      <w:pPr>
        <w:spacing w:after="0" w:line="240" w:lineRule="auto"/>
      </w:pPr>
      <w:r>
        <w:separator/>
      </w:r>
    </w:p>
  </w:footnote>
  <w:footnote w:type="continuationSeparator" w:id="0">
    <w:p w14:paraId="4292C182" w14:textId="77777777" w:rsidR="00E04F27" w:rsidRDefault="00E04F27" w:rsidP="00E04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02"/>
    <w:rsid w:val="00095634"/>
    <w:rsid w:val="000A1E26"/>
    <w:rsid w:val="000E35A9"/>
    <w:rsid w:val="001145B5"/>
    <w:rsid w:val="001159EF"/>
    <w:rsid w:val="00154023"/>
    <w:rsid w:val="001C7D4D"/>
    <w:rsid w:val="00215EBB"/>
    <w:rsid w:val="00217AF4"/>
    <w:rsid w:val="002948DC"/>
    <w:rsid w:val="002B2929"/>
    <w:rsid w:val="002E55D7"/>
    <w:rsid w:val="00340990"/>
    <w:rsid w:val="0034285C"/>
    <w:rsid w:val="003827EC"/>
    <w:rsid w:val="003B6AFF"/>
    <w:rsid w:val="003C6EB5"/>
    <w:rsid w:val="0040171F"/>
    <w:rsid w:val="00446513"/>
    <w:rsid w:val="004921A6"/>
    <w:rsid w:val="004B4CDB"/>
    <w:rsid w:val="004B625C"/>
    <w:rsid w:val="004C496B"/>
    <w:rsid w:val="004D6239"/>
    <w:rsid w:val="0052641C"/>
    <w:rsid w:val="00592599"/>
    <w:rsid w:val="00611E05"/>
    <w:rsid w:val="00617058"/>
    <w:rsid w:val="00685F4F"/>
    <w:rsid w:val="00724EFF"/>
    <w:rsid w:val="00737779"/>
    <w:rsid w:val="00740502"/>
    <w:rsid w:val="00797E64"/>
    <w:rsid w:val="007C7538"/>
    <w:rsid w:val="0082720D"/>
    <w:rsid w:val="0086021D"/>
    <w:rsid w:val="00887419"/>
    <w:rsid w:val="00895452"/>
    <w:rsid w:val="008B17CC"/>
    <w:rsid w:val="008B7D52"/>
    <w:rsid w:val="0090187C"/>
    <w:rsid w:val="00913E6D"/>
    <w:rsid w:val="00950CE1"/>
    <w:rsid w:val="00A15BB3"/>
    <w:rsid w:val="00A15F48"/>
    <w:rsid w:val="00AA6E58"/>
    <w:rsid w:val="00AD1E24"/>
    <w:rsid w:val="00AF3D1E"/>
    <w:rsid w:val="00B440F9"/>
    <w:rsid w:val="00B7157F"/>
    <w:rsid w:val="00B810C4"/>
    <w:rsid w:val="00BC27F0"/>
    <w:rsid w:val="00C63A50"/>
    <w:rsid w:val="00CB5763"/>
    <w:rsid w:val="00D816F6"/>
    <w:rsid w:val="00DA66AE"/>
    <w:rsid w:val="00E04F27"/>
    <w:rsid w:val="00E7761A"/>
    <w:rsid w:val="00EB5CB7"/>
    <w:rsid w:val="00EE2693"/>
    <w:rsid w:val="00F407BD"/>
    <w:rsid w:val="00F71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CF5B329"/>
  <w15:chartTrackingRefBased/>
  <w15:docId w15:val="{8D998D0A-F3A8-4E8A-ADEE-E78B4F10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5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05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05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05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05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05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05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05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05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05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05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05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05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05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05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05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05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05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0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0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0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502"/>
    <w:pPr>
      <w:spacing w:before="160"/>
      <w:jc w:val="center"/>
    </w:pPr>
    <w:rPr>
      <w:i/>
      <w:iCs/>
      <w:color w:val="404040" w:themeColor="text1" w:themeTint="BF"/>
    </w:rPr>
  </w:style>
  <w:style w:type="character" w:customStyle="1" w:styleId="a8">
    <w:name w:val="引用文 (文字)"/>
    <w:basedOn w:val="a0"/>
    <w:link w:val="a7"/>
    <w:uiPriority w:val="29"/>
    <w:rsid w:val="00740502"/>
    <w:rPr>
      <w:i/>
      <w:iCs/>
      <w:color w:val="404040" w:themeColor="text1" w:themeTint="BF"/>
    </w:rPr>
  </w:style>
  <w:style w:type="paragraph" w:styleId="a9">
    <w:name w:val="List Paragraph"/>
    <w:basedOn w:val="a"/>
    <w:uiPriority w:val="34"/>
    <w:qFormat/>
    <w:rsid w:val="00740502"/>
    <w:pPr>
      <w:ind w:left="720"/>
      <w:contextualSpacing/>
    </w:pPr>
  </w:style>
  <w:style w:type="character" w:styleId="21">
    <w:name w:val="Intense Emphasis"/>
    <w:basedOn w:val="a0"/>
    <w:uiPriority w:val="21"/>
    <w:qFormat/>
    <w:rsid w:val="00740502"/>
    <w:rPr>
      <w:i/>
      <w:iCs/>
      <w:color w:val="0F4761" w:themeColor="accent1" w:themeShade="BF"/>
    </w:rPr>
  </w:style>
  <w:style w:type="paragraph" w:styleId="22">
    <w:name w:val="Intense Quote"/>
    <w:basedOn w:val="a"/>
    <w:next w:val="a"/>
    <w:link w:val="23"/>
    <w:uiPriority w:val="30"/>
    <w:qFormat/>
    <w:rsid w:val="00740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0502"/>
    <w:rPr>
      <w:i/>
      <w:iCs/>
      <w:color w:val="0F4761" w:themeColor="accent1" w:themeShade="BF"/>
    </w:rPr>
  </w:style>
  <w:style w:type="character" w:styleId="24">
    <w:name w:val="Intense Reference"/>
    <w:basedOn w:val="a0"/>
    <w:uiPriority w:val="32"/>
    <w:qFormat/>
    <w:rsid w:val="00740502"/>
    <w:rPr>
      <w:b/>
      <w:bCs/>
      <w:smallCaps/>
      <w:color w:val="0F4761" w:themeColor="accent1" w:themeShade="BF"/>
      <w:spacing w:val="5"/>
    </w:rPr>
  </w:style>
  <w:style w:type="paragraph" w:styleId="aa">
    <w:name w:val="header"/>
    <w:basedOn w:val="a"/>
    <w:link w:val="ab"/>
    <w:uiPriority w:val="99"/>
    <w:unhideWhenUsed/>
    <w:rsid w:val="00E04F27"/>
    <w:pPr>
      <w:tabs>
        <w:tab w:val="center" w:pos="4252"/>
        <w:tab w:val="right" w:pos="8504"/>
      </w:tabs>
      <w:snapToGrid w:val="0"/>
    </w:pPr>
  </w:style>
  <w:style w:type="character" w:customStyle="1" w:styleId="ab">
    <w:name w:val="ヘッダー (文字)"/>
    <w:basedOn w:val="a0"/>
    <w:link w:val="aa"/>
    <w:uiPriority w:val="99"/>
    <w:rsid w:val="00E04F27"/>
  </w:style>
  <w:style w:type="paragraph" w:styleId="ac">
    <w:name w:val="footer"/>
    <w:basedOn w:val="a"/>
    <w:link w:val="ad"/>
    <w:uiPriority w:val="99"/>
    <w:unhideWhenUsed/>
    <w:rsid w:val="00E04F27"/>
    <w:pPr>
      <w:tabs>
        <w:tab w:val="center" w:pos="4252"/>
        <w:tab w:val="right" w:pos="8504"/>
      </w:tabs>
      <w:snapToGrid w:val="0"/>
    </w:pPr>
  </w:style>
  <w:style w:type="character" w:customStyle="1" w:styleId="ad">
    <w:name w:val="フッター (文字)"/>
    <w:basedOn w:val="a0"/>
    <w:link w:val="ac"/>
    <w:uiPriority w:val="99"/>
    <w:rsid w:val="00E04F27"/>
  </w:style>
  <w:style w:type="table" w:styleId="ae">
    <w:name w:val="Table Grid"/>
    <w:basedOn w:val="a1"/>
    <w:uiPriority w:val="39"/>
    <w:rsid w:val="00342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ADEACC4CB7904E9611300686A93F76" ma:contentTypeVersion="5" ma:contentTypeDescription="新しいドキュメントを作成します。" ma:contentTypeScope="" ma:versionID="f4e2b5ca4e879c45b3e95d66c7ecf48d">
  <xsd:schema xmlns:xsd="http://www.w3.org/2001/XMLSchema" xmlns:xs="http://www.w3.org/2001/XMLSchema" xmlns:p="http://schemas.microsoft.com/office/2006/metadata/properties" xmlns:ns3="1db24b1c-ac38-4b1d-94c2-b891b26b5346" targetNamespace="http://schemas.microsoft.com/office/2006/metadata/properties" ma:root="true" ma:fieldsID="182f24fb398f1dcd79031185ab04b8a4" ns3:_="">
    <xsd:import namespace="1db24b1c-ac38-4b1d-94c2-b891b26b534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24b1c-ac38-4b1d-94c2-b891b26b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db24b1c-ac38-4b1d-94c2-b891b26b53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5FE0A-45EA-4840-9774-5E2D369E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24b1c-ac38-4b1d-94c2-b891b26b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50F4F-6540-44BE-8D73-92BE494E48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db24b1c-ac38-4b1d-94c2-b891b26b5346"/>
    <ds:schemaRef ds:uri="http://www.w3.org/XML/1998/namespace"/>
    <ds:schemaRef ds:uri="http://purl.org/dc/dcmitype/"/>
  </ds:schemaRefs>
</ds:datastoreItem>
</file>

<file path=customXml/itemProps3.xml><?xml version="1.0" encoding="utf-8"?>
<ds:datastoreItem xmlns:ds="http://schemas.openxmlformats.org/officeDocument/2006/customXml" ds:itemID="{EA01C59C-A7C2-4D41-9984-5D1ADF391C9C}">
  <ds:schemaRefs>
    <ds:schemaRef ds:uri="http://schemas.openxmlformats.org/officeDocument/2006/bibliography"/>
  </ds:schemaRefs>
</ds:datastoreItem>
</file>

<file path=customXml/itemProps4.xml><?xml version="1.0" encoding="utf-8"?>
<ds:datastoreItem xmlns:ds="http://schemas.openxmlformats.org/officeDocument/2006/customXml" ds:itemID="{BED386F5-4CD8-48BF-B9BE-40D60BCC4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昌秀</dc:creator>
  <cp:keywords/>
  <dc:description/>
  <cp:lastModifiedBy>大橋　昌秀</cp:lastModifiedBy>
  <cp:revision>16</cp:revision>
  <dcterms:created xsi:type="dcterms:W3CDTF">2025-06-19T02:20:00Z</dcterms:created>
  <dcterms:modified xsi:type="dcterms:W3CDTF">2025-10-15T12:40:00Z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0x01010041ADEACC4CB7904E9611300686A93F76</vt:lpwstr>
  </property>
</Properties>
</file>