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4AC0" w14:textId="3A9900E1" w:rsidR="00553A5D" w:rsidRPr="000375A7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0375A7">
        <w:rPr>
          <w:rFonts w:ascii="メイリオ" w:eastAsia="メイリオ" w:hAnsi="メイリオ" w:hint="eastAsia"/>
          <w:sz w:val="22"/>
        </w:rPr>
        <w:t>≪様式</w:t>
      </w:r>
      <w:r w:rsidR="00017405" w:rsidRPr="000375A7">
        <w:rPr>
          <w:rFonts w:ascii="メイリオ" w:eastAsia="メイリオ" w:hAnsi="メイリオ" w:hint="eastAsia"/>
          <w:sz w:val="22"/>
        </w:rPr>
        <w:t>1</w:t>
      </w:r>
      <w:r w:rsidR="000375A7" w:rsidRPr="000375A7">
        <w:rPr>
          <w:rFonts w:ascii="メイリオ" w:eastAsia="メイリオ" w:hAnsi="メイリオ" w:hint="eastAsia"/>
          <w:sz w:val="22"/>
        </w:rPr>
        <w:t>1</w:t>
      </w:r>
      <w:r w:rsidRPr="000375A7">
        <w:rPr>
          <w:rFonts w:ascii="メイリオ" w:eastAsia="メイリオ" w:hAnsi="メイリオ" w:hint="eastAsia"/>
          <w:sz w:val="22"/>
        </w:rPr>
        <w:t>≫</w:t>
      </w:r>
    </w:p>
    <w:p w14:paraId="691DEC1F" w14:textId="77777777" w:rsidR="00C77894" w:rsidRPr="000375A7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269A7C8" w14:textId="77777777" w:rsidR="00C77894" w:rsidRPr="000375A7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144FB4D8" w14:textId="043C0521" w:rsidR="00C77894" w:rsidRPr="000375A7" w:rsidRDefault="00DE7134" w:rsidP="006B23AF">
      <w:pPr>
        <w:spacing w:line="360" w:lineRule="exact"/>
        <w:jc w:val="center"/>
        <w:rPr>
          <w:rFonts w:ascii="メイリオ" w:eastAsia="メイリオ" w:hAnsi="メイリオ"/>
          <w:sz w:val="32"/>
          <w:szCs w:val="24"/>
        </w:rPr>
      </w:pPr>
      <w:bookmarkStart w:id="0" w:name="_Hlk192860526"/>
      <w:r w:rsidRPr="000375A7">
        <w:rPr>
          <w:rFonts w:ascii="メイリオ" w:eastAsia="メイリオ" w:hAnsi="メイリオ" w:hint="eastAsia"/>
          <w:sz w:val="32"/>
          <w:szCs w:val="24"/>
        </w:rPr>
        <w:t>資金計画・事業収支計画</w:t>
      </w:r>
      <w:bookmarkEnd w:id="0"/>
      <w:r w:rsidR="00EA5BCE">
        <w:rPr>
          <w:rFonts w:ascii="メイリオ" w:eastAsia="メイリオ" w:hAnsi="メイリオ" w:hint="eastAsia"/>
          <w:sz w:val="32"/>
          <w:szCs w:val="24"/>
        </w:rPr>
        <w:t>書</w:t>
      </w:r>
    </w:p>
    <w:p w14:paraId="3F75D3A4" w14:textId="77777777" w:rsidR="006B23AF" w:rsidRPr="000375A7" w:rsidRDefault="006B23AF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0763159" w14:textId="77777777" w:rsidR="00C77894" w:rsidRPr="000375A7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04F2B778" w14:textId="6F2721C1" w:rsidR="00C77894" w:rsidRPr="000375A7" w:rsidRDefault="006B23AF" w:rsidP="00E132F3">
      <w:pPr>
        <w:spacing w:line="360" w:lineRule="exact"/>
        <w:ind w:firstLineChars="200" w:firstLine="420"/>
        <w:rPr>
          <w:rFonts w:ascii="メイリオ" w:eastAsia="メイリオ" w:hAnsi="メイリオ"/>
          <w:szCs w:val="21"/>
        </w:rPr>
      </w:pPr>
      <w:r w:rsidRPr="000375A7">
        <w:rPr>
          <w:rFonts w:ascii="メイリオ" w:eastAsia="メイリオ" w:hAnsi="メイリオ" w:hint="eastAsia"/>
          <w:szCs w:val="21"/>
        </w:rPr>
        <w:t>提案施設の</w:t>
      </w:r>
      <w:r w:rsidR="00DE7134" w:rsidRPr="000375A7">
        <w:rPr>
          <w:rFonts w:ascii="メイリオ" w:eastAsia="メイリオ" w:hAnsi="メイリオ" w:hint="eastAsia"/>
          <w:szCs w:val="21"/>
        </w:rPr>
        <w:t>資金計画及び事業収支計画</w:t>
      </w:r>
      <w:r w:rsidR="00521F7C" w:rsidRPr="000375A7">
        <w:rPr>
          <w:rFonts w:ascii="メイリオ" w:eastAsia="メイリオ" w:hAnsi="メイリオ" w:hint="eastAsia"/>
          <w:szCs w:val="21"/>
        </w:rPr>
        <w:t>を作成</w:t>
      </w:r>
      <w:r w:rsidRPr="000375A7">
        <w:rPr>
          <w:rFonts w:ascii="メイリオ" w:eastAsia="メイリオ" w:hAnsi="メイリオ" w:hint="eastAsia"/>
          <w:szCs w:val="21"/>
        </w:rPr>
        <w:t>してください。</w:t>
      </w:r>
    </w:p>
    <w:p w14:paraId="25D4D9F3" w14:textId="77777777" w:rsidR="00E132F3" w:rsidRPr="00E132F3" w:rsidRDefault="006B23AF" w:rsidP="00E132F3">
      <w:pPr>
        <w:spacing w:line="360" w:lineRule="exact"/>
        <w:rPr>
          <w:rFonts w:ascii="メイリオ" w:eastAsia="メイリオ" w:hAnsi="メイリオ"/>
          <w:szCs w:val="21"/>
        </w:rPr>
      </w:pPr>
      <w:r w:rsidRPr="000375A7">
        <w:rPr>
          <w:rFonts w:ascii="メイリオ" w:eastAsia="メイリオ" w:hAnsi="メイリオ" w:hint="eastAsia"/>
          <w:szCs w:val="21"/>
        </w:rPr>
        <w:t xml:space="preserve">　</w:t>
      </w:r>
      <w:r w:rsidR="00E132F3" w:rsidRPr="00E132F3">
        <w:rPr>
          <w:rFonts w:ascii="メイリオ" w:eastAsia="メイリオ" w:hAnsi="メイリオ" w:hint="eastAsia"/>
          <w:szCs w:val="21"/>
        </w:rPr>
        <w:t xml:space="preserve">　※用紙の規格はA3又はA4を使用してください。</w:t>
      </w:r>
    </w:p>
    <w:p w14:paraId="09712EF3" w14:textId="71BA0DF3" w:rsidR="006B23AF" w:rsidRPr="00E132F3" w:rsidRDefault="006B23AF" w:rsidP="00CE0350">
      <w:pPr>
        <w:spacing w:line="360" w:lineRule="exact"/>
        <w:rPr>
          <w:rFonts w:ascii="メイリオ" w:eastAsia="メイリオ" w:hAnsi="メイリオ"/>
          <w:szCs w:val="21"/>
        </w:rPr>
      </w:pPr>
    </w:p>
    <w:p w14:paraId="1F65EB84" w14:textId="77777777" w:rsidR="00C77894" w:rsidRPr="000375A7" w:rsidRDefault="00C77894" w:rsidP="00553A5D">
      <w:pPr>
        <w:spacing w:line="360" w:lineRule="exact"/>
        <w:rPr>
          <w:rFonts w:ascii="メイリオ" w:eastAsia="メイリオ" w:hAnsi="メイリオ"/>
          <w:szCs w:val="21"/>
        </w:rPr>
      </w:pPr>
    </w:p>
    <w:p w14:paraId="65BB4182" w14:textId="0BD08BC3" w:rsidR="006B23AF" w:rsidRPr="000375A7" w:rsidRDefault="006B23AF" w:rsidP="00553A5D">
      <w:pPr>
        <w:spacing w:line="360" w:lineRule="exact"/>
        <w:rPr>
          <w:rFonts w:ascii="メイリオ" w:eastAsia="メイリオ" w:hAnsi="メイリオ"/>
          <w:szCs w:val="21"/>
        </w:rPr>
      </w:pPr>
      <w:r w:rsidRPr="000375A7">
        <w:rPr>
          <w:rFonts w:ascii="メイリオ" w:eastAsia="メイリオ" w:hAnsi="メイリオ" w:hint="eastAsia"/>
          <w:szCs w:val="21"/>
        </w:rPr>
        <w:t>（記載事項）</w:t>
      </w:r>
    </w:p>
    <w:p w14:paraId="34BD96B3" w14:textId="46CAF49C" w:rsidR="00DE7134" w:rsidRPr="000375A7" w:rsidRDefault="00DE7134" w:rsidP="00DE7134">
      <w:pPr>
        <w:pStyle w:val="a9"/>
        <w:numPr>
          <w:ilvl w:val="0"/>
          <w:numId w:val="2"/>
        </w:numPr>
        <w:spacing w:line="360" w:lineRule="exact"/>
        <w:rPr>
          <w:rFonts w:ascii="メイリオ" w:eastAsia="メイリオ" w:hAnsi="メイリオ"/>
          <w:sz w:val="21"/>
          <w:szCs w:val="21"/>
        </w:rPr>
      </w:pPr>
      <w:r w:rsidRPr="000375A7">
        <w:rPr>
          <w:rFonts w:ascii="メイリオ" w:eastAsia="メイリオ" w:hAnsi="メイリオ" w:hint="eastAsia"/>
          <w:sz w:val="21"/>
          <w:szCs w:val="21"/>
        </w:rPr>
        <w:t>資金計画</w:t>
      </w:r>
    </w:p>
    <w:p w14:paraId="33D2688A" w14:textId="437D87B7" w:rsidR="00DE7134" w:rsidRPr="000375A7" w:rsidRDefault="00DE7134" w:rsidP="00BE3592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  <w:sz w:val="21"/>
          <w:szCs w:val="21"/>
        </w:rPr>
      </w:pPr>
      <w:r w:rsidRPr="000375A7">
        <w:rPr>
          <w:rFonts w:ascii="メイリオ" w:eastAsia="メイリオ" w:hAnsi="メイリオ" w:hint="eastAsia"/>
          <w:sz w:val="21"/>
          <w:szCs w:val="21"/>
        </w:rPr>
        <w:t>提案施設</w:t>
      </w:r>
      <w:r w:rsidR="00BE3592" w:rsidRPr="000375A7">
        <w:rPr>
          <w:rFonts w:ascii="メイリオ" w:eastAsia="メイリオ" w:hAnsi="メイリオ" w:hint="eastAsia"/>
          <w:sz w:val="21"/>
          <w:szCs w:val="21"/>
        </w:rPr>
        <w:t>の</w:t>
      </w:r>
      <w:r w:rsidRPr="000375A7">
        <w:rPr>
          <w:rFonts w:ascii="メイリオ" w:eastAsia="メイリオ" w:hAnsi="メイリオ" w:hint="eastAsia"/>
          <w:sz w:val="21"/>
          <w:szCs w:val="21"/>
        </w:rPr>
        <w:t>整備費</w:t>
      </w:r>
      <w:r w:rsidR="00BE3592" w:rsidRPr="000375A7">
        <w:rPr>
          <w:rFonts w:ascii="メイリオ" w:eastAsia="メイリオ" w:hAnsi="メイリオ" w:hint="eastAsia"/>
          <w:sz w:val="21"/>
          <w:szCs w:val="21"/>
        </w:rPr>
        <w:t>等</w:t>
      </w:r>
      <w:r w:rsidRPr="000375A7">
        <w:rPr>
          <w:rFonts w:ascii="メイリオ" w:eastAsia="メイリオ" w:hAnsi="メイリオ" w:hint="eastAsia"/>
          <w:sz w:val="21"/>
          <w:szCs w:val="21"/>
        </w:rPr>
        <w:t>に対する資金の調達計画</w:t>
      </w:r>
      <w:r w:rsidR="00BF7B9F" w:rsidRPr="000375A7">
        <w:rPr>
          <w:rFonts w:ascii="メイリオ" w:eastAsia="メイリオ" w:hAnsi="メイリオ" w:hint="eastAsia"/>
          <w:sz w:val="21"/>
          <w:szCs w:val="21"/>
        </w:rPr>
        <w:t>を作成ください。</w:t>
      </w:r>
    </w:p>
    <w:tbl>
      <w:tblPr>
        <w:tblStyle w:val="af1"/>
        <w:tblW w:w="0" w:type="auto"/>
        <w:tblInd w:w="325" w:type="dxa"/>
        <w:tblLook w:val="04A0" w:firstRow="1" w:lastRow="0" w:firstColumn="1" w:lastColumn="0" w:noHBand="0" w:noVBand="1"/>
      </w:tblPr>
      <w:tblGrid>
        <w:gridCol w:w="2438"/>
        <w:gridCol w:w="1701"/>
        <w:gridCol w:w="2438"/>
        <w:gridCol w:w="1479"/>
      </w:tblGrid>
      <w:tr w:rsidR="00FC540E" w:rsidRPr="000375A7" w14:paraId="411F1E67" w14:textId="77777777" w:rsidTr="00BE3592">
        <w:tc>
          <w:tcPr>
            <w:tcW w:w="2438" w:type="dxa"/>
          </w:tcPr>
          <w:p w14:paraId="194F3EC4" w14:textId="710801C2" w:rsidR="00FC540E" w:rsidRPr="000375A7" w:rsidRDefault="00FC540E" w:rsidP="00085F13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必要な資金（項目別）</w:t>
            </w:r>
          </w:p>
        </w:tc>
        <w:tc>
          <w:tcPr>
            <w:tcW w:w="1701" w:type="dxa"/>
          </w:tcPr>
          <w:p w14:paraId="1027A472" w14:textId="1609C1A6" w:rsidR="00FC540E" w:rsidRPr="000375A7" w:rsidRDefault="00FC540E" w:rsidP="00FC540E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金額</w:t>
            </w:r>
          </w:p>
        </w:tc>
        <w:tc>
          <w:tcPr>
            <w:tcW w:w="2438" w:type="dxa"/>
          </w:tcPr>
          <w:p w14:paraId="5BDC6894" w14:textId="2A126298" w:rsidR="00FC540E" w:rsidRPr="000375A7" w:rsidRDefault="00FC540E" w:rsidP="00085F13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調達方法</w:t>
            </w:r>
          </w:p>
        </w:tc>
        <w:tc>
          <w:tcPr>
            <w:tcW w:w="1479" w:type="dxa"/>
          </w:tcPr>
          <w:p w14:paraId="31A4D454" w14:textId="65DC7C18" w:rsidR="00FC540E" w:rsidRPr="000375A7" w:rsidRDefault="00FC540E" w:rsidP="00FC540E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金額</w:t>
            </w:r>
          </w:p>
        </w:tc>
      </w:tr>
      <w:tr w:rsidR="00FC540E" w:rsidRPr="000375A7" w14:paraId="60F779CC" w14:textId="77777777" w:rsidTr="00BE3592">
        <w:tc>
          <w:tcPr>
            <w:tcW w:w="2438" w:type="dxa"/>
          </w:tcPr>
          <w:p w14:paraId="61DE297C" w14:textId="6D0259CE" w:rsidR="00FC540E" w:rsidRPr="000375A7" w:rsidRDefault="00FC540E" w:rsidP="00085F13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施設整備費</w:t>
            </w:r>
          </w:p>
        </w:tc>
        <w:tc>
          <w:tcPr>
            <w:tcW w:w="1701" w:type="dxa"/>
          </w:tcPr>
          <w:p w14:paraId="22EA729C" w14:textId="77777777" w:rsidR="00FC540E" w:rsidRPr="000375A7" w:rsidRDefault="00FC540E" w:rsidP="00FC540E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438" w:type="dxa"/>
          </w:tcPr>
          <w:p w14:paraId="173B881E" w14:textId="3EC0BB21" w:rsidR="00FC540E" w:rsidRPr="000375A7" w:rsidRDefault="00FC540E" w:rsidP="00085F13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自己資金</w:t>
            </w:r>
          </w:p>
        </w:tc>
        <w:tc>
          <w:tcPr>
            <w:tcW w:w="1479" w:type="dxa"/>
          </w:tcPr>
          <w:p w14:paraId="61E19846" w14:textId="77777777" w:rsidR="00FC540E" w:rsidRPr="000375A7" w:rsidRDefault="00FC540E" w:rsidP="00FC540E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  <w:tr w:rsidR="00FC540E" w:rsidRPr="000375A7" w14:paraId="27170031" w14:textId="77777777" w:rsidTr="00BE3592">
        <w:tc>
          <w:tcPr>
            <w:tcW w:w="2438" w:type="dxa"/>
          </w:tcPr>
          <w:p w14:paraId="110868BE" w14:textId="006CD260" w:rsidR="00FC540E" w:rsidRPr="000375A7" w:rsidRDefault="00FC540E" w:rsidP="00085F13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その他</w:t>
            </w:r>
          </w:p>
        </w:tc>
        <w:tc>
          <w:tcPr>
            <w:tcW w:w="1701" w:type="dxa"/>
          </w:tcPr>
          <w:p w14:paraId="0AA70E81" w14:textId="77777777" w:rsidR="00FC540E" w:rsidRPr="000375A7" w:rsidRDefault="00FC540E" w:rsidP="00FC540E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438" w:type="dxa"/>
          </w:tcPr>
          <w:p w14:paraId="45E4174C" w14:textId="666E5238" w:rsidR="00FC540E" w:rsidRPr="000375A7" w:rsidRDefault="00FC540E" w:rsidP="00085F13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借入金</w:t>
            </w:r>
          </w:p>
        </w:tc>
        <w:tc>
          <w:tcPr>
            <w:tcW w:w="1479" w:type="dxa"/>
          </w:tcPr>
          <w:p w14:paraId="5A5E8D6F" w14:textId="77777777" w:rsidR="00FC540E" w:rsidRPr="000375A7" w:rsidRDefault="00FC540E" w:rsidP="00FC540E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  <w:tr w:rsidR="00FC540E" w:rsidRPr="000375A7" w14:paraId="051038F4" w14:textId="77777777" w:rsidTr="00BE3592">
        <w:tc>
          <w:tcPr>
            <w:tcW w:w="2438" w:type="dxa"/>
            <w:tcBorders>
              <w:bottom w:val="double" w:sz="4" w:space="0" w:color="auto"/>
            </w:tcBorders>
          </w:tcPr>
          <w:p w14:paraId="386F1E16" w14:textId="77777777" w:rsidR="00FC540E" w:rsidRPr="000375A7" w:rsidRDefault="00FC540E" w:rsidP="00085F13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9E1F402" w14:textId="77777777" w:rsidR="00FC540E" w:rsidRPr="000375A7" w:rsidRDefault="00FC540E" w:rsidP="00FC540E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438" w:type="dxa"/>
            <w:tcBorders>
              <w:bottom w:val="double" w:sz="4" w:space="0" w:color="auto"/>
            </w:tcBorders>
          </w:tcPr>
          <w:p w14:paraId="0C5AA52E" w14:textId="2BC46172" w:rsidR="00FC540E" w:rsidRPr="000375A7" w:rsidRDefault="00FC540E" w:rsidP="00085F13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その他</w:t>
            </w:r>
          </w:p>
        </w:tc>
        <w:tc>
          <w:tcPr>
            <w:tcW w:w="1479" w:type="dxa"/>
            <w:tcBorders>
              <w:bottom w:val="double" w:sz="4" w:space="0" w:color="auto"/>
            </w:tcBorders>
          </w:tcPr>
          <w:p w14:paraId="0C7F8EE2" w14:textId="77777777" w:rsidR="00FC540E" w:rsidRPr="000375A7" w:rsidRDefault="00FC540E" w:rsidP="00FC540E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  <w:tr w:rsidR="00FC540E" w:rsidRPr="000375A7" w14:paraId="626C4DD6" w14:textId="77777777" w:rsidTr="00BE3592">
        <w:tc>
          <w:tcPr>
            <w:tcW w:w="2438" w:type="dxa"/>
            <w:tcBorders>
              <w:top w:val="double" w:sz="4" w:space="0" w:color="auto"/>
            </w:tcBorders>
          </w:tcPr>
          <w:p w14:paraId="3E81967B" w14:textId="5EDB5508" w:rsidR="00FC540E" w:rsidRPr="000375A7" w:rsidRDefault="00FC540E" w:rsidP="00085F13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C76C720" w14:textId="77777777" w:rsidR="00FC540E" w:rsidRPr="000375A7" w:rsidRDefault="00FC540E" w:rsidP="00FC540E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438" w:type="dxa"/>
            <w:tcBorders>
              <w:top w:val="double" w:sz="4" w:space="0" w:color="auto"/>
            </w:tcBorders>
          </w:tcPr>
          <w:p w14:paraId="43C1D351" w14:textId="44990494" w:rsidR="00FC540E" w:rsidRPr="000375A7" w:rsidRDefault="00FC540E" w:rsidP="00085F13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0375A7">
              <w:rPr>
                <w:rFonts w:ascii="メイリオ" w:eastAsia="メイリオ" w:hAnsi="メイリオ" w:hint="eastAsia"/>
                <w:szCs w:val="21"/>
              </w:rPr>
              <w:t>合計</w:t>
            </w:r>
          </w:p>
        </w:tc>
        <w:tc>
          <w:tcPr>
            <w:tcW w:w="1479" w:type="dxa"/>
            <w:tcBorders>
              <w:top w:val="double" w:sz="4" w:space="0" w:color="auto"/>
            </w:tcBorders>
          </w:tcPr>
          <w:p w14:paraId="7DD4A935" w14:textId="77777777" w:rsidR="00FC540E" w:rsidRPr="000375A7" w:rsidRDefault="00FC540E" w:rsidP="00FC540E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0B4F69F7" w14:textId="77777777" w:rsidR="00085F13" w:rsidRPr="000375A7" w:rsidRDefault="00085F13" w:rsidP="00085F13">
      <w:pPr>
        <w:spacing w:line="360" w:lineRule="exact"/>
        <w:rPr>
          <w:rFonts w:ascii="メイリオ" w:eastAsia="メイリオ" w:hAnsi="メイリオ"/>
          <w:szCs w:val="21"/>
        </w:rPr>
      </w:pPr>
    </w:p>
    <w:p w14:paraId="6D28B964" w14:textId="522ACD75" w:rsidR="00DE7134" w:rsidRPr="000375A7" w:rsidRDefault="00DE7134" w:rsidP="00553A5D">
      <w:pPr>
        <w:pStyle w:val="a9"/>
        <w:numPr>
          <w:ilvl w:val="0"/>
          <w:numId w:val="2"/>
        </w:numPr>
        <w:spacing w:line="360" w:lineRule="exact"/>
        <w:rPr>
          <w:rFonts w:ascii="メイリオ" w:eastAsia="メイリオ" w:hAnsi="メイリオ"/>
          <w:sz w:val="21"/>
          <w:szCs w:val="21"/>
        </w:rPr>
      </w:pPr>
      <w:r w:rsidRPr="000375A7">
        <w:rPr>
          <w:rFonts w:ascii="メイリオ" w:eastAsia="メイリオ" w:hAnsi="メイリオ" w:hint="eastAsia"/>
          <w:sz w:val="21"/>
          <w:szCs w:val="21"/>
        </w:rPr>
        <w:t>事業収支計画</w:t>
      </w:r>
    </w:p>
    <w:p w14:paraId="7C6690FA" w14:textId="1EEE6A24" w:rsidR="00017405" w:rsidRPr="000375A7" w:rsidRDefault="00675DAA" w:rsidP="00085F13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  <w:sz w:val="21"/>
          <w:szCs w:val="21"/>
        </w:rPr>
      </w:pPr>
      <w:r w:rsidRPr="000375A7">
        <w:rPr>
          <w:rFonts w:ascii="メイリオ" w:eastAsia="メイリオ" w:hAnsi="メイリオ" w:hint="eastAsia"/>
          <w:sz w:val="21"/>
          <w:szCs w:val="21"/>
        </w:rPr>
        <w:t>貸付を希望する期間に応じて</w:t>
      </w:r>
      <w:r w:rsidR="00BF7B9F" w:rsidRPr="000375A7">
        <w:rPr>
          <w:rFonts w:ascii="メイリオ" w:eastAsia="メイリオ" w:hAnsi="メイリオ" w:hint="eastAsia"/>
          <w:sz w:val="21"/>
          <w:szCs w:val="21"/>
        </w:rPr>
        <w:t>作成</w:t>
      </w:r>
      <w:r w:rsidRPr="000375A7">
        <w:rPr>
          <w:rFonts w:ascii="メイリオ" w:eastAsia="メイリオ" w:hAnsi="メイリオ" w:hint="eastAsia"/>
          <w:sz w:val="21"/>
          <w:szCs w:val="21"/>
        </w:rPr>
        <w:t>して</w:t>
      </w:r>
      <w:r w:rsidR="00BF7B9F" w:rsidRPr="000375A7">
        <w:rPr>
          <w:rFonts w:ascii="メイリオ" w:eastAsia="メイリオ" w:hAnsi="メイリオ" w:hint="eastAsia"/>
          <w:sz w:val="21"/>
          <w:szCs w:val="21"/>
        </w:rPr>
        <w:t>ください。</w:t>
      </w:r>
    </w:p>
    <w:tbl>
      <w:tblPr>
        <w:tblStyle w:val="af1"/>
        <w:tblW w:w="0" w:type="auto"/>
        <w:tblInd w:w="325" w:type="dxa"/>
        <w:tblLook w:val="0680" w:firstRow="0" w:lastRow="0" w:firstColumn="1" w:lastColumn="0" w:noHBand="1" w:noVBand="1"/>
      </w:tblPr>
      <w:tblGrid>
        <w:gridCol w:w="1755"/>
        <w:gridCol w:w="1135"/>
        <w:gridCol w:w="1134"/>
        <w:gridCol w:w="629"/>
        <w:gridCol w:w="1134"/>
        <w:gridCol w:w="2209"/>
      </w:tblGrid>
      <w:tr w:rsidR="004E66C2" w:rsidRPr="000375A7" w14:paraId="563D8739" w14:textId="77777777" w:rsidTr="00BE3592">
        <w:tc>
          <w:tcPr>
            <w:tcW w:w="1755" w:type="dxa"/>
            <w:hideMark/>
          </w:tcPr>
          <w:p w14:paraId="58982CF8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  <w:t>項目</w:t>
            </w:r>
          </w:p>
        </w:tc>
        <w:tc>
          <w:tcPr>
            <w:tcW w:w="1135" w:type="dxa"/>
            <w:hideMark/>
          </w:tcPr>
          <w:p w14:paraId="6102124A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  <w:t>第1期</w:t>
            </w:r>
          </w:p>
        </w:tc>
        <w:tc>
          <w:tcPr>
            <w:tcW w:w="1134" w:type="dxa"/>
            <w:hideMark/>
          </w:tcPr>
          <w:p w14:paraId="278485D0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  <w:t>第2期</w:t>
            </w:r>
          </w:p>
        </w:tc>
        <w:tc>
          <w:tcPr>
            <w:tcW w:w="629" w:type="dxa"/>
          </w:tcPr>
          <w:p w14:paraId="28E6211D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220E49BE" w14:textId="76CCF601" w:rsidR="004E66C2" w:rsidRPr="000375A7" w:rsidRDefault="00675DAA" w:rsidP="000375A7">
            <w:pPr>
              <w:widowControl/>
              <w:spacing w:line="320" w:lineRule="exact"/>
              <w:contextualSpacing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 w:hint="eastAsia"/>
                <w:b/>
                <w:bCs/>
                <w:kern w:val="0"/>
                <w:szCs w:val="21"/>
              </w:rPr>
              <w:t>最終</w:t>
            </w:r>
            <w:r w:rsidR="004E66C2" w:rsidRPr="000375A7"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  <w:t>期</w:t>
            </w:r>
          </w:p>
        </w:tc>
        <w:tc>
          <w:tcPr>
            <w:tcW w:w="2209" w:type="dxa"/>
            <w:hideMark/>
          </w:tcPr>
          <w:p w14:paraId="192FB4F3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  <w:t>備考</w:t>
            </w:r>
          </w:p>
        </w:tc>
      </w:tr>
      <w:tr w:rsidR="004E66C2" w:rsidRPr="000375A7" w14:paraId="4DB7C4B9" w14:textId="77777777" w:rsidTr="00BE3592">
        <w:tc>
          <w:tcPr>
            <w:tcW w:w="7996" w:type="dxa"/>
            <w:gridSpan w:val="6"/>
            <w:shd w:val="clear" w:color="auto" w:fill="D9D9D9" w:themeFill="background1" w:themeFillShade="D9"/>
          </w:tcPr>
          <w:p w14:paraId="36F0C4B9" w14:textId="1F9123FD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  <w:t>収益計画</w:t>
            </w:r>
          </w:p>
        </w:tc>
      </w:tr>
      <w:tr w:rsidR="004E66C2" w:rsidRPr="000375A7" w14:paraId="147E5D86" w14:textId="77777777" w:rsidTr="00BE3592">
        <w:tc>
          <w:tcPr>
            <w:tcW w:w="1755" w:type="dxa"/>
            <w:hideMark/>
          </w:tcPr>
          <w:p w14:paraId="1E02CD0B" w14:textId="77777777" w:rsidR="004E66C2" w:rsidRPr="000375A7" w:rsidRDefault="004E66C2" w:rsidP="000375A7">
            <w:pPr>
              <w:widowControl/>
              <w:spacing w:line="320" w:lineRule="exact"/>
              <w:ind w:firstLineChars="100" w:firstLine="210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kern w:val="0"/>
                <w:szCs w:val="21"/>
              </w:rPr>
              <w:t>売上高</w:t>
            </w:r>
          </w:p>
        </w:tc>
        <w:tc>
          <w:tcPr>
            <w:tcW w:w="1135" w:type="dxa"/>
            <w:hideMark/>
          </w:tcPr>
          <w:p w14:paraId="6C80DEAF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26EBC88D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629" w:type="dxa"/>
          </w:tcPr>
          <w:p w14:paraId="77D689A7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4" w:type="dxa"/>
          </w:tcPr>
          <w:p w14:paraId="3E798F22" w14:textId="0D9DBFDF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2209" w:type="dxa"/>
          </w:tcPr>
          <w:p w14:paraId="5874D0E2" w14:textId="5FB71B46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</w:tr>
      <w:tr w:rsidR="004E66C2" w:rsidRPr="000375A7" w14:paraId="2A290B44" w14:textId="77777777" w:rsidTr="00BE3592">
        <w:tc>
          <w:tcPr>
            <w:tcW w:w="1755" w:type="dxa"/>
            <w:hideMark/>
          </w:tcPr>
          <w:p w14:paraId="4ED694FA" w14:textId="77777777" w:rsidR="004E66C2" w:rsidRPr="000375A7" w:rsidRDefault="004E66C2" w:rsidP="000375A7">
            <w:pPr>
              <w:widowControl/>
              <w:spacing w:line="320" w:lineRule="exact"/>
              <w:ind w:firstLineChars="100" w:firstLine="210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kern w:val="0"/>
                <w:szCs w:val="21"/>
              </w:rPr>
              <w:t>その他収益</w:t>
            </w:r>
          </w:p>
        </w:tc>
        <w:tc>
          <w:tcPr>
            <w:tcW w:w="1135" w:type="dxa"/>
            <w:hideMark/>
          </w:tcPr>
          <w:p w14:paraId="191E169C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325625B4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629" w:type="dxa"/>
          </w:tcPr>
          <w:p w14:paraId="4C17972D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4" w:type="dxa"/>
          </w:tcPr>
          <w:p w14:paraId="2DF14BB9" w14:textId="7C6BBBFB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2209" w:type="dxa"/>
          </w:tcPr>
          <w:p w14:paraId="1CF2D02D" w14:textId="6B473C8C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</w:tr>
      <w:tr w:rsidR="004E66C2" w:rsidRPr="000375A7" w14:paraId="22B20D19" w14:textId="77777777" w:rsidTr="00BE3592">
        <w:tc>
          <w:tcPr>
            <w:tcW w:w="1755" w:type="dxa"/>
            <w:hideMark/>
          </w:tcPr>
          <w:p w14:paraId="03A1FD08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  <w:t>合計収益</w:t>
            </w:r>
          </w:p>
        </w:tc>
        <w:tc>
          <w:tcPr>
            <w:tcW w:w="1135" w:type="dxa"/>
            <w:hideMark/>
          </w:tcPr>
          <w:p w14:paraId="7874E0C3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36DF9645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629" w:type="dxa"/>
          </w:tcPr>
          <w:p w14:paraId="2B724DBB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3A94B19A" w14:textId="400F711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2209" w:type="dxa"/>
            <w:hideMark/>
          </w:tcPr>
          <w:p w14:paraId="756E474B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</w:tr>
      <w:tr w:rsidR="004E66C2" w:rsidRPr="000375A7" w14:paraId="553F17F5" w14:textId="77777777" w:rsidTr="00BE3592">
        <w:tc>
          <w:tcPr>
            <w:tcW w:w="7996" w:type="dxa"/>
            <w:gridSpan w:val="6"/>
            <w:shd w:val="clear" w:color="auto" w:fill="D9D9D9" w:themeFill="background1" w:themeFillShade="D9"/>
          </w:tcPr>
          <w:p w14:paraId="3AF1470A" w14:textId="5B1CD89F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  <w:t>費用計画</w:t>
            </w:r>
          </w:p>
        </w:tc>
      </w:tr>
      <w:tr w:rsidR="004E66C2" w:rsidRPr="000375A7" w14:paraId="678C2EBF" w14:textId="77777777" w:rsidTr="00BE3592">
        <w:tc>
          <w:tcPr>
            <w:tcW w:w="1755" w:type="dxa"/>
            <w:hideMark/>
          </w:tcPr>
          <w:p w14:paraId="7086FD39" w14:textId="77777777" w:rsidR="004E66C2" w:rsidRPr="000375A7" w:rsidRDefault="004E66C2" w:rsidP="000375A7">
            <w:pPr>
              <w:widowControl/>
              <w:spacing w:line="320" w:lineRule="exact"/>
              <w:ind w:firstLineChars="100" w:firstLine="210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kern w:val="0"/>
                <w:szCs w:val="21"/>
              </w:rPr>
              <w:t>人件費</w:t>
            </w:r>
          </w:p>
        </w:tc>
        <w:tc>
          <w:tcPr>
            <w:tcW w:w="1135" w:type="dxa"/>
            <w:hideMark/>
          </w:tcPr>
          <w:p w14:paraId="05AD7124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69DA2840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629" w:type="dxa"/>
          </w:tcPr>
          <w:p w14:paraId="13B18724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71470599" w14:textId="68B21A8D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2209" w:type="dxa"/>
            <w:hideMark/>
          </w:tcPr>
          <w:p w14:paraId="4CAEC36E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kern w:val="0"/>
                <w:szCs w:val="21"/>
              </w:rPr>
              <w:t>給与・社会保険</w:t>
            </w:r>
          </w:p>
        </w:tc>
      </w:tr>
      <w:tr w:rsidR="004E66C2" w:rsidRPr="000375A7" w14:paraId="4F867C48" w14:textId="77777777" w:rsidTr="00BE3592">
        <w:tc>
          <w:tcPr>
            <w:tcW w:w="1755" w:type="dxa"/>
          </w:tcPr>
          <w:p w14:paraId="07EA42C9" w14:textId="69D8A85C" w:rsidR="004E66C2" w:rsidRPr="000375A7" w:rsidRDefault="00FC540E" w:rsidP="000375A7">
            <w:pPr>
              <w:widowControl/>
              <w:spacing w:line="320" w:lineRule="exact"/>
              <w:ind w:firstLineChars="100" w:firstLine="210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 w:hint="eastAsia"/>
                <w:kern w:val="0"/>
                <w:szCs w:val="21"/>
              </w:rPr>
              <w:t>借地</w:t>
            </w:r>
            <w:r w:rsidR="004E66C2" w:rsidRPr="000375A7">
              <w:rPr>
                <w:rFonts w:ascii="メイリオ" w:eastAsia="メイリオ" w:hAnsi="メイリオ" w:cs="ＭＳ Ｐゴシック" w:hint="eastAsia"/>
                <w:kern w:val="0"/>
                <w:szCs w:val="21"/>
              </w:rPr>
              <w:t>料</w:t>
            </w:r>
          </w:p>
        </w:tc>
        <w:tc>
          <w:tcPr>
            <w:tcW w:w="1135" w:type="dxa"/>
          </w:tcPr>
          <w:p w14:paraId="4110D3FD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14:paraId="3DA168E0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629" w:type="dxa"/>
          </w:tcPr>
          <w:p w14:paraId="604FF063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4" w:type="dxa"/>
          </w:tcPr>
          <w:p w14:paraId="74413CA7" w14:textId="1C9A237B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2209" w:type="dxa"/>
          </w:tcPr>
          <w:p w14:paraId="05C0C65C" w14:textId="157FE68A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</w:tr>
      <w:tr w:rsidR="004E66C2" w:rsidRPr="000375A7" w14:paraId="0666CCBF" w14:textId="77777777" w:rsidTr="00BE3592">
        <w:tc>
          <w:tcPr>
            <w:tcW w:w="1755" w:type="dxa"/>
            <w:hideMark/>
          </w:tcPr>
          <w:p w14:paraId="755AAD38" w14:textId="6212C4CB" w:rsidR="004E66C2" w:rsidRPr="000375A7" w:rsidRDefault="004E66C2" w:rsidP="000375A7">
            <w:pPr>
              <w:widowControl/>
              <w:spacing w:line="320" w:lineRule="exact"/>
              <w:ind w:firstLineChars="100" w:firstLine="210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 w:hint="eastAsia"/>
                <w:kern w:val="0"/>
                <w:szCs w:val="21"/>
              </w:rPr>
              <w:t>水道</w:t>
            </w:r>
            <w:r w:rsidRPr="000375A7">
              <w:rPr>
                <w:rFonts w:ascii="メイリオ" w:eastAsia="メイリオ" w:hAnsi="メイリオ" w:cs="ＭＳ Ｐゴシック"/>
                <w:kern w:val="0"/>
                <w:szCs w:val="21"/>
              </w:rPr>
              <w:t>光熱費</w:t>
            </w:r>
          </w:p>
        </w:tc>
        <w:tc>
          <w:tcPr>
            <w:tcW w:w="1135" w:type="dxa"/>
            <w:hideMark/>
          </w:tcPr>
          <w:p w14:paraId="32B44018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480BB135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629" w:type="dxa"/>
          </w:tcPr>
          <w:p w14:paraId="43B48D2C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039A2BF4" w14:textId="75C5E379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2209" w:type="dxa"/>
            <w:hideMark/>
          </w:tcPr>
          <w:p w14:paraId="4C94E01E" w14:textId="2B030CA6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</w:tr>
      <w:tr w:rsidR="004E66C2" w:rsidRPr="000375A7" w14:paraId="5D45755A" w14:textId="77777777" w:rsidTr="00BE3592">
        <w:tc>
          <w:tcPr>
            <w:tcW w:w="1755" w:type="dxa"/>
          </w:tcPr>
          <w:p w14:paraId="16BAE654" w14:textId="7F15EF50" w:rsidR="004E66C2" w:rsidRPr="000375A7" w:rsidRDefault="004E66C2" w:rsidP="000375A7">
            <w:pPr>
              <w:widowControl/>
              <w:spacing w:line="320" w:lineRule="exact"/>
              <w:ind w:firstLineChars="100" w:firstLine="210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kern w:val="0"/>
                <w:szCs w:val="21"/>
              </w:rPr>
              <w:t>広告宣伝費</w:t>
            </w:r>
          </w:p>
        </w:tc>
        <w:tc>
          <w:tcPr>
            <w:tcW w:w="1135" w:type="dxa"/>
          </w:tcPr>
          <w:p w14:paraId="1B22D466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14:paraId="223B0328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629" w:type="dxa"/>
          </w:tcPr>
          <w:p w14:paraId="7A4BC46D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4" w:type="dxa"/>
          </w:tcPr>
          <w:p w14:paraId="4CF4CE8D" w14:textId="0098A056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2209" w:type="dxa"/>
          </w:tcPr>
          <w:p w14:paraId="66A4D9D4" w14:textId="0E9E26F2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</w:tr>
      <w:tr w:rsidR="00BE3592" w:rsidRPr="000375A7" w14:paraId="493A39E9" w14:textId="77777777" w:rsidTr="00BE3592">
        <w:tc>
          <w:tcPr>
            <w:tcW w:w="1755" w:type="dxa"/>
          </w:tcPr>
          <w:p w14:paraId="2D1A4959" w14:textId="05E40FA8" w:rsidR="00BE3592" w:rsidRPr="000375A7" w:rsidRDefault="00BE3592" w:rsidP="000375A7">
            <w:pPr>
              <w:widowControl/>
              <w:spacing w:line="320" w:lineRule="exact"/>
              <w:ind w:firstLineChars="100" w:firstLine="210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 w:hint="eastAsia"/>
                <w:kern w:val="0"/>
                <w:szCs w:val="21"/>
              </w:rPr>
              <w:t>支払利息</w:t>
            </w:r>
          </w:p>
        </w:tc>
        <w:tc>
          <w:tcPr>
            <w:tcW w:w="1135" w:type="dxa"/>
          </w:tcPr>
          <w:p w14:paraId="647C940D" w14:textId="77777777" w:rsidR="00BE3592" w:rsidRPr="000375A7" w:rsidRDefault="00BE359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  <w:tc>
          <w:tcPr>
            <w:tcW w:w="1134" w:type="dxa"/>
          </w:tcPr>
          <w:p w14:paraId="1A48A3D2" w14:textId="77777777" w:rsidR="00BE3592" w:rsidRPr="000375A7" w:rsidRDefault="00BE359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629" w:type="dxa"/>
          </w:tcPr>
          <w:p w14:paraId="6FC174BF" w14:textId="77777777" w:rsidR="00BE3592" w:rsidRPr="000375A7" w:rsidRDefault="00BE359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4" w:type="dxa"/>
          </w:tcPr>
          <w:p w14:paraId="6BA8ABD6" w14:textId="77777777" w:rsidR="00BE3592" w:rsidRPr="000375A7" w:rsidRDefault="00BE359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2209" w:type="dxa"/>
          </w:tcPr>
          <w:p w14:paraId="40D512AC" w14:textId="77777777" w:rsidR="00BE3592" w:rsidRPr="000375A7" w:rsidRDefault="00BE359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</w:tr>
      <w:tr w:rsidR="004E66C2" w:rsidRPr="000375A7" w14:paraId="36CA0BF2" w14:textId="77777777" w:rsidTr="00BE3592">
        <w:tc>
          <w:tcPr>
            <w:tcW w:w="1755" w:type="dxa"/>
            <w:hideMark/>
          </w:tcPr>
          <w:p w14:paraId="30C979CE" w14:textId="236DE4F4" w:rsidR="004E66C2" w:rsidRPr="000375A7" w:rsidRDefault="004E66C2" w:rsidP="000375A7">
            <w:pPr>
              <w:widowControl/>
              <w:spacing w:line="320" w:lineRule="exact"/>
              <w:ind w:firstLineChars="100" w:firstLine="210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kern w:val="0"/>
                <w:szCs w:val="21"/>
              </w:rPr>
              <w:t>その他経費</w:t>
            </w:r>
          </w:p>
        </w:tc>
        <w:tc>
          <w:tcPr>
            <w:tcW w:w="1135" w:type="dxa"/>
            <w:hideMark/>
          </w:tcPr>
          <w:p w14:paraId="3C529313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46E1256E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629" w:type="dxa"/>
          </w:tcPr>
          <w:p w14:paraId="00CA98F4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4" w:type="dxa"/>
            <w:hideMark/>
          </w:tcPr>
          <w:p w14:paraId="4665CB85" w14:textId="47BB8ADA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2209" w:type="dxa"/>
            <w:hideMark/>
          </w:tcPr>
          <w:p w14:paraId="4A3D8FFF" w14:textId="5D0C6D2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kern w:val="0"/>
                <w:szCs w:val="21"/>
              </w:rPr>
              <w:t>雑費、税金など</w:t>
            </w:r>
          </w:p>
        </w:tc>
      </w:tr>
      <w:tr w:rsidR="004E66C2" w:rsidRPr="000375A7" w14:paraId="37BABB9F" w14:textId="77777777" w:rsidTr="00BE3592">
        <w:tc>
          <w:tcPr>
            <w:tcW w:w="1755" w:type="dxa"/>
            <w:tcBorders>
              <w:bottom w:val="double" w:sz="4" w:space="0" w:color="auto"/>
            </w:tcBorders>
            <w:hideMark/>
          </w:tcPr>
          <w:p w14:paraId="00390262" w14:textId="46BA8F2C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  <w:t>合計費用</w:t>
            </w:r>
          </w:p>
        </w:tc>
        <w:tc>
          <w:tcPr>
            <w:tcW w:w="1135" w:type="dxa"/>
            <w:tcBorders>
              <w:bottom w:val="double" w:sz="4" w:space="0" w:color="auto"/>
            </w:tcBorders>
            <w:hideMark/>
          </w:tcPr>
          <w:p w14:paraId="261D174F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hideMark/>
          </w:tcPr>
          <w:p w14:paraId="451403E6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629" w:type="dxa"/>
            <w:tcBorders>
              <w:bottom w:val="double" w:sz="4" w:space="0" w:color="auto"/>
            </w:tcBorders>
          </w:tcPr>
          <w:p w14:paraId="6344947F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hideMark/>
          </w:tcPr>
          <w:p w14:paraId="2BE65A62" w14:textId="775A6E40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  <w:tc>
          <w:tcPr>
            <w:tcW w:w="2209" w:type="dxa"/>
            <w:tcBorders>
              <w:bottom w:val="double" w:sz="4" w:space="0" w:color="auto"/>
            </w:tcBorders>
            <w:hideMark/>
          </w:tcPr>
          <w:p w14:paraId="3F26348C" w14:textId="7E136B6A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</w:p>
        </w:tc>
      </w:tr>
      <w:tr w:rsidR="004E66C2" w:rsidRPr="000375A7" w14:paraId="6B4D18E0" w14:textId="77777777" w:rsidTr="00BE3592">
        <w:tc>
          <w:tcPr>
            <w:tcW w:w="1755" w:type="dxa"/>
            <w:tcBorders>
              <w:top w:val="double" w:sz="4" w:space="0" w:color="auto"/>
            </w:tcBorders>
            <w:hideMark/>
          </w:tcPr>
          <w:p w14:paraId="44838D14" w14:textId="05C2B3A5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/>
                <w:b/>
                <w:bCs/>
                <w:kern w:val="0"/>
                <w:szCs w:val="21"/>
              </w:rPr>
              <w:t>純利益</w:t>
            </w:r>
          </w:p>
        </w:tc>
        <w:tc>
          <w:tcPr>
            <w:tcW w:w="1135" w:type="dxa"/>
            <w:tcBorders>
              <w:top w:val="double" w:sz="4" w:space="0" w:color="auto"/>
            </w:tcBorders>
            <w:hideMark/>
          </w:tcPr>
          <w:p w14:paraId="05C81CE6" w14:textId="19727B63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Ｐゴシック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hideMark/>
          </w:tcPr>
          <w:p w14:paraId="690954DB" w14:textId="57F45284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明朝" w:hint="eastAsia"/>
                <w:kern w:val="0"/>
                <w:szCs w:val="21"/>
              </w:rPr>
              <w:t xml:space="preserve">　</w:t>
            </w:r>
          </w:p>
        </w:tc>
        <w:tc>
          <w:tcPr>
            <w:tcW w:w="629" w:type="dxa"/>
            <w:tcBorders>
              <w:top w:val="double" w:sz="4" w:space="0" w:color="auto"/>
            </w:tcBorders>
          </w:tcPr>
          <w:p w14:paraId="303AAEA1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 w:cs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hideMark/>
          </w:tcPr>
          <w:p w14:paraId="26094355" w14:textId="5901AC45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  <w:r w:rsidRPr="000375A7">
              <w:rPr>
                <w:rFonts w:ascii="メイリオ" w:eastAsia="メイリオ" w:hAnsi="メイリオ" w:cs="ＭＳ 明朝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09" w:type="dxa"/>
            <w:tcBorders>
              <w:top w:val="double" w:sz="4" w:space="0" w:color="auto"/>
            </w:tcBorders>
            <w:hideMark/>
          </w:tcPr>
          <w:p w14:paraId="4C68CB53" w14:textId="77777777" w:rsidR="004E66C2" w:rsidRPr="000375A7" w:rsidRDefault="004E66C2" w:rsidP="000375A7">
            <w:pPr>
              <w:widowControl/>
              <w:spacing w:line="320" w:lineRule="exact"/>
              <w:contextualSpacing/>
              <w:jc w:val="left"/>
              <w:rPr>
                <w:rFonts w:ascii="メイリオ" w:eastAsia="メイリオ" w:hAnsi="メイリオ"/>
                <w:kern w:val="0"/>
                <w:szCs w:val="21"/>
              </w:rPr>
            </w:pPr>
          </w:p>
        </w:tc>
      </w:tr>
    </w:tbl>
    <w:p w14:paraId="3B0F7910" w14:textId="7AA4C1D1" w:rsidR="00BF7B9F" w:rsidRPr="000375A7" w:rsidRDefault="00BF7B9F" w:rsidP="00BF7B9F">
      <w:pPr>
        <w:spacing w:line="360" w:lineRule="exact"/>
        <w:rPr>
          <w:rFonts w:ascii="メイリオ" w:eastAsia="メイリオ" w:hAnsi="メイリオ"/>
          <w:szCs w:val="21"/>
        </w:rPr>
      </w:pPr>
    </w:p>
    <w:p w14:paraId="684F1AA1" w14:textId="77777777" w:rsidR="00645896" w:rsidRPr="000375A7" w:rsidRDefault="00645896" w:rsidP="00645896">
      <w:pPr>
        <w:spacing w:line="360" w:lineRule="exact"/>
        <w:rPr>
          <w:rFonts w:ascii="メイリオ" w:eastAsia="メイリオ" w:hAnsi="メイリオ"/>
          <w:szCs w:val="21"/>
        </w:rPr>
      </w:pPr>
      <w:r w:rsidRPr="000375A7">
        <w:rPr>
          <w:rFonts w:ascii="メイリオ" w:eastAsia="メイリオ" w:hAnsi="メイリオ" w:hint="eastAsia"/>
          <w:szCs w:val="21"/>
        </w:rPr>
        <w:t>（留意事項）</w:t>
      </w:r>
    </w:p>
    <w:p w14:paraId="3A6324F9" w14:textId="793FD130" w:rsidR="00645896" w:rsidRPr="000375A7" w:rsidRDefault="00645896" w:rsidP="00645896">
      <w:pPr>
        <w:spacing w:line="360" w:lineRule="exact"/>
        <w:rPr>
          <w:rFonts w:ascii="メイリオ" w:eastAsia="メイリオ" w:hAnsi="メイリオ"/>
          <w:szCs w:val="21"/>
        </w:rPr>
      </w:pPr>
      <w:r w:rsidRPr="000375A7">
        <w:rPr>
          <w:rFonts w:ascii="メイリオ" w:eastAsia="メイリオ" w:hAnsi="メイリオ" w:hint="eastAsia"/>
          <w:szCs w:val="21"/>
        </w:rPr>
        <w:t xml:space="preserve">　選考基準の配点が受けられるよう、提案書及び本様式を含む様式</w:t>
      </w:r>
      <w:r w:rsidR="000375A7" w:rsidRPr="000375A7">
        <w:rPr>
          <w:rFonts w:ascii="メイリオ" w:eastAsia="メイリオ" w:hAnsi="メイリオ" w:hint="eastAsia"/>
          <w:szCs w:val="21"/>
        </w:rPr>
        <w:t>7</w:t>
      </w:r>
      <w:r w:rsidR="00AE39EE" w:rsidRPr="000375A7">
        <w:rPr>
          <w:rFonts w:ascii="メイリオ" w:eastAsia="メイリオ" w:hAnsi="メイリオ" w:hint="eastAsia"/>
          <w:szCs w:val="21"/>
        </w:rPr>
        <w:t>～</w:t>
      </w:r>
      <w:r w:rsidR="000375A7" w:rsidRPr="000375A7">
        <w:rPr>
          <w:rFonts w:ascii="メイリオ" w:eastAsia="メイリオ" w:hAnsi="メイリオ" w:hint="eastAsia"/>
          <w:szCs w:val="21"/>
        </w:rPr>
        <w:t>12</w:t>
      </w:r>
      <w:r w:rsidRPr="000375A7">
        <w:rPr>
          <w:rFonts w:ascii="メイリオ" w:eastAsia="メイリオ" w:hAnsi="メイリオ" w:hint="eastAsia"/>
          <w:szCs w:val="21"/>
        </w:rPr>
        <w:t>により、選考基準の項目を網羅的に記載してください。</w:t>
      </w:r>
    </w:p>
    <w:sectPr w:rsidR="00645896" w:rsidRPr="000375A7" w:rsidSect="00553A5D">
      <w:footerReference w:type="even" r:id="rId7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4CE"/>
    <w:multiLevelType w:val="hybridMultilevel"/>
    <w:tmpl w:val="ED103924"/>
    <w:lvl w:ilvl="0" w:tplc="0DEA0820">
      <w:start w:val="1"/>
      <w:numFmt w:val="bullet"/>
      <w:lvlText w:val=""/>
      <w:lvlJc w:val="left"/>
      <w:pPr>
        <w:ind w:left="66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4" w:hanging="440"/>
      </w:pPr>
      <w:rPr>
        <w:rFonts w:ascii="Wingdings" w:hAnsi="Wingdings" w:hint="default"/>
      </w:rPr>
    </w:lvl>
  </w:abstractNum>
  <w:abstractNum w:abstractNumId="1" w15:restartNumberingAfterBreak="0">
    <w:nsid w:val="653154AC"/>
    <w:multiLevelType w:val="hybridMultilevel"/>
    <w:tmpl w:val="4322CF74"/>
    <w:lvl w:ilvl="0" w:tplc="899A6B98">
      <w:start w:val="1"/>
      <w:numFmt w:val="decimal"/>
      <w:lvlText w:val="（%1）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74745504">
    <w:abstractNumId w:val="0"/>
  </w:num>
  <w:num w:numId="2" w16cid:durableId="682780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17405"/>
    <w:rsid w:val="000375A7"/>
    <w:rsid w:val="00046AAD"/>
    <w:rsid w:val="00085F13"/>
    <w:rsid w:val="000B72B0"/>
    <w:rsid w:val="000E66A4"/>
    <w:rsid w:val="001E60D7"/>
    <w:rsid w:val="00211149"/>
    <w:rsid w:val="00254C69"/>
    <w:rsid w:val="00263861"/>
    <w:rsid w:val="002A64F1"/>
    <w:rsid w:val="002D3FC4"/>
    <w:rsid w:val="00302395"/>
    <w:rsid w:val="004E66C2"/>
    <w:rsid w:val="00521F7C"/>
    <w:rsid w:val="00553A5D"/>
    <w:rsid w:val="00591A79"/>
    <w:rsid w:val="005B335D"/>
    <w:rsid w:val="0060418F"/>
    <w:rsid w:val="006413E1"/>
    <w:rsid w:val="00645896"/>
    <w:rsid w:val="00675DAA"/>
    <w:rsid w:val="006B23AF"/>
    <w:rsid w:val="006C46E6"/>
    <w:rsid w:val="00701CCF"/>
    <w:rsid w:val="00730001"/>
    <w:rsid w:val="007E2B42"/>
    <w:rsid w:val="008B706C"/>
    <w:rsid w:val="00901041"/>
    <w:rsid w:val="009B3AD3"/>
    <w:rsid w:val="00A0222B"/>
    <w:rsid w:val="00AE39EE"/>
    <w:rsid w:val="00BC6D6E"/>
    <w:rsid w:val="00BE3592"/>
    <w:rsid w:val="00BE376D"/>
    <w:rsid w:val="00BF7B9F"/>
    <w:rsid w:val="00C7539B"/>
    <w:rsid w:val="00C77894"/>
    <w:rsid w:val="00CE0350"/>
    <w:rsid w:val="00CF46F1"/>
    <w:rsid w:val="00D30E79"/>
    <w:rsid w:val="00D97C53"/>
    <w:rsid w:val="00DD7E88"/>
    <w:rsid w:val="00DE53F6"/>
    <w:rsid w:val="00DE7134"/>
    <w:rsid w:val="00DF3A8D"/>
    <w:rsid w:val="00E036C3"/>
    <w:rsid w:val="00E132F3"/>
    <w:rsid w:val="00E42CC0"/>
    <w:rsid w:val="00E7342C"/>
    <w:rsid w:val="00EA5BCE"/>
    <w:rsid w:val="00F37663"/>
    <w:rsid w:val="00F55BA9"/>
    <w:rsid w:val="00FC41AC"/>
    <w:rsid w:val="00FC4C21"/>
    <w:rsid w:val="00FC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table" w:styleId="af1">
    <w:name w:val="Table Grid"/>
    <w:basedOn w:val="a1"/>
    <w:uiPriority w:val="39"/>
    <w:rsid w:val="004E6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2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2025-09-17T06:37:00Z</dcterms:created>
  <dcterms:modified xsi:type="dcterms:W3CDTF">2025-09-17T06:37:00Z</dcterms:modified>
</cp:coreProperties>
</file>