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4367" w14:textId="77777777" w:rsidR="00E52E80" w:rsidRPr="00FB5B70" w:rsidRDefault="00E52E80" w:rsidP="0040767E">
      <w:pPr>
        <w:spacing w:line="240" w:lineRule="auto"/>
        <w:jc w:val="center"/>
        <w:rPr>
          <w:sz w:val="40"/>
          <w:szCs w:val="40"/>
        </w:rPr>
      </w:pPr>
    </w:p>
    <w:p w14:paraId="13197FBE" w14:textId="77777777" w:rsidR="00E52E80" w:rsidRPr="00FB5B70" w:rsidRDefault="00E52E80" w:rsidP="0040767E">
      <w:pPr>
        <w:spacing w:line="240" w:lineRule="auto"/>
        <w:jc w:val="center"/>
        <w:rPr>
          <w:sz w:val="40"/>
          <w:szCs w:val="40"/>
        </w:rPr>
      </w:pPr>
    </w:p>
    <w:p w14:paraId="54464DC7" w14:textId="77777777" w:rsidR="00E52E80" w:rsidRPr="00FB5B70" w:rsidRDefault="00E52E80" w:rsidP="0040767E">
      <w:pPr>
        <w:spacing w:line="240" w:lineRule="auto"/>
        <w:jc w:val="center"/>
        <w:rPr>
          <w:sz w:val="40"/>
          <w:szCs w:val="40"/>
        </w:rPr>
      </w:pPr>
    </w:p>
    <w:p w14:paraId="2822A1A6" w14:textId="77777777" w:rsidR="00E52E80" w:rsidRPr="00FB5B70" w:rsidRDefault="00E52E80" w:rsidP="0040767E">
      <w:pPr>
        <w:spacing w:line="240" w:lineRule="auto"/>
        <w:jc w:val="center"/>
        <w:rPr>
          <w:sz w:val="40"/>
          <w:szCs w:val="40"/>
        </w:rPr>
      </w:pPr>
    </w:p>
    <w:p w14:paraId="53A03113" w14:textId="03D3A578" w:rsidR="00E52E80" w:rsidRPr="00FB5B70" w:rsidRDefault="00E52E80" w:rsidP="0040767E">
      <w:pPr>
        <w:spacing w:line="240" w:lineRule="auto"/>
        <w:jc w:val="center"/>
        <w:rPr>
          <w:sz w:val="40"/>
          <w:szCs w:val="40"/>
          <w:lang w:eastAsia="zh-TW"/>
        </w:rPr>
      </w:pPr>
      <w:r w:rsidRPr="00FB5B70">
        <w:rPr>
          <w:rFonts w:hint="eastAsia"/>
          <w:sz w:val="40"/>
          <w:szCs w:val="40"/>
          <w:lang w:eastAsia="zh-TW"/>
        </w:rPr>
        <w:t>豊田市旧簡易水道施設</w:t>
      </w:r>
      <w:r w:rsidR="00233E5A" w:rsidRPr="00FB5B70">
        <w:rPr>
          <w:rFonts w:hint="eastAsia"/>
          <w:sz w:val="40"/>
          <w:szCs w:val="40"/>
          <w:lang w:eastAsia="zh-TW"/>
        </w:rPr>
        <w:t>更新工事</w:t>
      </w:r>
    </w:p>
    <w:p w14:paraId="43878297" w14:textId="77777777" w:rsidR="00E52E80" w:rsidRPr="00FB5B70" w:rsidRDefault="00E52E80" w:rsidP="0040767E">
      <w:pPr>
        <w:spacing w:line="240" w:lineRule="auto"/>
        <w:jc w:val="center"/>
        <w:rPr>
          <w:sz w:val="40"/>
          <w:szCs w:val="40"/>
        </w:rPr>
      </w:pPr>
      <w:r w:rsidRPr="00FB5B70">
        <w:rPr>
          <w:rFonts w:hint="eastAsia"/>
          <w:sz w:val="40"/>
          <w:szCs w:val="40"/>
        </w:rPr>
        <w:t>（設計・施工一体型）</w:t>
      </w:r>
    </w:p>
    <w:p w14:paraId="40A9A8C8" w14:textId="77777777" w:rsidR="00E52E80" w:rsidRPr="00FB5B70" w:rsidRDefault="00E52E80" w:rsidP="0040767E">
      <w:pPr>
        <w:spacing w:line="240" w:lineRule="auto"/>
        <w:jc w:val="center"/>
        <w:rPr>
          <w:sz w:val="40"/>
          <w:szCs w:val="40"/>
        </w:rPr>
      </w:pPr>
    </w:p>
    <w:p w14:paraId="47BCD6E6" w14:textId="77777777" w:rsidR="00E52E80" w:rsidRPr="00FB5B70" w:rsidRDefault="00E52E80" w:rsidP="0040767E">
      <w:pPr>
        <w:spacing w:line="240" w:lineRule="auto"/>
        <w:jc w:val="center"/>
        <w:rPr>
          <w:sz w:val="40"/>
          <w:szCs w:val="40"/>
        </w:rPr>
      </w:pPr>
    </w:p>
    <w:p w14:paraId="328D1204" w14:textId="77777777" w:rsidR="00E52E80" w:rsidRPr="00FB5B70" w:rsidRDefault="00E52E80" w:rsidP="0040767E">
      <w:pPr>
        <w:spacing w:line="240" w:lineRule="auto"/>
        <w:jc w:val="center"/>
        <w:rPr>
          <w:sz w:val="40"/>
          <w:szCs w:val="40"/>
        </w:rPr>
      </w:pPr>
    </w:p>
    <w:p w14:paraId="68F902D6" w14:textId="77777777" w:rsidR="00E52E80" w:rsidRPr="00FB5B70" w:rsidRDefault="00E52E80" w:rsidP="0040767E">
      <w:pPr>
        <w:spacing w:line="240" w:lineRule="auto"/>
        <w:jc w:val="center"/>
        <w:rPr>
          <w:sz w:val="40"/>
          <w:szCs w:val="40"/>
        </w:rPr>
      </w:pPr>
      <w:r w:rsidRPr="00FB5B70">
        <w:rPr>
          <w:rFonts w:hint="eastAsia"/>
          <w:sz w:val="40"/>
          <w:szCs w:val="40"/>
        </w:rPr>
        <w:t>要求水準書</w:t>
      </w:r>
    </w:p>
    <w:p w14:paraId="33EEAE59" w14:textId="77777777" w:rsidR="00E52E80" w:rsidRPr="00FB5B70" w:rsidRDefault="00E52E80" w:rsidP="0040767E">
      <w:pPr>
        <w:spacing w:line="240" w:lineRule="auto"/>
        <w:jc w:val="center"/>
        <w:rPr>
          <w:sz w:val="40"/>
          <w:szCs w:val="40"/>
        </w:rPr>
      </w:pPr>
    </w:p>
    <w:p w14:paraId="66A367AB" w14:textId="77777777" w:rsidR="00E52E80" w:rsidRPr="00FB5B70" w:rsidRDefault="00E52E80" w:rsidP="0040767E">
      <w:pPr>
        <w:spacing w:line="240" w:lineRule="auto"/>
        <w:jc w:val="center"/>
        <w:rPr>
          <w:sz w:val="40"/>
          <w:szCs w:val="40"/>
        </w:rPr>
      </w:pPr>
    </w:p>
    <w:p w14:paraId="25CCF512" w14:textId="77777777" w:rsidR="00E52E80" w:rsidRPr="00FB5B70" w:rsidRDefault="00E52E80" w:rsidP="0040767E">
      <w:pPr>
        <w:spacing w:line="240" w:lineRule="auto"/>
        <w:jc w:val="center"/>
        <w:rPr>
          <w:sz w:val="40"/>
          <w:szCs w:val="40"/>
        </w:rPr>
      </w:pPr>
    </w:p>
    <w:p w14:paraId="42E2873C" w14:textId="77777777" w:rsidR="00E52E80" w:rsidRPr="00FB5B70" w:rsidRDefault="00E52E80" w:rsidP="0040767E">
      <w:pPr>
        <w:spacing w:line="240" w:lineRule="auto"/>
        <w:jc w:val="center"/>
        <w:rPr>
          <w:sz w:val="40"/>
          <w:szCs w:val="40"/>
        </w:rPr>
      </w:pPr>
    </w:p>
    <w:p w14:paraId="076ADE85" w14:textId="77777777" w:rsidR="00E52E80" w:rsidRPr="00FB5B70" w:rsidRDefault="00E52E80" w:rsidP="0040767E">
      <w:pPr>
        <w:spacing w:line="240" w:lineRule="auto"/>
        <w:jc w:val="center"/>
        <w:rPr>
          <w:sz w:val="40"/>
          <w:szCs w:val="40"/>
        </w:rPr>
      </w:pPr>
    </w:p>
    <w:p w14:paraId="29E74000" w14:textId="4EBC5C00" w:rsidR="00E52E80" w:rsidRPr="00FB5B70" w:rsidRDefault="00E52E80" w:rsidP="0040767E">
      <w:pPr>
        <w:spacing w:line="240" w:lineRule="auto"/>
        <w:jc w:val="center"/>
        <w:rPr>
          <w:sz w:val="40"/>
          <w:szCs w:val="40"/>
          <w:lang w:eastAsia="zh-TW"/>
        </w:rPr>
      </w:pPr>
      <w:r w:rsidRPr="003C3D9E">
        <w:rPr>
          <w:rFonts w:hint="eastAsia"/>
          <w:spacing w:val="40"/>
          <w:kern w:val="0"/>
          <w:sz w:val="40"/>
          <w:szCs w:val="40"/>
          <w:fitText w:val="2800" w:id="-943958015"/>
          <w:lang w:eastAsia="zh-TW"/>
        </w:rPr>
        <w:t>令和</w:t>
      </w:r>
      <w:r w:rsidR="003C3D9E">
        <w:rPr>
          <w:rFonts w:hint="eastAsia"/>
          <w:spacing w:val="40"/>
          <w:kern w:val="0"/>
          <w:sz w:val="40"/>
          <w:szCs w:val="40"/>
          <w:fitText w:val="2800" w:id="-943958015"/>
          <w:lang w:eastAsia="zh-TW"/>
        </w:rPr>
        <w:t>７</w:t>
      </w:r>
      <w:r w:rsidRPr="003C3D9E">
        <w:rPr>
          <w:rFonts w:hint="eastAsia"/>
          <w:spacing w:val="40"/>
          <w:kern w:val="0"/>
          <w:sz w:val="40"/>
          <w:szCs w:val="40"/>
          <w:fitText w:val="2800" w:id="-943958015"/>
          <w:lang w:eastAsia="zh-TW"/>
        </w:rPr>
        <w:t>年</w:t>
      </w:r>
      <w:r w:rsidR="003C3D9E">
        <w:rPr>
          <w:rFonts w:hint="eastAsia"/>
          <w:spacing w:val="35"/>
          <w:kern w:val="0"/>
          <w:sz w:val="40"/>
          <w:szCs w:val="40"/>
          <w:fitText w:val="2800" w:id="-943958015"/>
          <w:lang w:eastAsia="zh-TW"/>
        </w:rPr>
        <w:t>７</w:t>
      </w:r>
      <w:r w:rsidRPr="003C3D9E">
        <w:rPr>
          <w:rFonts w:hint="eastAsia"/>
          <w:kern w:val="0"/>
          <w:sz w:val="40"/>
          <w:szCs w:val="40"/>
          <w:fitText w:val="2800" w:id="-943958015"/>
          <w:lang w:eastAsia="zh-TW"/>
        </w:rPr>
        <w:t>月</w:t>
      </w:r>
    </w:p>
    <w:p w14:paraId="278F15DF" w14:textId="77777777" w:rsidR="00E52E80" w:rsidRPr="00FB5B70" w:rsidRDefault="00E52E80" w:rsidP="0040767E">
      <w:pPr>
        <w:spacing w:line="240" w:lineRule="auto"/>
        <w:jc w:val="center"/>
        <w:rPr>
          <w:sz w:val="40"/>
          <w:szCs w:val="40"/>
          <w:lang w:eastAsia="zh-TW"/>
        </w:rPr>
      </w:pPr>
    </w:p>
    <w:p w14:paraId="3746C5A2" w14:textId="77777777" w:rsidR="008C074E" w:rsidRPr="00FB5B70" w:rsidRDefault="008C074E" w:rsidP="008C074E">
      <w:pPr>
        <w:spacing w:line="240" w:lineRule="auto"/>
        <w:jc w:val="center"/>
        <w:rPr>
          <w:rFonts w:hAnsi="Meiryo UI"/>
          <w:kern w:val="0"/>
          <w:sz w:val="40"/>
          <w:szCs w:val="40"/>
          <w:lang w:eastAsia="zh-TW"/>
        </w:rPr>
      </w:pPr>
      <w:r w:rsidRPr="00FB5B70">
        <w:rPr>
          <w:rFonts w:hAnsi="Meiryo UI" w:hint="eastAsia"/>
          <w:spacing w:val="104"/>
          <w:kern w:val="0"/>
          <w:sz w:val="40"/>
          <w:szCs w:val="40"/>
          <w:fitText w:val="4800" w:id="-775693565"/>
          <w:lang w:eastAsia="zh-TW"/>
        </w:rPr>
        <w:t>豊田市上下水道</w:t>
      </w:r>
      <w:r w:rsidRPr="00FB5B70">
        <w:rPr>
          <w:rFonts w:hAnsi="Meiryo UI" w:hint="eastAsia"/>
          <w:spacing w:val="69"/>
          <w:kern w:val="0"/>
          <w:sz w:val="40"/>
          <w:szCs w:val="40"/>
          <w:fitText w:val="4800" w:id="-775693565"/>
          <w:lang w:eastAsia="zh-TW"/>
        </w:rPr>
        <w:t>局</w:t>
      </w:r>
    </w:p>
    <w:p w14:paraId="3118A57A" w14:textId="77777777" w:rsidR="003F0A68" w:rsidRPr="00FB5B70" w:rsidRDefault="003F0A68" w:rsidP="0040767E">
      <w:pPr>
        <w:spacing w:line="240" w:lineRule="auto"/>
        <w:jc w:val="center"/>
        <w:rPr>
          <w:sz w:val="40"/>
          <w:szCs w:val="40"/>
          <w:lang w:eastAsia="zh-TW"/>
        </w:rPr>
      </w:pPr>
    </w:p>
    <w:p w14:paraId="19911A0E" w14:textId="77777777" w:rsidR="003F0A68" w:rsidRPr="00FB5B70" w:rsidRDefault="003F0A68" w:rsidP="00526B65">
      <w:pPr>
        <w:ind w:left="103"/>
        <w:jc w:val="center"/>
        <w:rPr>
          <w:lang w:eastAsia="zh-TW"/>
        </w:rPr>
      </w:pPr>
      <w:r w:rsidRPr="00FB5B70">
        <w:rPr>
          <w:lang w:eastAsia="zh-TW"/>
        </w:rPr>
        <w:br w:type="page"/>
      </w:r>
    </w:p>
    <w:p w14:paraId="6EA151AA" w14:textId="77777777" w:rsidR="003F0A68" w:rsidRPr="00FB5B70" w:rsidRDefault="003F0A68" w:rsidP="003F0A68">
      <w:pPr>
        <w:pStyle w:val="ac"/>
        <w:ind w:left="103" w:firstLine="210"/>
      </w:pPr>
      <w:r w:rsidRPr="00FB5B70">
        <w:rPr>
          <w:rFonts w:hint="eastAsia"/>
        </w:rPr>
        <w:lastRenderedPageBreak/>
        <w:t>【 目次 】</w:t>
      </w:r>
    </w:p>
    <w:sdt>
      <w:sdtPr>
        <w:rPr>
          <w:noProof/>
          <w:lang w:val="ja-JP"/>
        </w:rPr>
        <w:id w:val="1029149949"/>
        <w:docPartObj>
          <w:docPartGallery w:val="Table of Contents"/>
          <w:docPartUnique/>
        </w:docPartObj>
      </w:sdtPr>
      <w:sdtEndPr>
        <w:rPr>
          <w:noProof w:val="0"/>
        </w:rPr>
      </w:sdtEndPr>
      <w:sdtContent>
        <w:p w14:paraId="3DC6EB02" w14:textId="77777777" w:rsidR="003F0A68" w:rsidRPr="00FB5B70" w:rsidRDefault="003F0A68" w:rsidP="003F0A68">
          <w:pPr>
            <w:ind w:left="103" w:firstLine="210"/>
          </w:pPr>
        </w:p>
        <w:p w14:paraId="13327622" w14:textId="4FB8BC32" w:rsidR="00BA0C16" w:rsidRPr="00FB5B70" w:rsidRDefault="009C52A1">
          <w:pPr>
            <w:pStyle w:val="11"/>
            <w:tabs>
              <w:tab w:val="right" w:leader="dot" w:pos="9060"/>
            </w:tabs>
            <w:rPr>
              <w:rFonts w:asciiTheme="minorHAnsi" w:eastAsiaTheme="minorEastAsia"/>
              <w:noProof/>
              <w:szCs w:val="22"/>
            </w:rPr>
          </w:pPr>
          <w:r w:rsidRPr="00FB5B70">
            <w:fldChar w:fldCharType="begin"/>
          </w:r>
          <w:r w:rsidRPr="00FB5B70">
            <w:instrText xml:space="preserve"> TOC \o "2-3" \h \z \t "見出し 1,1" </w:instrText>
          </w:r>
          <w:r w:rsidRPr="00FB5B70">
            <w:fldChar w:fldCharType="separate"/>
          </w:r>
          <w:hyperlink w:anchor="_Toc199848814" w:history="1">
            <w:r w:rsidR="00BA0C16" w:rsidRPr="00FB5B70">
              <w:rPr>
                <w:rStyle w:val="af1"/>
                <w:noProof/>
                <w:color w:val="auto"/>
                <w14:scene3d>
                  <w14:camera w14:prst="orthographicFront"/>
                  <w14:lightRig w14:rig="threePt" w14:dir="t">
                    <w14:rot w14:lat="0" w14:lon="0" w14:rev="0"/>
                  </w14:lightRig>
                </w14:scene3d>
              </w:rPr>
              <w:t>第１章</w:t>
            </w:r>
            <w:r w:rsidR="00BA0C16" w:rsidRPr="00FB5B70">
              <w:rPr>
                <w:rStyle w:val="af1"/>
                <w:noProof/>
                <w:color w:val="auto"/>
              </w:rPr>
              <w:t xml:space="preserve"> 総則</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_Toc199848814 \h </w:instrText>
            </w:r>
            <w:r w:rsidR="00BA0C16" w:rsidRPr="00FB5B70">
              <w:rPr>
                <w:noProof/>
                <w:webHidden/>
              </w:rPr>
            </w:r>
            <w:r w:rsidR="00BA0C16" w:rsidRPr="00FB5B70">
              <w:rPr>
                <w:noProof/>
                <w:webHidden/>
              </w:rPr>
              <w:fldChar w:fldCharType="separate"/>
            </w:r>
            <w:r w:rsidR="00175A4C" w:rsidRPr="00FB5B70">
              <w:rPr>
                <w:noProof/>
                <w:webHidden/>
              </w:rPr>
              <w:t>1</w:t>
            </w:r>
            <w:r w:rsidR="00BA0C16" w:rsidRPr="00FB5B70">
              <w:rPr>
                <w:noProof/>
                <w:webHidden/>
              </w:rPr>
              <w:fldChar w:fldCharType="end"/>
            </w:r>
          </w:hyperlink>
        </w:p>
        <w:p w14:paraId="11EAB7FE" w14:textId="6D9D976F" w:rsidR="00BA0C16" w:rsidRPr="00FB5B70" w:rsidRDefault="003A6DF7">
          <w:pPr>
            <w:pStyle w:val="23"/>
            <w:tabs>
              <w:tab w:val="right" w:leader="dot" w:pos="9060"/>
            </w:tabs>
            <w:rPr>
              <w:rFonts w:asciiTheme="minorHAnsi" w:eastAsiaTheme="minorEastAsia"/>
              <w:noProof/>
              <w:szCs w:val="22"/>
            </w:rPr>
          </w:pPr>
          <w:hyperlink w:anchor="_Toc199848815" w:history="1">
            <w:r w:rsidR="00BA0C16" w:rsidRPr="00FB5B70">
              <w:rPr>
                <w:rStyle w:val="af1"/>
                <w:noProof/>
                <w:color w:val="auto"/>
              </w:rPr>
              <w:t>１.１ 要求水準書の位置づけ</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_Toc199848815 \h </w:instrText>
            </w:r>
            <w:r w:rsidR="00BA0C16" w:rsidRPr="00FB5B70">
              <w:rPr>
                <w:noProof/>
                <w:webHidden/>
              </w:rPr>
            </w:r>
            <w:r w:rsidR="00BA0C16" w:rsidRPr="00FB5B70">
              <w:rPr>
                <w:noProof/>
                <w:webHidden/>
              </w:rPr>
              <w:fldChar w:fldCharType="separate"/>
            </w:r>
            <w:r w:rsidR="00175A4C" w:rsidRPr="00FB5B70">
              <w:rPr>
                <w:noProof/>
                <w:webHidden/>
              </w:rPr>
              <w:t>1</w:t>
            </w:r>
            <w:r w:rsidR="00BA0C16" w:rsidRPr="00FB5B70">
              <w:rPr>
                <w:noProof/>
                <w:webHidden/>
              </w:rPr>
              <w:fldChar w:fldCharType="end"/>
            </w:r>
          </w:hyperlink>
        </w:p>
        <w:p w14:paraId="74A1433E" w14:textId="6A3C176A" w:rsidR="00BA0C16" w:rsidRPr="00FB5B70" w:rsidRDefault="003A6DF7">
          <w:pPr>
            <w:pStyle w:val="23"/>
            <w:tabs>
              <w:tab w:val="right" w:leader="dot" w:pos="9060"/>
            </w:tabs>
            <w:rPr>
              <w:rFonts w:asciiTheme="minorHAnsi" w:eastAsiaTheme="minorEastAsia"/>
              <w:noProof/>
              <w:szCs w:val="22"/>
            </w:rPr>
          </w:pPr>
          <w:hyperlink w:anchor="_Toc199848816" w:history="1">
            <w:r w:rsidR="00BA0C16" w:rsidRPr="00FB5B70">
              <w:rPr>
                <w:rStyle w:val="af1"/>
                <w:noProof/>
                <w:color w:val="auto"/>
              </w:rPr>
              <w:t>１.２ 用語の定義</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_Toc199848816 \h </w:instrText>
            </w:r>
            <w:r w:rsidR="00BA0C16" w:rsidRPr="00FB5B70">
              <w:rPr>
                <w:noProof/>
                <w:webHidden/>
              </w:rPr>
            </w:r>
            <w:r w:rsidR="00BA0C16" w:rsidRPr="00FB5B70">
              <w:rPr>
                <w:noProof/>
                <w:webHidden/>
              </w:rPr>
              <w:fldChar w:fldCharType="separate"/>
            </w:r>
            <w:r w:rsidR="00175A4C" w:rsidRPr="00FB5B70">
              <w:rPr>
                <w:noProof/>
                <w:webHidden/>
              </w:rPr>
              <w:t>1</w:t>
            </w:r>
            <w:r w:rsidR="00BA0C16" w:rsidRPr="00FB5B70">
              <w:rPr>
                <w:noProof/>
                <w:webHidden/>
              </w:rPr>
              <w:fldChar w:fldCharType="end"/>
            </w:r>
          </w:hyperlink>
        </w:p>
        <w:p w14:paraId="699D95A9" w14:textId="282E1C69" w:rsidR="00BA0C16" w:rsidRPr="00FB5B70" w:rsidRDefault="003A6DF7">
          <w:pPr>
            <w:pStyle w:val="23"/>
            <w:tabs>
              <w:tab w:val="right" w:leader="dot" w:pos="9060"/>
            </w:tabs>
            <w:rPr>
              <w:rFonts w:asciiTheme="minorHAnsi" w:eastAsiaTheme="minorEastAsia"/>
              <w:noProof/>
              <w:szCs w:val="22"/>
            </w:rPr>
          </w:pPr>
          <w:hyperlink w:anchor="_Toc199848817" w:history="1">
            <w:r w:rsidR="00BA0C16" w:rsidRPr="00FB5B70">
              <w:rPr>
                <w:rStyle w:val="af1"/>
                <w:noProof/>
                <w:color w:val="auto"/>
              </w:rPr>
              <w:t>１.３ 事業概要</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_Toc199848817 \h </w:instrText>
            </w:r>
            <w:r w:rsidR="00BA0C16" w:rsidRPr="00FB5B70">
              <w:rPr>
                <w:noProof/>
                <w:webHidden/>
              </w:rPr>
            </w:r>
            <w:r w:rsidR="00BA0C16" w:rsidRPr="00FB5B70">
              <w:rPr>
                <w:noProof/>
                <w:webHidden/>
              </w:rPr>
              <w:fldChar w:fldCharType="separate"/>
            </w:r>
            <w:r w:rsidR="00175A4C" w:rsidRPr="00FB5B70">
              <w:rPr>
                <w:noProof/>
                <w:webHidden/>
              </w:rPr>
              <w:t>1</w:t>
            </w:r>
            <w:r w:rsidR="00BA0C16" w:rsidRPr="00FB5B70">
              <w:rPr>
                <w:noProof/>
                <w:webHidden/>
              </w:rPr>
              <w:fldChar w:fldCharType="end"/>
            </w:r>
          </w:hyperlink>
        </w:p>
        <w:p w14:paraId="5D836336" w14:textId="2AC132AE" w:rsidR="00BA0C16" w:rsidRPr="00FB5B70" w:rsidRDefault="003A6DF7">
          <w:pPr>
            <w:pStyle w:val="23"/>
            <w:tabs>
              <w:tab w:val="right" w:leader="dot" w:pos="9060"/>
            </w:tabs>
            <w:rPr>
              <w:rFonts w:asciiTheme="minorHAnsi" w:eastAsiaTheme="minorEastAsia"/>
              <w:noProof/>
              <w:szCs w:val="22"/>
            </w:rPr>
          </w:pPr>
          <w:hyperlink w:anchor="_Toc199848818" w:history="1">
            <w:r w:rsidR="00BA0C16" w:rsidRPr="00FB5B70">
              <w:rPr>
                <w:rStyle w:val="af1"/>
                <w:noProof/>
                <w:color w:val="auto"/>
              </w:rPr>
              <w:t>１.４ 対象施設及び対象業務</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_Toc199848818 \h </w:instrText>
            </w:r>
            <w:r w:rsidR="00BA0C16" w:rsidRPr="00FB5B70">
              <w:rPr>
                <w:noProof/>
                <w:webHidden/>
              </w:rPr>
            </w:r>
            <w:r w:rsidR="00BA0C16" w:rsidRPr="00FB5B70">
              <w:rPr>
                <w:noProof/>
                <w:webHidden/>
              </w:rPr>
              <w:fldChar w:fldCharType="separate"/>
            </w:r>
            <w:r w:rsidR="00175A4C" w:rsidRPr="00FB5B70">
              <w:rPr>
                <w:noProof/>
                <w:webHidden/>
              </w:rPr>
              <w:t>2</w:t>
            </w:r>
            <w:r w:rsidR="00BA0C16" w:rsidRPr="00FB5B70">
              <w:rPr>
                <w:noProof/>
                <w:webHidden/>
              </w:rPr>
              <w:fldChar w:fldCharType="end"/>
            </w:r>
          </w:hyperlink>
        </w:p>
        <w:p w14:paraId="14820143" w14:textId="40B342A1" w:rsidR="00BA0C16" w:rsidRPr="00FB5B70" w:rsidRDefault="003A6DF7">
          <w:pPr>
            <w:pStyle w:val="23"/>
            <w:tabs>
              <w:tab w:val="right" w:leader="dot" w:pos="9060"/>
            </w:tabs>
            <w:rPr>
              <w:rFonts w:asciiTheme="minorHAnsi" w:eastAsiaTheme="minorEastAsia"/>
              <w:noProof/>
              <w:szCs w:val="22"/>
            </w:rPr>
          </w:pPr>
          <w:hyperlink w:anchor="_Toc199848819" w:history="1">
            <w:r w:rsidR="00BA0C16" w:rsidRPr="00FB5B70">
              <w:rPr>
                <w:rStyle w:val="af1"/>
                <w:noProof/>
                <w:color w:val="auto"/>
              </w:rPr>
              <w:t>１.５ 事業期間</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_Toc199848819 \h </w:instrText>
            </w:r>
            <w:r w:rsidR="00BA0C16" w:rsidRPr="00FB5B70">
              <w:rPr>
                <w:noProof/>
                <w:webHidden/>
              </w:rPr>
            </w:r>
            <w:r w:rsidR="00BA0C16" w:rsidRPr="00FB5B70">
              <w:rPr>
                <w:noProof/>
                <w:webHidden/>
              </w:rPr>
              <w:fldChar w:fldCharType="separate"/>
            </w:r>
            <w:r w:rsidR="00175A4C" w:rsidRPr="00FB5B70">
              <w:rPr>
                <w:noProof/>
                <w:webHidden/>
              </w:rPr>
              <w:t>3</w:t>
            </w:r>
            <w:r w:rsidR="00BA0C16" w:rsidRPr="00FB5B70">
              <w:rPr>
                <w:noProof/>
                <w:webHidden/>
              </w:rPr>
              <w:fldChar w:fldCharType="end"/>
            </w:r>
          </w:hyperlink>
        </w:p>
        <w:p w14:paraId="5A77175E" w14:textId="553D01C9" w:rsidR="00BA0C16" w:rsidRPr="00FB5B70" w:rsidRDefault="003A6DF7">
          <w:pPr>
            <w:pStyle w:val="23"/>
            <w:tabs>
              <w:tab w:val="right" w:leader="dot" w:pos="9060"/>
            </w:tabs>
            <w:rPr>
              <w:rFonts w:asciiTheme="minorHAnsi" w:eastAsiaTheme="minorEastAsia"/>
              <w:noProof/>
              <w:szCs w:val="22"/>
            </w:rPr>
          </w:pPr>
          <w:hyperlink w:anchor="_Toc199848820" w:history="1">
            <w:r w:rsidR="00BA0C16" w:rsidRPr="00FB5B70">
              <w:rPr>
                <w:rStyle w:val="af1"/>
                <w:noProof/>
                <w:color w:val="auto"/>
              </w:rPr>
              <w:t>１.６ 部分引渡し</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_Toc199848820 \h </w:instrText>
            </w:r>
            <w:r w:rsidR="00BA0C16" w:rsidRPr="00FB5B70">
              <w:rPr>
                <w:noProof/>
                <w:webHidden/>
              </w:rPr>
            </w:r>
            <w:r w:rsidR="00BA0C16" w:rsidRPr="00FB5B70">
              <w:rPr>
                <w:noProof/>
                <w:webHidden/>
              </w:rPr>
              <w:fldChar w:fldCharType="separate"/>
            </w:r>
            <w:r w:rsidR="00175A4C" w:rsidRPr="00FB5B70">
              <w:rPr>
                <w:noProof/>
                <w:webHidden/>
              </w:rPr>
              <w:t>3</w:t>
            </w:r>
            <w:r w:rsidR="00BA0C16" w:rsidRPr="00FB5B70">
              <w:rPr>
                <w:noProof/>
                <w:webHidden/>
              </w:rPr>
              <w:fldChar w:fldCharType="end"/>
            </w:r>
          </w:hyperlink>
        </w:p>
        <w:p w14:paraId="25C85B8C" w14:textId="0FD24F62" w:rsidR="00BA0C16" w:rsidRPr="00FB5B70" w:rsidRDefault="003A6DF7">
          <w:pPr>
            <w:pStyle w:val="23"/>
            <w:tabs>
              <w:tab w:val="right" w:leader="dot" w:pos="9060"/>
            </w:tabs>
            <w:rPr>
              <w:rFonts w:asciiTheme="minorHAnsi" w:eastAsiaTheme="minorEastAsia"/>
              <w:noProof/>
              <w:szCs w:val="22"/>
            </w:rPr>
          </w:pPr>
          <w:hyperlink w:anchor="_Toc199848821" w:history="1">
            <w:r w:rsidR="00BA0C16" w:rsidRPr="00FB5B70">
              <w:rPr>
                <w:rStyle w:val="af1"/>
                <w:noProof/>
                <w:color w:val="auto"/>
              </w:rPr>
              <w:t>１.７ 遵守すべき関係法令及び基準・仕様等</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_Toc199848821 \h </w:instrText>
            </w:r>
            <w:r w:rsidR="00BA0C16" w:rsidRPr="00FB5B70">
              <w:rPr>
                <w:noProof/>
                <w:webHidden/>
              </w:rPr>
            </w:r>
            <w:r w:rsidR="00BA0C16" w:rsidRPr="00FB5B70">
              <w:rPr>
                <w:noProof/>
                <w:webHidden/>
              </w:rPr>
              <w:fldChar w:fldCharType="separate"/>
            </w:r>
            <w:r w:rsidR="00175A4C" w:rsidRPr="00FB5B70">
              <w:rPr>
                <w:noProof/>
                <w:webHidden/>
              </w:rPr>
              <w:t>4</w:t>
            </w:r>
            <w:r w:rsidR="00BA0C16" w:rsidRPr="00FB5B70">
              <w:rPr>
                <w:noProof/>
                <w:webHidden/>
              </w:rPr>
              <w:fldChar w:fldCharType="end"/>
            </w:r>
          </w:hyperlink>
        </w:p>
        <w:p w14:paraId="126CE101" w14:textId="25F13166" w:rsidR="00BA0C16" w:rsidRPr="00FB5B70" w:rsidRDefault="003A6DF7">
          <w:pPr>
            <w:pStyle w:val="23"/>
            <w:tabs>
              <w:tab w:val="right" w:leader="dot" w:pos="9060"/>
            </w:tabs>
            <w:rPr>
              <w:rFonts w:asciiTheme="minorHAnsi" w:eastAsiaTheme="minorEastAsia"/>
              <w:noProof/>
              <w:szCs w:val="22"/>
            </w:rPr>
          </w:pPr>
          <w:hyperlink w:anchor="_Toc199848822" w:history="1">
            <w:r w:rsidR="00BA0C16" w:rsidRPr="00FB5B70">
              <w:rPr>
                <w:rStyle w:val="af1"/>
                <w:noProof/>
                <w:color w:val="auto"/>
              </w:rPr>
              <w:t>１.８ その他</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_Toc199848822 \h </w:instrText>
            </w:r>
            <w:r w:rsidR="00BA0C16" w:rsidRPr="00FB5B70">
              <w:rPr>
                <w:noProof/>
                <w:webHidden/>
              </w:rPr>
            </w:r>
            <w:r w:rsidR="00BA0C16" w:rsidRPr="00FB5B70">
              <w:rPr>
                <w:noProof/>
                <w:webHidden/>
              </w:rPr>
              <w:fldChar w:fldCharType="separate"/>
            </w:r>
            <w:r w:rsidR="00175A4C" w:rsidRPr="00FB5B70">
              <w:rPr>
                <w:noProof/>
                <w:webHidden/>
              </w:rPr>
              <w:t>6</w:t>
            </w:r>
            <w:r w:rsidR="00BA0C16" w:rsidRPr="00FB5B70">
              <w:rPr>
                <w:noProof/>
                <w:webHidden/>
              </w:rPr>
              <w:fldChar w:fldCharType="end"/>
            </w:r>
          </w:hyperlink>
        </w:p>
        <w:p w14:paraId="7600A05A" w14:textId="066B5624" w:rsidR="00BA0C16" w:rsidRPr="00FB5B70" w:rsidRDefault="003A6DF7">
          <w:pPr>
            <w:pStyle w:val="11"/>
            <w:tabs>
              <w:tab w:val="right" w:leader="dot" w:pos="9060"/>
            </w:tabs>
            <w:rPr>
              <w:rFonts w:asciiTheme="minorHAnsi" w:eastAsiaTheme="minorEastAsia"/>
              <w:noProof/>
              <w:szCs w:val="22"/>
            </w:rPr>
          </w:pPr>
          <w:hyperlink w:anchor="_Toc199848823" w:history="1">
            <w:r w:rsidR="00BA0C16" w:rsidRPr="00FB5B70">
              <w:rPr>
                <w:rStyle w:val="af1"/>
                <w:noProof/>
                <w:color w:val="auto"/>
                <w14:scene3d>
                  <w14:camera w14:prst="orthographicFront"/>
                  <w14:lightRig w14:rig="threePt" w14:dir="t">
                    <w14:rot w14:lat="0" w14:lon="0" w14:rev="0"/>
                  </w14:lightRig>
                </w14:scene3d>
              </w:rPr>
              <w:t>第２章</w:t>
            </w:r>
            <w:r w:rsidR="00BA0C16" w:rsidRPr="00FB5B70">
              <w:rPr>
                <w:rStyle w:val="af1"/>
                <w:noProof/>
                <w:color w:val="auto"/>
              </w:rPr>
              <w:t xml:space="preserve"> 基本事項</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_Toc199848823 \h </w:instrText>
            </w:r>
            <w:r w:rsidR="00BA0C16" w:rsidRPr="00FB5B70">
              <w:rPr>
                <w:noProof/>
                <w:webHidden/>
              </w:rPr>
            </w:r>
            <w:r w:rsidR="00BA0C16" w:rsidRPr="00FB5B70">
              <w:rPr>
                <w:noProof/>
                <w:webHidden/>
              </w:rPr>
              <w:fldChar w:fldCharType="separate"/>
            </w:r>
            <w:r w:rsidR="00175A4C" w:rsidRPr="00FB5B70">
              <w:rPr>
                <w:noProof/>
                <w:webHidden/>
              </w:rPr>
              <w:t>7</w:t>
            </w:r>
            <w:r w:rsidR="00BA0C16" w:rsidRPr="00FB5B70">
              <w:rPr>
                <w:noProof/>
                <w:webHidden/>
              </w:rPr>
              <w:fldChar w:fldCharType="end"/>
            </w:r>
          </w:hyperlink>
        </w:p>
        <w:p w14:paraId="1114975B" w14:textId="15341E4D" w:rsidR="00BA0C16" w:rsidRPr="00FB5B70" w:rsidRDefault="003A6DF7">
          <w:pPr>
            <w:pStyle w:val="23"/>
            <w:tabs>
              <w:tab w:val="right" w:leader="dot" w:pos="9060"/>
            </w:tabs>
            <w:rPr>
              <w:rFonts w:asciiTheme="minorHAnsi" w:eastAsiaTheme="minorEastAsia"/>
              <w:noProof/>
              <w:szCs w:val="22"/>
            </w:rPr>
          </w:pPr>
          <w:hyperlink w:anchor="_Toc199848824" w:history="1">
            <w:r w:rsidR="00BA0C16" w:rsidRPr="00FB5B70">
              <w:rPr>
                <w:rStyle w:val="af1"/>
                <w:noProof/>
                <w:color w:val="auto"/>
              </w:rPr>
              <w:t>２.１ 共通事項</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_Toc199848824 \h </w:instrText>
            </w:r>
            <w:r w:rsidR="00BA0C16" w:rsidRPr="00FB5B70">
              <w:rPr>
                <w:noProof/>
                <w:webHidden/>
              </w:rPr>
            </w:r>
            <w:r w:rsidR="00BA0C16" w:rsidRPr="00FB5B70">
              <w:rPr>
                <w:noProof/>
                <w:webHidden/>
              </w:rPr>
              <w:fldChar w:fldCharType="separate"/>
            </w:r>
            <w:r w:rsidR="00175A4C" w:rsidRPr="00FB5B70">
              <w:rPr>
                <w:noProof/>
                <w:webHidden/>
              </w:rPr>
              <w:t>7</w:t>
            </w:r>
            <w:r w:rsidR="00BA0C16" w:rsidRPr="00FB5B70">
              <w:rPr>
                <w:noProof/>
                <w:webHidden/>
              </w:rPr>
              <w:fldChar w:fldCharType="end"/>
            </w:r>
          </w:hyperlink>
        </w:p>
        <w:p w14:paraId="5DFF3EDF" w14:textId="0F845383" w:rsidR="00BA0C16" w:rsidRPr="00FB5B70" w:rsidRDefault="003A6DF7">
          <w:pPr>
            <w:pStyle w:val="23"/>
            <w:tabs>
              <w:tab w:val="right" w:leader="dot" w:pos="9060"/>
            </w:tabs>
            <w:rPr>
              <w:rFonts w:asciiTheme="minorHAnsi" w:eastAsiaTheme="minorEastAsia"/>
              <w:noProof/>
              <w:szCs w:val="22"/>
            </w:rPr>
          </w:pPr>
          <w:hyperlink w:anchor="_Toc199848825" w:history="1">
            <w:r w:rsidR="00BA0C16" w:rsidRPr="00FB5B70">
              <w:rPr>
                <w:rStyle w:val="af1"/>
                <w:noProof/>
                <w:color w:val="auto"/>
              </w:rPr>
              <w:t>２.２ 設備更新</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_Toc199848825 \h </w:instrText>
            </w:r>
            <w:r w:rsidR="00BA0C16" w:rsidRPr="00FB5B70">
              <w:rPr>
                <w:noProof/>
                <w:webHidden/>
              </w:rPr>
            </w:r>
            <w:r w:rsidR="00BA0C16" w:rsidRPr="00FB5B70">
              <w:rPr>
                <w:noProof/>
                <w:webHidden/>
              </w:rPr>
              <w:fldChar w:fldCharType="separate"/>
            </w:r>
            <w:r w:rsidR="00175A4C" w:rsidRPr="00FB5B70">
              <w:rPr>
                <w:noProof/>
                <w:webHidden/>
              </w:rPr>
              <w:t>7</w:t>
            </w:r>
            <w:r w:rsidR="00BA0C16" w:rsidRPr="00FB5B70">
              <w:rPr>
                <w:noProof/>
                <w:webHidden/>
              </w:rPr>
              <w:fldChar w:fldCharType="end"/>
            </w:r>
          </w:hyperlink>
        </w:p>
        <w:p w14:paraId="241BCF6C" w14:textId="0F1CCF69" w:rsidR="00BA0C16" w:rsidRPr="00FB5B70" w:rsidRDefault="003A6DF7">
          <w:pPr>
            <w:pStyle w:val="23"/>
            <w:tabs>
              <w:tab w:val="right" w:leader="dot" w:pos="9060"/>
            </w:tabs>
            <w:rPr>
              <w:rFonts w:asciiTheme="minorHAnsi" w:eastAsiaTheme="minorEastAsia"/>
              <w:noProof/>
              <w:szCs w:val="22"/>
            </w:rPr>
          </w:pPr>
          <w:hyperlink w:anchor="_Toc199848826" w:history="1">
            <w:r w:rsidR="00BA0C16" w:rsidRPr="00FB5B70">
              <w:rPr>
                <w:rStyle w:val="af1"/>
                <w:noProof/>
                <w:color w:val="auto"/>
              </w:rPr>
              <w:t>２.３ 水質改善</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_Toc199848826 \h </w:instrText>
            </w:r>
            <w:r w:rsidR="00BA0C16" w:rsidRPr="00FB5B70">
              <w:rPr>
                <w:noProof/>
                <w:webHidden/>
              </w:rPr>
            </w:r>
            <w:r w:rsidR="00BA0C16" w:rsidRPr="00FB5B70">
              <w:rPr>
                <w:noProof/>
                <w:webHidden/>
              </w:rPr>
              <w:fldChar w:fldCharType="separate"/>
            </w:r>
            <w:r w:rsidR="00175A4C" w:rsidRPr="00FB5B70">
              <w:rPr>
                <w:noProof/>
                <w:webHidden/>
              </w:rPr>
              <w:t>8</w:t>
            </w:r>
            <w:r w:rsidR="00BA0C16" w:rsidRPr="00FB5B70">
              <w:rPr>
                <w:noProof/>
                <w:webHidden/>
              </w:rPr>
              <w:fldChar w:fldCharType="end"/>
            </w:r>
          </w:hyperlink>
        </w:p>
        <w:p w14:paraId="59F136FA" w14:textId="43E27737" w:rsidR="00BA0C16" w:rsidRPr="00FB5B70" w:rsidRDefault="003A6DF7">
          <w:pPr>
            <w:pStyle w:val="11"/>
            <w:tabs>
              <w:tab w:val="right" w:leader="dot" w:pos="9060"/>
            </w:tabs>
            <w:rPr>
              <w:rFonts w:asciiTheme="minorHAnsi" w:eastAsiaTheme="minorEastAsia"/>
              <w:noProof/>
              <w:szCs w:val="22"/>
            </w:rPr>
          </w:pPr>
          <w:hyperlink w:anchor="_Toc199848827" w:history="1">
            <w:r w:rsidR="00BA0C16" w:rsidRPr="00FB5B70">
              <w:rPr>
                <w:rStyle w:val="af1"/>
                <w:noProof/>
                <w:color w:val="auto"/>
                <w14:scene3d>
                  <w14:camera w14:prst="orthographicFront"/>
                  <w14:lightRig w14:rig="threePt" w14:dir="t">
                    <w14:rot w14:lat="0" w14:lon="0" w14:rev="0"/>
                  </w14:lightRig>
                </w14:scene3d>
              </w:rPr>
              <w:t>第３章</w:t>
            </w:r>
            <w:r w:rsidR="00BA0C16" w:rsidRPr="00FB5B70">
              <w:rPr>
                <w:rStyle w:val="af1"/>
                <w:noProof/>
                <w:color w:val="auto"/>
              </w:rPr>
              <w:t xml:space="preserve"> 要求水準</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_Toc199848827 \h </w:instrText>
            </w:r>
            <w:r w:rsidR="00BA0C16" w:rsidRPr="00FB5B70">
              <w:rPr>
                <w:noProof/>
                <w:webHidden/>
              </w:rPr>
            </w:r>
            <w:r w:rsidR="00BA0C16" w:rsidRPr="00FB5B70">
              <w:rPr>
                <w:noProof/>
                <w:webHidden/>
              </w:rPr>
              <w:fldChar w:fldCharType="separate"/>
            </w:r>
            <w:r w:rsidR="00175A4C" w:rsidRPr="00FB5B70">
              <w:rPr>
                <w:noProof/>
                <w:webHidden/>
              </w:rPr>
              <w:t>10</w:t>
            </w:r>
            <w:r w:rsidR="00BA0C16" w:rsidRPr="00FB5B70">
              <w:rPr>
                <w:noProof/>
                <w:webHidden/>
              </w:rPr>
              <w:fldChar w:fldCharType="end"/>
            </w:r>
          </w:hyperlink>
        </w:p>
        <w:p w14:paraId="15D6FF5F" w14:textId="58800FC4" w:rsidR="00BA0C16" w:rsidRPr="00FB5B70" w:rsidRDefault="003A6DF7">
          <w:pPr>
            <w:pStyle w:val="23"/>
            <w:tabs>
              <w:tab w:val="right" w:leader="dot" w:pos="9060"/>
            </w:tabs>
            <w:rPr>
              <w:rFonts w:asciiTheme="minorHAnsi" w:eastAsiaTheme="minorEastAsia"/>
              <w:noProof/>
              <w:szCs w:val="22"/>
            </w:rPr>
          </w:pPr>
          <w:hyperlink w:anchor="_Toc199848828" w:history="1">
            <w:r w:rsidR="00BA0C16" w:rsidRPr="00FB5B70">
              <w:rPr>
                <w:rStyle w:val="af1"/>
                <w:noProof/>
                <w:color w:val="auto"/>
              </w:rPr>
              <w:t>３.１ 設備更新</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_Toc199848828 \h </w:instrText>
            </w:r>
            <w:r w:rsidR="00BA0C16" w:rsidRPr="00FB5B70">
              <w:rPr>
                <w:noProof/>
                <w:webHidden/>
              </w:rPr>
            </w:r>
            <w:r w:rsidR="00BA0C16" w:rsidRPr="00FB5B70">
              <w:rPr>
                <w:noProof/>
                <w:webHidden/>
              </w:rPr>
              <w:fldChar w:fldCharType="separate"/>
            </w:r>
            <w:r w:rsidR="00175A4C" w:rsidRPr="00FB5B70">
              <w:rPr>
                <w:noProof/>
                <w:webHidden/>
              </w:rPr>
              <w:t>10</w:t>
            </w:r>
            <w:r w:rsidR="00BA0C16" w:rsidRPr="00FB5B70">
              <w:rPr>
                <w:noProof/>
                <w:webHidden/>
              </w:rPr>
              <w:fldChar w:fldCharType="end"/>
            </w:r>
          </w:hyperlink>
        </w:p>
        <w:p w14:paraId="740F9E39" w14:textId="76F58E1B" w:rsidR="00BA0C16" w:rsidRPr="00FB5B70" w:rsidRDefault="003A6DF7">
          <w:pPr>
            <w:pStyle w:val="23"/>
            <w:tabs>
              <w:tab w:val="right" w:leader="dot" w:pos="9060"/>
            </w:tabs>
            <w:rPr>
              <w:rFonts w:asciiTheme="minorHAnsi" w:eastAsiaTheme="minorEastAsia"/>
              <w:noProof/>
              <w:szCs w:val="22"/>
            </w:rPr>
          </w:pPr>
          <w:hyperlink w:anchor="_Toc199848829" w:history="1">
            <w:r w:rsidR="00BA0C16" w:rsidRPr="00FB5B70">
              <w:rPr>
                <w:rStyle w:val="af1"/>
                <w:noProof/>
                <w:color w:val="auto"/>
              </w:rPr>
              <w:t>３.２ 水質改善</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_Toc199848829 \h </w:instrText>
            </w:r>
            <w:r w:rsidR="00BA0C16" w:rsidRPr="00FB5B70">
              <w:rPr>
                <w:noProof/>
                <w:webHidden/>
              </w:rPr>
            </w:r>
            <w:r w:rsidR="00BA0C16" w:rsidRPr="00FB5B70">
              <w:rPr>
                <w:noProof/>
                <w:webHidden/>
              </w:rPr>
              <w:fldChar w:fldCharType="separate"/>
            </w:r>
            <w:r w:rsidR="00175A4C" w:rsidRPr="00FB5B70">
              <w:rPr>
                <w:noProof/>
                <w:webHidden/>
              </w:rPr>
              <w:t>10</w:t>
            </w:r>
            <w:r w:rsidR="00BA0C16" w:rsidRPr="00FB5B70">
              <w:rPr>
                <w:noProof/>
                <w:webHidden/>
              </w:rPr>
              <w:fldChar w:fldCharType="end"/>
            </w:r>
          </w:hyperlink>
        </w:p>
        <w:p w14:paraId="1635F230" w14:textId="60F6F513" w:rsidR="00BA0C16" w:rsidRPr="00FB5B70" w:rsidRDefault="003A6DF7">
          <w:pPr>
            <w:pStyle w:val="11"/>
            <w:tabs>
              <w:tab w:val="right" w:leader="dot" w:pos="9060"/>
            </w:tabs>
            <w:rPr>
              <w:rFonts w:asciiTheme="minorHAnsi" w:eastAsiaTheme="minorEastAsia"/>
              <w:noProof/>
              <w:szCs w:val="22"/>
            </w:rPr>
          </w:pPr>
          <w:hyperlink w:anchor="_Toc199848830" w:history="1">
            <w:r w:rsidR="00BA0C16" w:rsidRPr="00FB5B70">
              <w:rPr>
                <w:rStyle w:val="af1"/>
                <w:noProof/>
                <w:color w:val="auto"/>
                <w14:scene3d>
                  <w14:camera w14:prst="orthographicFront"/>
                  <w14:lightRig w14:rig="threePt" w14:dir="t">
                    <w14:rot w14:lat="0" w14:lon="0" w14:rev="0"/>
                  </w14:lightRig>
                </w14:scene3d>
              </w:rPr>
              <w:t>第４章</w:t>
            </w:r>
            <w:r w:rsidR="00BA0C16" w:rsidRPr="00FB5B70">
              <w:rPr>
                <w:rStyle w:val="af1"/>
                <w:noProof/>
                <w:color w:val="auto"/>
              </w:rPr>
              <w:t xml:space="preserve"> 設計・工事</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_Toc199848830 \h </w:instrText>
            </w:r>
            <w:r w:rsidR="00BA0C16" w:rsidRPr="00FB5B70">
              <w:rPr>
                <w:noProof/>
                <w:webHidden/>
              </w:rPr>
            </w:r>
            <w:r w:rsidR="00BA0C16" w:rsidRPr="00FB5B70">
              <w:rPr>
                <w:noProof/>
                <w:webHidden/>
              </w:rPr>
              <w:fldChar w:fldCharType="separate"/>
            </w:r>
            <w:r w:rsidR="00175A4C" w:rsidRPr="00FB5B70">
              <w:rPr>
                <w:noProof/>
                <w:webHidden/>
              </w:rPr>
              <w:t>11</w:t>
            </w:r>
            <w:r w:rsidR="00BA0C16" w:rsidRPr="00FB5B70">
              <w:rPr>
                <w:noProof/>
                <w:webHidden/>
              </w:rPr>
              <w:fldChar w:fldCharType="end"/>
            </w:r>
          </w:hyperlink>
        </w:p>
        <w:p w14:paraId="2E98CA1F" w14:textId="3AAF8C2A" w:rsidR="00BA0C16" w:rsidRPr="00FB5B70" w:rsidRDefault="003A6DF7">
          <w:pPr>
            <w:pStyle w:val="23"/>
            <w:tabs>
              <w:tab w:val="right" w:leader="dot" w:pos="9060"/>
            </w:tabs>
            <w:rPr>
              <w:rFonts w:asciiTheme="minorHAnsi" w:eastAsiaTheme="minorEastAsia"/>
              <w:noProof/>
              <w:szCs w:val="22"/>
            </w:rPr>
          </w:pPr>
          <w:hyperlink w:anchor="_Toc199848831" w:history="1">
            <w:r w:rsidR="00BA0C16" w:rsidRPr="00FB5B70">
              <w:rPr>
                <w:rStyle w:val="af1"/>
                <w:noProof/>
                <w:color w:val="auto"/>
              </w:rPr>
              <w:t>４.１ 設計業務</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_Toc199848831 \h </w:instrText>
            </w:r>
            <w:r w:rsidR="00BA0C16" w:rsidRPr="00FB5B70">
              <w:rPr>
                <w:noProof/>
                <w:webHidden/>
              </w:rPr>
            </w:r>
            <w:r w:rsidR="00BA0C16" w:rsidRPr="00FB5B70">
              <w:rPr>
                <w:noProof/>
                <w:webHidden/>
              </w:rPr>
              <w:fldChar w:fldCharType="separate"/>
            </w:r>
            <w:r w:rsidR="00175A4C" w:rsidRPr="00FB5B70">
              <w:rPr>
                <w:noProof/>
                <w:webHidden/>
              </w:rPr>
              <w:t>11</w:t>
            </w:r>
            <w:r w:rsidR="00BA0C16" w:rsidRPr="00FB5B70">
              <w:rPr>
                <w:noProof/>
                <w:webHidden/>
              </w:rPr>
              <w:fldChar w:fldCharType="end"/>
            </w:r>
          </w:hyperlink>
        </w:p>
        <w:p w14:paraId="368EC0F5" w14:textId="6C54BB00" w:rsidR="00BA0C16" w:rsidRPr="00FB5B70" w:rsidRDefault="003A6DF7">
          <w:pPr>
            <w:pStyle w:val="33"/>
            <w:tabs>
              <w:tab w:val="right" w:leader="dot" w:pos="9060"/>
            </w:tabs>
            <w:rPr>
              <w:rFonts w:asciiTheme="minorHAnsi" w:eastAsiaTheme="minorEastAsia"/>
              <w:noProof/>
              <w:szCs w:val="22"/>
            </w:rPr>
          </w:pPr>
          <w:hyperlink w:anchor="_Toc199848832" w:history="1">
            <w:r w:rsidR="00BA0C16" w:rsidRPr="00FB5B70">
              <w:rPr>
                <w:rStyle w:val="af1"/>
                <w:noProof/>
                <w:color w:val="auto"/>
                <w14:scene3d>
                  <w14:camera w14:prst="orthographicFront"/>
                  <w14:lightRig w14:rig="threePt" w14:dir="t">
                    <w14:rot w14:lat="0" w14:lon="0" w14:rev="0"/>
                  </w14:lightRig>
                </w14:scene3d>
              </w:rPr>
              <w:t>４.１.１</w:t>
            </w:r>
            <w:r w:rsidR="00BA0C16" w:rsidRPr="00FB5B70">
              <w:rPr>
                <w:rStyle w:val="af1"/>
                <w:noProof/>
                <w:color w:val="auto"/>
              </w:rPr>
              <w:t xml:space="preserve"> 基本事項</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_Toc199848832 \h </w:instrText>
            </w:r>
            <w:r w:rsidR="00BA0C16" w:rsidRPr="00FB5B70">
              <w:rPr>
                <w:noProof/>
                <w:webHidden/>
              </w:rPr>
            </w:r>
            <w:r w:rsidR="00BA0C16" w:rsidRPr="00FB5B70">
              <w:rPr>
                <w:noProof/>
                <w:webHidden/>
              </w:rPr>
              <w:fldChar w:fldCharType="separate"/>
            </w:r>
            <w:r w:rsidR="00175A4C" w:rsidRPr="00FB5B70">
              <w:rPr>
                <w:noProof/>
                <w:webHidden/>
              </w:rPr>
              <w:t>11</w:t>
            </w:r>
            <w:r w:rsidR="00BA0C16" w:rsidRPr="00FB5B70">
              <w:rPr>
                <w:noProof/>
                <w:webHidden/>
              </w:rPr>
              <w:fldChar w:fldCharType="end"/>
            </w:r>
          </w:hyperlink>
        </w:p>
        <w:p w14:paraId="1D8D4B9A" w14:textId="7B05166F" w:rsidR="00BA0C16" w:rsidRPr="00FB5B70" w:rsidRDefault="003A6DF7">
          <w:pPr>
            <w:pStyle w:val="33"/>
            <w:tabs>
              <w:tab w:val="right" w:leader="dot" w:pos="9060"/>
            </w:tabs>
            <w:rPr>
              <w:rFonts w:asciiTheme="minorHAnsi" w:eastAsiaTheme="minorEastAsia"/>
              <w:noProof/>
              <w:szCs w:val="22"/>
            </w:rPr>
          </w:pPr>
          <w:hyperlink w:anchor="_Toc199848833" w:history="1">
            <w:r w:rsidR="00BA0C16" w:rsidRPr="00FB5B70">
              <w:rPr>
                <w:rStyle w:val="af1"/>
                <w:noProof/>
                <w:color w:val="auto"/>
                <w14:scene3d>
                  <w14:camera w14:prst="orthographicFront"/>
                  <w14:lightRig w14:rig="threePt" w14:dir="t">
                    <w14:rot w14:lat="0" w14:lon="0" w14:rev="0"/>
                  </w14:lightRig>
                </w14:scene3d>
              </w:rPr>
              <w:t>４.１.２</w:t>
            </w:r>
            <w:r w:rsidR="00BA0C16" w:rsidRPr="00FB5B70">
              <w:rPr>
                <w:rStyle w:val="af1"/>
                <w:noProof/>
                <w:color w:val="auto"/>
              </w:rPr>
              <w:t xml:space="preserve"> 調査業務</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_Toc199848833 \h </w:instrText>
            </w:r>
            <w:r w:rsidR="00BA0C16" w:rsidRPr="00FB5B70">
              <w:rPr>
                <w:noProof/>
                <w:webHidden/>
              </w:rPr>
            </w:r>
            <w:r w:rsidR="00BA0C16" w:rsidRPr="00FB5B70">
              <w:rPr>
                <w:noProof/>
                <w:webHidden/>
              </w:rPr>
              <w:fldChar w:fldCharType="separate"/>
            </w:r>
            <w:r w:rsidR="00175A4C" w:rsidRPr="00FB5B70">
              <w:rPr>
                <w:noProof/>
                <w:webHidden/>
              </w:rPr>
              <w:t>11</w:t>
            </w:r>
            <w:r w:rsidR="00BA0C16" w:rsidRPr="00FB5B70">
              <w:rPr>
                <w:noProof/>
                <w:webHidden/>
              </w:rPr>
              <w:fldChar w:fldCharType="end"/>
            </w:r>
          </w:hyperlink>
        </w:p>
        <w:p w14:paraId="509A0931" w14:textId="19B4F4D4" w:rsidR="00BA0C16" w:rsidRPr="00FB5B70" w:rsidRDefault="003A6DF7">
          <w:pPr>
            <w:pStyle w:val="33"/>
            <w:tabs>
              <w:tab w:val="right" w:leader="dot" w:pos="9060"/>
            </w:tabs>
            <w:rPr>
              <w:rFonts w:asciiTheme="minorHAnsi" w:eastAsiaTheme="minorEastAsia"/>
              <w:noProof/>
              <w:szCs w:val="22"/>
            </w:rPr>
          </w:pPr>
          <w:hyperlink w:anchor="_Toc199848834" w:history="1">
            <w:r w:rsidR="00BA0C16" w:rsidRPr="00FB5B70">
              <w:rPr>
                <w:rStyle w:val="af1"/>
                <w:noProof/>
                <w:color w:val="auto"/>
                <w14:scene3d>
                  <w14:camera w14:prst="orthographicFront"/>
                  <w14:lightRig w14:rig="threePt" w14:dir="t">
                    <w14:rot w14:lat="0" w14:lon="0" w14:rev="0"/>
                  </w14:lightRig>
                </w14:scene3d>
              </w:rPr>
              <w:t>４.１.３</w:t>
            </w:r>
            <w:r w:rsidR="00BA0C16" w:rsidRPr="00FB5B70">
              <w:rPr>
                <w:rStyle w:val="af1"/>
                <w:noProof/>
                <w:color w:val="auto"/>
              </w:rPr>
              <w:t xml:space="preserve"> 詳細設計業務</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_Toc199848834 \h </w:instrText>
            </w:r>
            <w:r w:rsidR="00BA0C16" w:rsidRPr="00FB5B70">
              <w:rPr>
                <w:noProof/>
                <w:webHidden/>
              </w:rPr>
            </w:r>
            <w:r w:rsidR="00BA0C16" w:rsidRPr="00FB5B70">
              <w:rPr>
                <w:noProof/>
                <w:webHidden/>
              </w:rPr>
              <w:fldChar w:fldCharType="separate"/>
            </w:r>
            <w:r w:rsidR="00175A4C" w:rsidRPr="00FB5B70">
              <w:rPr>
                <w:noProof/>
                <w:webHidden/>
              </w:rPr>
              <w:t>12</w:t>
            </w:r>
            <w:r w:rsidR="00BA0C16" w:rsidRPr="00FB5B70">
              <w:rPr>
                <w:noProof/>
                <w:webHidden/>
              </w:rPr>
              <w:fldChar w:fldCharType="end"/>
            </w:r>
          </w:hyperlink>
        </w:p>
        <w:p w14:paraId="405F8A1F" w14:textId="046F2D6E" w:rsidR="00BA0C16" w:rsidRPr="00FB5B70" w:rsidRDefault="003A6DF7">
          <w:pPr>
            <w:pStyle w:val="23"/>
            <w:tabs>
              <w:tab w:val="right" w:leader="dot" w:pos="9060"/>
            </w:tabs>
            <w:rPr>
              <w:rFonts w:asciiTheme="minorHAnsi" w:eastAsiaTheme="minorEastAsia"/>
              <w:noProof/>
              <w:szCs w:val="22"/>
            </w:rPr>
          </w:pPr>
          <w:hyperlink w:anchor="_Toc199848835" w:history="1">
            <w:r w:rsidR="00BA0C16" w:rsidRPr="00FB5B70">
              <w:rPr>
                <w:rStyle w:val="af1"/>
                <w:noProof/>
                <w:color w:val="auto"/>
              </w:rPr>
              <w:t>４.２ 工事</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_Toc199848835 \h </w:instrText>
            </w:r>
            <w:r w:rsidR="00BA0C16" w:rsidRPr="00FB5B70">
              <w:rPr>
                <w:noProof/>
                <w:webHidden/>
              </w:rPr>
            </w:r>
            <w:r w:rsidR="00BA0C16" w:rsidRPr="00FB5B70">
              <w:rPr>
                <w:noProof/>
                <w:webHidden/>
              </w:rPr>
              <w:fldChar w:fldCharType="separate"/>
            </w:r>
            <w:r w:rsidR="00175A4C" w:rsidRPr="00FB5B70">
              <w:rPr>
                <w:noProof/>
                <w:webHidden/>
              </w:rPr>
              <w:t>13</w:t>
            </w:r>
            <w:r w:rsidR="00BA0C16" w:rsidRPr="00FB5B70">
              <w:rPr>
                <w:noProof/>
                <w:webHidden/>
              </w:rPr>
              <w:fldChar w:fldCharType="end"/>
            </w:r>
          </w:hyperlink>
        </w:p>
        <w:p w14:paraId="2C42A1A0" w14:textId="371AA2A2" w:rsidR="00BA0C16" w:rsidRPr="00FB5B70" w:rsidRDefault="003A6DF7">
          <w:pPr>
            <w:pStyle w:val="33"/>
            <w:tabs>
              <w:tab w:val="right" w:leader="dot" w:pos="9060"/>
            </w:tabs>
            <w:rPr>
              <w:rFonts w:asciiTheme="minorHAnsi" w:eastAsiaTheme="minorEastAsia"/>
              <w:noProof/>
              <w:szCs w:val="22"/>
            </w:rPr>
          </w:pPr>
          <w:hyperlink w:anchor="_Toc199848836" w:history="1">
            <w:r w:rsidR="00BA0C16" w:rsidRPr="00FB5B70">
              <w:rPr>
                <w:rStyle w:val="af1"/>
                <w:noProof/>
                <w:color w:val="auto"/>
                <w14:scene3d>
                  <w14:camera w14:prst="orthographicFront"/>
                  <w14:lightRig w14:rig="threePt" w14:dir="t">
                    <w14:rot w14:lat="0" w14:lon="0" w14:rev="0"/>
                  </w14:lightRig>
                </w14:scene3d>
              </w:rPr>
              <w:t>４.２.１</w:t>
            </w:r>
            <w:r w:rsidR="00BA0C16" w:rsidRPr="00FB5B70">
              <w:rPr>
                <w:rStyle w:val="af1"/>
                <w:noProof/>
                <w:color w:val="auto"/>
              </w:rPr>
              <w:t xml:space="preserve"> 本業務の内容</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_Toc199848836 \h </w:instrText>
            </w:r>
            <w:r w:rsidR="00BA0C16" w:rsidRPr="00FB5B70">
              <w:rPr>
                <w:noProof/>
                <w:webHidden/>
              </w:rPr>
            </w:r>
            <w:r w:rsidR="00BA0C16" w:rsidRPr="00FB5B70">
              <w:rPr>
                <w:noProof/>
                <w:webHidden/>
              </w:rPr>
              <w:fldChar w:fldCharType="separate"/>
            </w:r>
            <w:r w:rsidR="00175A4C" w:rsidRPr="00FB5B70">
              <w:rPr>
                <w:noProof/>
                <w:webHidden/>
              </w:rPr>
              <w:t>13</w:t>
            </w:r>
            <w:r w:rsidR="00BA0C16" w:rsidRPr="00FB5B70">
              <w:rPr>
                <w:noProof/>
                <w:webHidden/>
              </w:rPr>
              <w:fldChar w:fldCharType="end"/>
            </w:r>
          </w:hyperlink>
        </w:p>
        <w:p w14:paraId="133F5337" w14:textId="6E848A15" w:rsidR="00BA0C16" w:rsidRPr="00FB5B70" w:rsidRDefault="003A6DF7">
          <w:pPr>
            <w:pStyle w:val="33"/>
            <w:tabs>
              <w:tab w:val="right" w:leader="dot" w:pos="9060"/>
            </w:tabs>
            <w:rPr>
              <w:rFonts w:asciiTheme="minorHAnsi" w:eastAsiaTheme="minorEastAsia"/>
              <w:noProof/>
              <w:szCs w:val="22"/>
            </w:rPr>
          </w:pPr>
          <w:hyperlink w:anchor="_Toc199848837" w:history="1">
            <w:r w:rsidR="00BA0C16" w:rsidRPr="00FB5B70">
              <w:rPr>
                <w:rStyle w:val="af1"/>
                <w:noProof/>
                <w:color w:val="auto"/>
                <w14:scene3d>
                  <w14:camera w14:prst="orthographicFront"/>
                  <w14:lightRig w14:rig="threePt" w14:dir="t">
                    <w14:rot w14:lat="0" w14:lon="0" w14:rev="0"/>
                  </w14:lightRig>
                </w14:scene3d>
              </w:rPr>
              <w:t>４.２.２</w:t>
            </w:r>
            <w:r w:rsidR="00BA0C16" w:rsidRPr="00FB5B70">
              <w:rPr>
                <w:rStyle w:val="af1"/>
                <w:noProof/>
                <w:color w:val="auto"/>
              </w:rPr>
              <w:t xml:space="preserve"> 本業務の実施に</w:t>
            </w:r>
            <w:r w:rsidR="008E0B7A" w:rsidRPr="00FB5B70">
              <w:rPr>
                <w:rStyle w:val="af1"/>
                <w:noProof/>
                <w:color w:val="auto"/>
              </w:rPr>
              <w:t>当たって</w:t>
            </w:r>
            <w:r w:rsidR="00BA0C16" w:rsidRPr="00FB5B70">
              <w:rPr>
                <w:rStyle w:val="af1"/>
                <w:noProof/>
                <w:color w:val="auto"/>
              </w:rPr>
              <w:t>の留意事項</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_Toc199848837 \h </w:instrText>
            </w:r>
            <w:r w:rsidR="00BA0C16" w:rsidRPr="00FB5B70">
              <w:rPr>
                <w:noProof/>
                <w:webHidden/>
              </w:rPr>
            </w:r>
            <w:r w:rsidR="00BA0C16" w:rsidRPr="00FB5B70">
              <w:rPr>
                <w:noProof/>
                <w:webHidden/>
              </w:rPr>
              <w:fldChar w:fldCharType="separate"/>
            </w:r>
            <w:r w:rsidR="00175A4C" w:rsidRPr="00FB5B70">
              <w:rPr>
                <w:noProof/>
                <w:webHidden/>
              </w:rPr>
              <w:t>13</w:t>
            </w:r>
            <w:r w:rsidR="00BA0C16" w:rsidRPr="00FB5B70">
              <w:rPr>
                <w:noProof/>
                <w:webHidden/>
              </w:rPr>
              <w:fldChar w:fldCharType="end"/>
            </w:r>
          </w:hyperlink>
        </w:p>
        <w:p w14:paraId="7F682185" w14:textId="3587DB4A" w:rsidR="00BA0C16" w:rsidRPr="00FB5B70" w:rsidRDefault="003A6DF7">
          <w:pPr>
            <w:pStyle w:val="11"/>
            <w:tabs>
              <w:tab w:val="right" w:leader="dot" w:pos="9060"/>
            </w:tabs>
            <w:rPr>
              <w:rFonts w:asciiTheme="minorHAnsi" w:eastAsiaTheme="minorEastAsia"/>
              <w:noProof/>
              <w:szCs w:val="22"/>
            </w:rPr>
          </w:pPr>
          <w:hyperlink w:anchor="_Toc199848838" w:history="1">
            <w:r w:rsidR="00BA0C16" w:rsidRPr="00FB5B70">
              <w:rPr>
                <w:rStyle w:val="af1"/>
                <w:noProof/>
                <w:color w:val="auto"/>
                <w14:scene3d>
                  <w14:camera w14:prst="orthographicFront"/>
                  <w14:lightRig w14:rig="threePt" w14:dir="t">
                    <w14:rot w14:lat="0" w14:lon="0" w14:rev="0"/>
                  </w14:lightRig>
                </w14:scene3d>
              </w:rPr>
              <w:t>第５章</w:t>
            </w:r>
            <w:r w:rsidR="00BA0C16" w:rsidRPr="00FB5B70">
              <w:rPr>
                <w:rStyle w:val="af1"/>
                <w:noProof/>
                <w:color w:val="auto"/>
              </w:rPr>
              <w:t xml:space="preserve"> 事業実施状況のモニタリング</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_Toc199848838 \h </w:instrText>
            </w:r>
            <w:r w:rsidR="00BA0C16" w:rsidRPr="00FB5B70">
              <w:rPr>
                <w:noProof/>
                <w:webHidden/>
              </w:rPr>
            </w:r>
            <w:r w:rsidR="00BA0C16" w:rsidRPr="00FB5B70">
              <w:rPr>
                <w:noProof/>
                <w:webHidden/>
              </w:rPr>
              <w:fldChar w:fldCharType="separate"/>
            </w:r>
            <w:r w:rsidR="00175A4C" w:rsidRPr="00FB5B70">
              <w:rPr>
                <w:noProof/>
                <w:webHidden/>
              </w:rPr>
              <w:t>15</w:t>
            </w:r>
            <w:r w:rsidR="00BA0C16" w:rsidRPr="00FB5B70">
              <w:rPr>
                <w:noProof/>
                <w:webHidden/>
              </w:rPr>
              <w:fldChar w:fldCharType="end"/>
            </w:r>
          </w:hyperlink>
        </w:p>
        <w:p w14:paraId="58DAE287" w14:textId="37A9E6D7" w:rsidR="00BA0C16" w:rsidRPr="00FB5B70" w:rsidRDefault="003A6DF7">
          <w:pPr>
            <w:pStyle w:val="23"/>
            <w:tabs>
              <w:tab w:val="right" w:leader="dot" w:pos="9060"/>
            </w:tabs>
            <w:rPr>
              <w:rFonts w:asciiTheme="minorHAnsi" w:eastAsiaTheme="minorEastAsia"/>
              <w:noProof/>
              <w:szCs w:val="22"/>
            </w:rPr>
          </w:pPr>
          <w:hyperlink w:anchor="_Toc199848839" w:history="1">
            <w:r w:rsidR="00BA0C16" w:rsidRPr="00FB5B70">
              <w:rPr>
                <w:rStyle w:val="af1"/>
                <w:noProof/>
                <w:color w:val="auto"/>
              </w:rPr>
              <w:t>５.１ モニタリングの内容</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_Toc199848839 \h </w:instrText>
            </w:r>
            <w:r w:rsidR="00BA0C16" w:rsidRPr="00FB5B70">
              <w:rPr>
                <w:noProof/>
                <w:webHidden/>
              </w:rPr>
            </w:r>
            <w:r w:rsidR="00BA0C16" w:rsidRPr="00FB5B70">
              <w:rPr>
                <w:noProof/>
                <w:webHidden/>
              </w:rPr>
              <w:fldChar w:fldCharType="separate"/>
            </w:r>
            <w:r w:rsidR="00175A4C" w:rsidRPr="00FB5B70">
              <w:rPr>
                <w:noProof/>
                <w:webHidden/>
              </w:rPr>
              <w:t>15</w:t>
            </w:r>
            <w:r w:rsidR="00BA0C16" w:rsidRPr="00FB5B70">
              <w:rPr>
                <w:noProof/>
                <w:webHidden/>
              </w:rPr>
              <w:fldChar w:fldCharType="end"/>
            </w:r>
          </w:hyperlink>
        </w:p>
        <w:p w14:paraId="60312E95" w14:textId="66AECB14" w:rsidR="00BA0C16" w:rsidRPr="00FB5B70" w:rsidRDefault="003A6DF7">
          <w:pPr>
            <w:pStyle w:val="23"/>
            <w:tabs>
              <w:tab w:val="right" w:leader="dot" w:pos="9060"/>
            </w:tabs>
            <w:rPr>
              <w:rFonts w:asciiTheme="minorHAnsi" w:eastAsiaTheme="minorEastAsia"/>
              <w:noProof/>
              <w:szCs w:val="22"/>
            </w:rPr>
          </w:pPr>
          <w:hyperlink w:anchor="_Toc199848840" w:history="1">
            <w:r w:rsidR="00BA0C16" w:rsidRPr="00FB5B70">
              <w:rPr>
                <w:rStyle w:val="af1"/>
                <w:noProof/>
                <w:color w:val="auto"/>
              </w:rPr>
              <w:t>５.２ モニタリング費用の負担</w:t>
            </w:r>
            <w:r w:rsidR="00BA0C16" w:rsidRPr="00FB5B70">
              <w:rPr>
                <w:noProof/>
                <w:webHidden/>
              </w:rPr>
              <w:tab/>
            </w:r>
            <w:r w:rsidR="00BA0C16" w:rsidRPr="00FB5B70">
              <w:rPr>
                <w:noProof/>
                <w:webHidden/>
              </w:rPr>
              <w:fldChar w:fldCharType="begin"/>
            </w:r>
            <w:r w:rsidR="00BA0C16" w:rsidRPr="00FB5B70">
              <w:rPr>
                <w:noProof/>
                <w:webHidden/>
              </w:rPr>
              <w:instrText xml:space="preserve"> PAGEREF _Toc199848840 \h </w:instrText>
            </w:r>
            <w:r w:rsidR="00BA0C16" w:rsidRPr="00FB5B70">
              <w:rPr>
                <w:noProof/>
                <w:webHidden/>
              </w:rPr>
            </w:r>
            <w:r w:rsidR="00BA0C16" w:rsidRPr="00FB5B70">
              <w:rPr>
                <w:noProof/>
                <w:webHidden/>
              </w:rPr>
              <w:fldChar w:fldCharType="separate"/>
            </w:r>
            <w:r w:rsidR="00175A4C" w:rsidRPr="00FB5B70">
              <w:rPr>
                <w:noProof/>
                <w:webHidden/>
              </w:rPr>
              <w:t>15</w:t>
            </w:r>
            <w:r w:rsidR="00BA0C16" w:rsidRPr="00FB5B70">
              <w:rPr>
                <w:noProof/>
                <w:webHidden/>
              </w:rPr>
              <w:fldChar w:fldCharType="end"/>
            </w:r>
          </w:hyperlink>
        </w:p>
        <w:p w14:paraId="59D4E64A" w14:textId="77777777" w:rsidR="003F0A68" w:rsidRPr="00FB5B70" w:rsidRDefault="009C52A1" w:rsidP="003F0A68">
          <w:pPr>
            <w:widowControl/>
            <w:ind w:left="103" w:firstLineChars="47" w:firstLine="99"/>
            <w:jc w:val="left"/>
            <w:sectPr w:rsidR="003F0A68" w:rsidRPr="00FB5B70" w:rsidSect="005F5565">
              <w:headerReference w:type="even" r:id="rId8"/>
              <w:headerReference w:type="default" r:id="rId9"/>
              <w:footerReference w:type="even" r:id="rId10"/>
              <w:footerReference w:type="default" r:id="rId11"/>
              <w:headerReference w:type="first" r:id="rId12"/>
              <w:footerReference w:type="first" r:id="rId13"/>
              <w:pgSz w:w="11906" w:h="16838"/>
              <w:pgMar w:top="1247" w:right="1418" w:bottom="1247" w:left="1418" w:header="283" w:footer="283" w:gutter="0"/>
              <w:cols w:space="425"/>
              <w:docGrid w:type="lines" w:linePitch="360"/>
            </w:sectPr>
          </w:pPr>
          <w:r w:rsidRPr="00FB5B70">
            <w:fldChar w:fldCharType="end"/>
          </w:r>
        </w:p>
      </w:sdtContent>
    </w:sdt>
    <w:p w14:paraId="57938EC1" w14:textId="77777777" w:rsidR="007D63BD" w:rsidRPr="00FB5B70" w:rsidRDefault="007D63BD" w:rsidP="00917689">
      <w:pPr>
        <w:pStyle w:val="1"/>
      </w:pPr>
      <w:bookmarkStart w:id="0" w:name="_Toc199848814"/>
      <w:r w:rsidRPr="00FB5B70">
        <w:rPr>
          <w:rFonts w:hint="eastAsia"/>
        </w:rPr>
        <w:lastRenderedPageBreak/>
        <w:t>総則</w:t>
      </w:r>
      <w:bookmarkEnd w:id="0"/>
    </w:p>
    <w:p w14:paraId="52D87534" w14:textId="77777777" w:rsidR="007D63BD" w:rsidRPr="00FB5B70" w:rsidRDefault="007D63BD" w:rsidP="006E79B2">
      <w:pPr>
        <w:pStyle w:val="2"/>
      </w:pPr>
      <w:bookmarkStart w:id="1" w:name="_Toc199848815"/>
      <w:r w:rsidRPr="00FB5B70">
        <w:rPr>
          <w:rFonts w:hint="eastAsia"/>
        </w:rPr>
        <w:t>要求水準書の位置づけ</w:t>
      </w:r>
      <w:bookmarkEnd w:id="1"/>
    </w:p>
    <w:p w14:paraId="551525BB" w14:textId="67448C12" w:rsidR="007D63BD" w:rsidRPr="00FB5B70" w:rsidRDefault="007D63BD" w:rsidP="00A57F36">
      <w:pPr>
        <w:pStyle w:val="a5"/>
      </w:pPr>
      <w:r w:rsidRPr="00FB5B70">
        <w:rPr>
          <w:rStyle w:val="a6"/>
          <w:rFonts w:hint="eastAsia"/>
        </w:rPr>
        <w:t>豊田市旧簡易水道施設</w:t>
      </w:r>
      <w:r w:rsidR="00233E5A" w:rsidRPr="00FB5B70">
        <w:rPr>
          <w:rStyle w:val="a6"/>
          <w:rFonts w:hint="eastAsia"/>
        </w:rPr>
        <w:t>更新工事</w:t>
      </w:r>
      <w:r w:rsidRPr="00FB5B70">
        <w:rPr>
          <w:rStyle w:val="a6"/>
          <w:rFonts w:hint="eastAsia"/>
        </w:rPr>
        <w:t>（設計・施工一体型）要求水準書（以下、「要求水準書」という。）は、本</w:t>
      </w:r>
      <w:r w:rsidRPr="00FB5B70">
        <w:rPr>
          <w:rFonts w:hint="eastAsia"/>
        </w:rPr>
        <w:t>事業</w:t>
      </w:r>
      <w:r w:rsidR="00E967B2" w:rsidRPr="00FB5B70">
        <w:rPr>
          <w:rFonts w:hint="eastAsia"/>
        </w:rPr>
        <w:t>（設備更新、水質改善）</w:t>
      </w:r>
      <w:r w:rsidRPr="00FB5B70">
        <w:rPr>
          <w:rFonts w:hint="eastAsia"/>
        </w:rPr>
        <w:t>の業務を遂行するに</w:t>
      </w:r>
      <w:r w:rsidR="00BE24C5" w:rsidRPr="00FB5B70">
        <w:rPr>
          <w:rFonts w:hint="eastAsia"/>
        </w:rPr>
        <w:t>当たり</w:t>
      </w:r>
      <w:r w:rsidRPr="00FB5B70">
        <w:rPr>
          <w:rFonts w:hint="eastAsia"/>
        </w:rPr>
        <w:t>、豊田市</w:t>
      </w:r>
      <w:r w:rsidR="00220299" w:rsidRPr="00FB5B70">
        <w:rPr>
          <w:rFonts w:hint="eastAsia"/>
        </w:rPr>
        <w:t>上下水道局上水運用センター</w:t>
      </w:r>
      <w:r w:rsidRPr="00FB5B70">
        <w:rPr>
          <w:rFonts w:hint="eastAsia"/>
        </w:rPr>
        <w:t>（以下、「</w:t>
      </w:r>
      <w:r w:rsidR="00C77666" w:rsidRPr="00FB5B70">
        <w:rPr>
          <w:rFonts w:hint="eastAsia"/>
        </w:rPr>
        <w:t>当市</w:t>
      </w:r>
      <w:r w:rsidRPr="00FB5B70">
        <w:rPr>
          <w:rFonts w:hint="eastAsia"/>
        </w:rPr>
        <w:t>」という。）が</w:t>
      </w:r>
      <w:r w:rsidR="004873B0" w:rsidRPr="00FB5B70">
        <w:rPr>
          <w:rFonts w:hint="eastAsia"/>
        </w:rPr>
        <w:t>事業者</w:t>
      </w:r>
      <w:r w:rsidRPr="00FB5B70">
        <w:rPr>
          <w:rFonts w:hint="eastAsia"/>
        </w:rPr>
        <w:t>に求める業務の水準（以下、「要求水準」という。）を示すものである。</w:t>
      </w:r>
    </w:p>
    <w:p w14:paraId="2755489B" w14:textId="77777777" w:rsidR="007D63BD" w:rsidRPr="00FB5B70" w:rsidRDefault="00C77666" w:rsidP="00A57F36">
      <w:pPr>
        <w:pStyle w:val="a5"/>
      </w:pPr>
      <w:r w:rsidRPr="00FB5B70">
        <w:rPr>
          <w:rFonts w:hint="eastAsia"/>
        </w:rPr>
        <w:t>当市</w:t>
      </w:r>
      <w:r w:rsidR="007D63BD" w:rsidRPr="00FB5B70">
        <w:rPr>
          <w:rFonts w:hint="eastAsia"/>
        </w:rPr>
        <w:t>は、</w:t>
      </w:r>
      <w:r w:rsidR="004873B0" w:rsidRPr="00FB5B70">
        <w:rPr>
          <w:rFonts w:hint="eastAsia"/>
        </w:rPr>
        <w:t>事業者</w:t>
      </w:r>
      <w:r w:rsidR="007D63BD" w:rsidRPr="00FB5B70">
        <w:rPr>
          <w:rFonts w:hint="eastAsia"/>
        </w:rPr>
        <w:t>を選定する審査条件として、要求水準書を用いる。また、</w:t>
      </w:r>
      <w:r w:rsidR="004873B0" w:rsidRPr="00FB5B70">
        <w:rPr>
          <w:rFonts w:hint="eastAsia"/>
        </w:rPr>
        <w:t>事業者</w:t>
      </w:r>
      <w:r w:rsidR="007D63BD" w:rsidRPr="00FB5B70">
        <w:rPr>
          <w:rFonts w:hint="eastAsia"/>
        </w:rPr>
        <w:t>は、本事業の事業期間にわたって要求水準を遵守しなければならない。</w:t>
      </w:r>
      <w:r w:rsidRPr="00FB5B70">
        <w:rPr>
          <w:rFonts w:hint="eastAsia"/>
        </w:rPr>
        <w:t>当市</w:t>
      </w:r>
      <w:r w:rsidR="007D63BD" w:rsidRPr="00FB5B70">
        <w:rPr>
          <w:rFonts w:hint="eastAsia"/>
        </w:rPr>
        <w:t>による業務監視（モニタリング等）により</w:t>
      </w:r>
      <w:r w:rsidR="004873B0" w:rsidRPr="00FB5B70">
        <w:rPr>
          <w:rFonts w:hint="eastAsia"/>
        </w:rPr>
        <w:t>事業者</w:t>
      </w:r>
      <w:r w:rsidR="007D63BD" w:rsidRPr="00FB5B70">
        <w:rPr>
          <w:rFonts w:hint="eastAsia"/>
        </w:rPr>
        <w:t>が要求水準を達成できないことが確認された場合は、別に定める請負契約書に基づき、対価の減額又は契約解除の措置がなされる。</w:t>
      </w:r>
    </w:p>
    <w:p w14:paraId="0DCF3BB4" w14:textId="77777777" w:rsidR="007D63BD" w:rsidRPr="00FB5B70" w:rsidRDefault="007D63BD" w:rsidP="00A57F36">
      <w:pPr>
        <w:pStyle w:val="a5"/>
      </w:pPr>
      <w:r w:rsidRPr="00FB5B70">
        <w:rPr>
          <w:rFonts w:hint="eastAsia"/>
        </w:rPr>
        <w:t>なお、要求水準書は、本事業の目的達成に必要な基本的要求事項について定めるものであり、要求水準書に明記されていない事項であっても、本事業の目的達成のために当然必要と考えられる事項は</w:t>
      </w:r>
      <w:r w:rsidR="004873B0" w:rsidRPr="00FB5B70">
        <w:rPr>
          <w:rFonts w:hint="eastAsia"/>
        </w:rPr>
        <w:t>事業者</w:t>
      </w:r>
      <w:r w:rsidRPr="00FB5B70">
        <w:rPr>
          <w:rFonts w:hint="eastAsia"/>
        </w:rPr>
        <w:t>の責任において調査、設計及び施工を遂行すること。</w:t>
      </w:r>
    </w:p>
    <w:p w14:paraId="62321040" w14:textId="77777777" w:rsidR="007D63BD" w:rsidRPr="00FB5B70" w:rsidRDefault="007D63BD" w:rsidP="004873B0">
      <w:pPr>
        <w:pStyle w:val="a5"/>
        <w:ind w:left="0" w:firstLineChars="0" w:firstLine="0"/>
      </w:pPr>
    </w:p>
    <w:p w14:paraId="35A6595E" w14:textId="77777777" w:rsidR="004873B0" w:rsidRPr="00FB5B70" w:rsidRDefault="004873B0" w:rsidP="004873B0">
      <w:pPr>
        <w:pStyle w:val="2"/>
      </w:pPr>
      <w:bookmarkStart w:id="2" w:name="_Toc199848816"/>
      <w:r w:rsidRPr="00FB5B70">
        <w:rPr>
          <w:rFonts w:hint="eastAsia"/>
        </w:rPr>
        <w:t>用語の定義</w:t>
      </w:r>
      <w:bookmarkEnd w:id="2"/>
    </w:p>
    <w:p w14:paraId="49BF3720" w14:textId="77777777" w:rsidR="004873B0" w:rsidRPr="00FB5B70" w:rsidRDefault="004873B0" w:rsidP="004873B0">
      <w:pPr>
        <w:pStyle w:val="a5"/>
        <w:ind w:left="0" w:firstLineChars="0" w:firstLine="0"/>
      </w:pPr>
      <w:r w:rsidRPr="00FB5B70">
        <w:rPr>
          <w:rFonts w:hint="eastAsia"/>
        </w:rPr>
        <w:t xml:space="preserve">　要求水準書で用いる用語を以下のとおり定義する。</w:t>
      </w:r>
    </w:p>
    <w:p w14:paraId="47B2A782" w14:textId="77777777" w:rsidR="004873B0" w:rsidRPr="00FB5B70" w:rsidRDefault="004873B0" w:rsidP="00E714EE">
      <w:pPr>
        <w:pStyle w:val="4"/>
      </w:pPr>
      <w:r w:rsidRPr="00FB5B70">
        <w:rPr>
          <w:rFonts w:hint="eastAsia"/>
        </w:rPr>
        <w:t>「事業者」とは、本事業の受注者をいう。</w:t>
      </w:r>
    </w:p>
    <w:p w14:paraId="2BD0FABF" w14:textId="77777777" w:rsidR="0079349F" w:rsidRPr="00FB5B70" w:rsidRDefault="0079349F" w:rsidP="00E714EE">
      <w:pPr>
        <w:pStyle w:val="4"/>
      </w:pPr>
      <w:r w:rsidRPr="00FB5B70">
        <w:rPr>
          <w:rFonts w:hint="eastAsia"/>
        </w:rPr>
        <w:t>「</w:t>
      </w:r>
      <w:r w:rsidR="00C77666" w:rsidRPr="00FB5B70">
        <w:rPr>
          <w:rFonts w:hint="eastAsia"/>
        </w:rPr>
        <w:t>当市</w:t>
      </w:r>
      <w:r w:rsidRPr="00FB5B70">
        <w:rPr>
          <w:rFonts w:hint="eastAsia"/>
        </w:rPr>
        <w:t>」とは、本事業の発注者である豊田市</w:t>
      </w:r>
      <w:r w:rsidR="00220299" w:rsidRPr="00FB5B70">
        <w:rPr>
          <w:rFonts w:hint="eastAsia"/>
        </w:rPr>
        <w:t>上下水道局</w:t>
      </w:r>
      <w:r w:rsidR="00A740E9" w:rsidRPr="00FB5B70">
        <w:rPr>
          <w:rFonts w:hint="eastAsia"/>
        </w:rPr>
        <w:t xml:space="preserve"> </w:t>
      </w:r>
      <w:r w:rsidR="00220299" w:rsidRPr="00FB5B70">
        <w:rPr>
          <w:rFonts w:hint="eastAsia"/>
        </w:rPr>
        <w:t>上水運用センター</w:t>
      </w:r>
      <w:r w:rsidRPr="00FB5B70">
        <w:rPr>
          <w:rFonts w:hint="eastAsia"/>
        </w:rPr>
        <w:t>をいう。</w:t>
      </w:r>
    </w:p>
    <w:p w14:paraId="0B304709" w14:textId="6506F4D1" w:rsidR="004873B0" w:rsidRPr="00FB5B70" w:rsidRDefault="004873B0" w:rsidP="00E714EE">
      <w:pPr>
        <w:pStyle w:val="4"/>
      </w:pPr>
      <w:r w:rsidRPr="00FB5B70">
        <w:rPr>
          <w:rFonts w:hint="eastAsia"/>
        </w:rPr>
        <w:t>「本事業」とは、豊田市旧簡易水道施設</w:t>
      </w:r>
      <w:r w:rsidR="00233E5A" w:rsidRPr="00FB5B70">
        <w:rPr>
          <w:rFonts w:hint="eastAsia"/>
        </w:rPr>
        <w:t>更新工事</w:t>
      </w:r>
      <w:r w:rsidRPr="00FB5B70">
        <w:rPr>
          <w:rFonts w:hint="eastAsia"/>
        </w:rPr>
        <w:t>（設計・施工一体型）をいう。</w:t>
      </w:r>
    </w:p>
    <w:p w14:paraId="5621C8FC" w14:textId="77777777" w:rsidR="00827BAF" w:rsidRPr="00FB5B70" w:rsidRDefault="00827BAF" w:rsidP="00E714EE">
      <w:pPr>
        <w:pStyle w:val="4"/>
      </w:pPr>
      <w:r w:rsidRPr="00FB5B70">
        <w:rPr>
          <w:rFonts w:hint="eastAsia"/>
        </w:rPr>
        <w:t>「提案書類」とは、</w:t>
      </w:r>
      <w:r w:rsidR="0084212D" w:rsidRPr="00FB5B70">
        <w:rPr>
          <w:rFonts w:hint="eastAsia"/>
        </w:rPr>
        <w:t>事業者が提出した技術提案書をいう。</w:t>
      </w:r>
    </w:p>
    <w:p w14:paraId="69284589" w14:textId="5F9BF177" w:rsidR="004873B0" w:rsidRPr="00FB5B70" w:rsidRDefault="004873B0" w:rsidP="00E714EE">
      <w:pPr>
        <w:pStyle w:val="4"/>
      </w:pPr>
      <w:r w:rsidRPr="00FB5B70">
        <w:rPr>
          <w:rFonts w:hint="eastAsia"/>
        </w:rPr>
        <w:t>「年度」とは、</w:t>
      </w:r>
      <w:r w:rsidR="003C3D9E">
        <w:rPr>
          <w:rFonts w:hint="eastAsia"/>
        </w:rPr>
        <w:t>４</w:t>
      </w:r>
      <w:r w:rsidRPr="00FB5B70">
        <w:rPr>
          <w:rFonts w:hint="eastAsia"/>
        </w:rPr>
        <w:t>月</w:t>
      </w:r>
      <w:r w:rsidR="003C3D9E">
        <w:rPr>
          <w:rFonts w:hint="eastAsia"/>
        </w:rPr>
        <w:t>１</w:t>
      </w:r>
      <w:r w:rsidRPr="00FB5B70">
        <w:rPr>
          <w:rFonts w:hint="eastAsia"/>
        </w:rPr>
        <w:t>日から始まり翌年の</w:t>
      </w:r>
      <w:r w:rsidR="003C3D9E">
        <w:rPr>
          <w:rFonts w:hint="eastAsia"/>
        </w:rPr>
        <w:t>３</w:t>
      </w:r>
      <w:r w:rsidRPr="00FB5B70">
        <w:rPr>
          <w:rFonts w:hint="eastAsia"/>
        </w:rPr>
        <w:t>月</w:t>
      </w:r>
      <w:r w:rsidR="003C3D9E">
        <w:rPr>
          <w:rFonts w:hint="eastAsia"/>
        </w:rPr>
        <w:t>３１</w:t>
      </w:r>
      <w:r w:rsidRPr="00FB5B70">
        <w:t>日に終了する一年をいう。</w:t>
      </w:r>
    </w:p>
    <w:p w14:paraId="49007861" w14:textId="77777777" w:rsidR="004873B0" w:rsidRPr="00FB5B70" w:rsidRDefault="004873B0" w:rsidP="00E714EE">
      <w:pPr>
        <w:pStyle w:val="4"/>
      </w:pPr>
      <w:r w:rsidRPr="00FB5B70">
        <w:rPr>
          <w:rFonts w:hint="eastAsia"/>
        </w:rPr>
        <w:t>「法令」とは、法律・政令・省令・条例・規則、若しくは通達・行政指導・ガイドライン、又は裁判所の判決・決定・命令・仲裁判断、その他公的機関の定める一切の規程・判断・措置等をいう。</w:t>
      </w:r>
    </w:p>
    <w:p w14:paraId="3216F263" w14:textId="77777777" w:rsidR="004873B0" w:rsidRPr="00FB5B70" w:rsidRDefault="004873B0" w:rsidP="00E714EE">
      <w:pPr>
        <w:pStyle w:val="4"/>
      </w:pPr>
      <w:r w:rsidRPr="00FB5B70">
        <w:rPr>
          <w:rFonts w:hint="eastAsia"/>
        </w:rPr>
        <w:t>「遵守」とは、記載された法制度等に従うことをいう。</w:t>
      </w:r>
    </w:p>
    <w:p w14:paraId="355D8EF1" w14:textId="77777777" w:rsidR="004873B0" w:rsidRPr="00FB5B70" w:rsidRDefault="004873B0" w:rsidP="00E714EE">
      <w:pPr>
        <w:pStyle w:val="4"/>
      </w:pPr>
      <w:r w:rsidRPr="00FB5B70">
        <w:rPr>
          <w:rFonts w:hint="eastAsia"/>
        </w:rPr>
        <w:t>「準拠」とは、記載された基準等に原則従うことをいう。</w:t>
      </w:r>
    </w:p>
    <w:p w14:paraId="61417842" w14:textId="77777777" w:rsidR="004873B0" w:rsidRPr="00FB5B70" w:rsidRDefault="0079349F" w:rsidP="00E714EE">
      <w:pPr>
        <w:pStyle w:val="4"/>
      </w:pPr>
      <w:r w:rsidRPr="00FB5B70">
        <w:rPr>
          <w:rFonts w:hint="eastAsia"/>
        </w:rPr>
        <w:t>「設計図書」とは、詳細設計図書をいう。</w:t>
      </w:r>
    </w:p>
    <w:p w14:paraId="27AF6B79" w14:textId="77777777" w:rsidR="0079349F" w:rsidRPr="00FB5B70" w:rsidRDefault="0079349F" w:rsidP="00E714EE">
      <w:pPr>
        <w:pStyle w:val="4"/>
      </w:pPr>
      <w:r w:rsidRPr="00FB5B70">
        <w:rPr>
          <w:rFonts w:hint="eastAsia"/>
        </w:rPr>
        <w:t>「更新」とは、劣化した材料や設備機器等を新しいものに取り替えることをいう。</w:t>
      </w:r>
    </w:p>
    <w:p w14:paraId="0FBABF3A" w14:textId="77777777" w:rsidR="004873B0" w:rsidRPr="00FB5B70" w:rsidRDefault="004873B0" w:rsidP="004873B0">
      <w:pPr>
        <w:pStyle w:val="a5"/>
        <w:ind w:left="0" w:firstLineChars="0" w:firstLine="0"/>
      </w:pPr>
    </w:p>
    <w:p w14:paraId="0A46C560" w14:textId="77777777" w:rsidR="007D63BD" w:rsidRPr="00FB5B70" w:rsidRDefault="007D63BD" w:rsidP="00917689">
      <w:pPr>
        <w:pStyle w:val="2"/>
      </w:pPr>
      <w:bookmarkStart w:id="3" w:name="_Toc199848817"/>
      <w:r w:rsidRPr="00FB5B70">
        <w:rPr>
          <w:rFonts w:hint="eastAsia"/>
        </w:rPr>
        <w:t>事業概要</w:t>
      </w:r>
      <w:bookmarkEnd w:id="3"/>
    </w:p>
    <w:p w14:paraId="580EBB48" w14:textId="77777777" w:rsidR="007D63BD" w:rsidRPr="00FB5B70" w:rsidRDefault="007D63BD" w:rsidP="00E714EE">
      <w:pPr>
        <w:pStyle w:val="4"/>
      </w:pPr>
      <w:r w:rsidRPr="00FB5B70">
        <w:rPr>
          <w:rFonts w:hint="eastAsia"/>
        </w:rPr>
        <w:t>事業名称</w:t>
      </w:r>
    </w:p>
    <w:p w14:paraId="483396F7" w14:textId="0B33ECBB" w:rsidR="007D63BD" w:rsidRPr="00FB5B70" w:rsidRDefault="007D63BD" w:rsidP="00E722BF">
      <w:pPr>
        <w:pStyle w:val="21"/>
        <w:ind w:firstLine="210"/>
      </w:pPr>
      <w:r w:rsidRPr="00FB5B70">
        <w:rPr>
          <w:rFonts w:hint="eastAsia"/>
        </w:rPr>
        <w:t>豊田市旧簡易水道施設</w:t>
      </w:r>
      <w:r w:rsidR="00233E5A" w:rsidRPr="00FB5B70">
        <w:rPr>
          <w:rFonts w:hint="eastAsia"/>
        </w:rPr>
        <w:t>更新工事</w:t>
      </w:r>
      <w:r w:rsidRPr="00FB5B70">
        <w:rPr>
          <w:rFonts w:hint="eastAsia"/>
        </w:rPr>
        <w:t>（設計・施工一体型）</w:t>
      </w:r>
    </w:p>
    <w:p w14:paraId="7E336B73" w14:textId="77777777" w:rsidR="007D63BD" w:rsidRPr="00FB5B70" w:rsidRDefault="007D63BD" w:rsidP="00E722BF">
      <w:pPr>
        <w:pStyle w:val="21"/>
        <w:ind w:firstLine="210"/>
      </w:pPr>
    </w:p>
    <w:p w14:paraId="15AE264C" w14:textId="77777777" w:rsidR="007D63BD" w:rsidRPr="00FB5B70" w:rsidRDefault="007D63BD" w:rsidP="00E714EE">
      <w:pPr>
        <w:pStyle w:val="4"/>
      </w:pPr>
      <w:r w:rsidRPr="00FB5B70">
        <w:rPr>
          <w:rFonts w:hint="eastAsia"/>
        </w:rPr>
        <w:t>事業箇所</w:t>
      </w:r>
    </w:p>
    <w:p w14:paraId="54FFED7A" w14:textId="77777777" w:rsidR="00A12AC7" w:rsidRPr="00FB5B70" w:rsidRDefault="007D63BD" w:rsidP="00E722BF">
      <w:pPr>
        <w:pStyle w:val="21"/>
        <w:ind w:firstLine="210"/>
      </w:pPr>
      <w:r w:rsidRPr="00FB5B70">
        <w:rPr>
          <w:rFonts w:hint="eastAsia"/>
        </w:rPr>
        <w:t>豊田市</w:t>
      </w:r>
      <w:r w:rsidR="00B334CB" w:rsidRPr="00FB5B70">
        <w:rPr>
          <w:rFonts w:hint="eastAsia"/>
        </w:rPr>
        <w:t>阿蔵</w:t>
      </w:r>
      <w:r w:rsidRPr="00FB5B70">
        <w:rPr>
          <w:rFonts w:hint="eastAsia"/>
        </w:rPr>
        <w:t>町ほか　地内</w:t>
      </w:r>
    </w:p>
    <w:p w14:paraId="7946402D" w14:textId="77777777" w:rsidR="007D63BD" w:rsidRPr="00FB5B70" w:rsidRDefault="007D63BD" w:rsidP="00E722BF">
      <w:pPr>
        <w:pStyle w:val="21"/>
        <w:ind w:firstLine="210"/>
      </w:pPr>
    </w:p>
    <w:p w14:paraId="1718FCE8" w14:textId="77777777" w:rsidR="007D63BD" w:rsidRPr="00FB5B70" w:rsidRDefault="007D63BD" w:rsidP="00E714EE">
      <w:pPr>
        <w:pStyle w:val="4"/>
      </w:pPr>
      <w:r w:rsidRPr="00FB5B70">
        <w:rPr>
          <w:rFonts w:hint="eastAsia"/>
        </w:rPr>
        <w:t>事業主体</w:t>
      </w:r>
    </w:p>
    <w:p w14:paraId="34AAFBD1" w14:textId="77777777" w:rsidR="007D63BD" w:rsidRPr="00FB5B70" w:rsidRDefault="00B334CB" w:rsidP="00E722BF">
      <w:pPr>
        <w:pStyle w:val="21"/>
        <w:ind w:firstLine="210"/>
      </w:pPr>
      <w:r w:rsidRPr="00FB5B70">
        <w:rPr>
          <w:rFonts w:hint="eastAsia"/>
        </w:rPr>
        <w:t>豊田市</w:t>
      </w:r>
      <w:r w:rsidR="00A740E9" w:rsidRPr="00FB5B70">
        <w:rPr>
          <w:rFonts w:hint="eastAsia"/>
        </w:rPr>
        <w:t>上下水道局 上水運用センター</w:t>
      </w:r>
    </w:p>
    <w:p w14:paraId="1E8B48DC" w14:textId="77777777" w:rsidR="007D63BD" w:rsidRPr="00FB5B70" w:rsidRDefault="007D63BD" w:rsidP="00A57F36">
      <w:pPr>
        <w:pStyle w:val="a5"/>
      </w:pPr>
    </w:p>
    <w:p w14:paraId="6076E1C8" w14:textId="30CD1735" w:rsidR="007D63BD" w:rsidRPr="00FB5B70" w:rsidRDefault="007D63BD" w:rsidP="00917689">
      <w:pPr>
        <w:pStyle w:val="2"/>
      </w:pPr>
      <w:bookmarkStart w:id="4" w:name="_Toc199848818"/>
      <w:r w:rsidRPr="00FB5B70">
        <w:rPr>
          <w:rFonts w:hint="eastAsia"/>
        </w:rPr>
        <w:lastRenderedPageBreak/>
        <w:t>対象施設及び対象業務</w:t>
      </w:r>
      <w:bookmarkEnd w:id="4"/>
    </w:p>
    <w:p w14:paraId="4BC0A8E5" w14:textId="5F662458" w:rsidR="007D63BD" w:rsidRPr="00FB5B70" w:rsidRDefault="007D63BD" w:rsidP="00E714EE">
      <w:pPr>
        <w:pStyle w:val="4"/>
      </w:pPr>
      <w:r w:rsidRPr="00FB5B70">
        <w:rPr>
          <w:rFonts w:hint="eastAsia"/>
        </w:rPr>
        <w:t>対象施設及び対象業務</w:t>
      </w:r>
    </w:p>
    <w:p w14:paraId="391C40F8" w14:textId="33F978D4" w:rsidR="007D63BD" w:rsidRPr="00FB5B70" w:rsidRDefault="007D63BD" w:rsidP="00E722BF">
      <w:pPr>
        <w:pStyle w:val="21"/>
        <w:ind w:firstLine="210"/>
      </w:pPr>
      <w:r w:rsidRPr="00FB5B70">
        <w:rPr>
          <w:rFonts w:hint="eastAsia"/>
        </w:rPr>
        <w:t>本事業の対象施設及び業務の概要は</w:t>
      </w:r>
      <w:r w:rsidR="00BD114A" w:rsidRPr="00FB5B70">
        <w:fldChar w:fldCharType="begin"/>
      </w:r>
      <w:r w:rsidR="00BD114A" w:rsidRPr="00FB5B70">
        <w:instrText xml:space="preserve"> </w:instrText>
      </w:r>
      <w:r w:rsidR="00BD114A" w:rsidRPr="00FB5B70">
        <w:rPr>
          <w:rFonts w:hint="eastAsia"/>
        </w:rPr>
        <w:instrText>REF _Ref172649902 \h</w:instrText>
      </w:r>
      <w:r w:rsidR="00BD114A" w:rsidRPr="00FB5B70">
        <w:instrText xml:space="preserve"> </w:instrText>
      </w:r>
      <w:r w:rsidR="00BD114A" w:rsidRPr="00FB5B70">
        <w:fldChar w:fldCharType="separate"/>
      </w:r>
      <w:r w:rsidR="00175A4C" w:rsidRPr="00FB5B70">
        <w:t>図表</w:t>
      </w:r>
      <w:r w:rsidR="00175A4C" w:rsidRPr="00FB5B70">
        <w:rPr>
          <w:noProof/>
        </w:rPr>
        <w:t>１</w:t>
      </w:r>
      <w:r w:rsidR="00175A4C" w:rsidRPr="00FB5B70">
        <w:noBreakHyphen/>
      </w:r>
      <w:r w:rsidR="00175A4C" w:rsidRPr="00FB5B70">
        <w:rPr>
          <w:rFonts w:hint="eastAsia"/>
          <w:noProof/>
        </w:rPr>
        <w:t>１</w:t>
      </w:r>
      <w:r w:rsidR="00BD114A" w:rsidRPr="00FB5B70">
        <w:fldChar w:fldCharType="end"/>
      </w:r>
      <w:r w:rsidRPr="00FB5B70">
        <w:rPr>
          <w:rFonts w:hint="eastAsia"/>
        </w:rPr>
        <w:t>に示すとおりである。</w:t>
      </w:r>
      <w:r w:rsidR="00984AB5" w:rsidRPr="00FB5B70">
        <w:rPr>
          <w:rFonts w:hint="eastAsia"/>
        </w:rPr>
        <w:t>なお、当市は今回整備する各設備について、適切な保守等のもとストックマネジメント計画で定める目標耐用年数以上供用することを予定している。</w:t>
      </w:r>
    </w:p>
    <w:p w14:paraId="0BF53387" w14:textId="463A4E81" w:rsidR="00C056BE" w:rsidRPr="00FB5B70" w:rsidRDefault="00C056BE" w:rsidP="00C056BE">
      <w:pPr>
        <w:ind w:left="103"/>
      </w:pPr>
    </w:p>
    <w:p w14:paraId="58C675D1" w14:textId="50D4397F" w:rsidR="007D63BD" w:rsidRPr="00FB5B70" w:rsidRDefault="00C056BE" w:rsidP="005F5565">
      <w:pPr>
        <w:pStyle w:val="a7"/>
      </w:pPr>
      <w:bookmarkStart w:id="5" w:name="_Ref172649902"/>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１</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１</w:t>
      </w:r>
      <w:r w:rsidR="000C6F81" w:rsidRPr="00FB5B70">
        <w:fldChar w:fldCharType="end"/>
      </w:r>
      <w:bookmarkEnd w:id="5"/>
      <w:r w:rsidR="005F5565" w:rsidRPr="00FB5B70">
        <w:rPr>
          <w:rFonts w:hint="eastAsia"/>
        </w:rPr>
        <w:t xml:space="preserve">　</w:t>
      </w:r>
      <w:r w:rsidRPr="00FB5B70">
        <w:t>対象施設及び対象業務</w:t>
      </w:r>
    </w:p>
    <w:p w14:paraId="2515E26E" w14:textId="3387BD32" w:rsidR="00D8263D" w:rsidRPr="00FB5B70" w:rsidRDefault="00C8137F">
      <w:pPr>
        <w:widowControl/>
        <w:spacing w:line="240" w:lineRule="auto"/>
        <w:jc w:val="left"/>
        <w:rPr>
          <w:noProof/>
        </w:rPr>
      </w:pPr>
      <w:r w:rsidRPr="00FB5B70">
        <w:rPr>
          <w:noProof/>
        </w:rPr>
        <w:drawing>
          <wp:anchor distT="0" distB="0" distL="114300" distR="114300" simplePos="0" relativeHeight="251712512" behindDoc="1" locked="0" layoutInCell="1" allowOverlap="1" wp14:anchorId="3F8532AC" wp14:editId="79720533">
            <wp:simplePos x="0" y="0"/>
            <wp:positionH relativeFrom="margin">
              <wp:align>left</wp:align>
            </wp:positionH>
            <wp:positionV relativeFrom="paragraph">
              <wp:posOffset>255270</wp:posOffset>
            </wp:positionV>
            <wp:extent cx="5976620" cy="2414905"/>
            <wp:effectExtent l="0" t="0" r="5080" b="0"/>
            <wp:wrapTight wrapText="bothSides">
              <wp:wrapPolygon edited="0">
                <wp:start x="0" y="0"/>
                <wp:lineTo x="0" y="17721"/>
                <wp:lineTo x="275" y="19084"/>
                <wp:lineTo x="275" y="21299"/>
                <wp:lineTo x="20586" y="21299"/>
                <wp:lineTo x="20723" y="20106"/>
                <wp:lineTo x="20310" y="19765"/>
                <wp:lineTo x="18176" y="19084"/>
                <wp:lineTo x="21550" y="17891"/>
                <wp:lineTo x="21550" y="17550"/>
                <wp:lineTo x="19346" y="16358"/>
                <wp:lineTo x="21481" y="14824"/>
                <wp:lineTo x="21550" y="14483"/>
                <wp:lineTo x="20517" y="13631"/>
                <wp:lineTo x="21550" y="11587"/>
                <wp:lineTo x="21481" y="11416"/>
                <wp:lineTo x="19346" y="10905"/>
                <wp:lineTo x="21550" y="8690"/>
                <wp:lineTo x="21550" y="8349"/>
                <wp:lineTo x="19346" y="8179"/>
                <wp:lineTo x="21550" y="7327"/>
                <wp:lineTo x="21550" y="5453"/>
                <wp:lineTo x="17212" y="5453"/>
                <wp:lineTo x="20173" y="3237"/>
                <wp:lineTo x="20241" y="2726"/>
                <wp:lineTo x="21550" y="0"/>
                <wp:lineTo x="0" y="0"/>
              </wp:wrapPolygon>
            </wp:wrapTight>
            <wp:docPr id="1389401335" name="図 2">
              <a:extLst xmlns:a="http://schemas.openxmlformats.org/drawingml/2006/main">
                <a:ext uri="{FF2B5EF4-FFF2-40B4-BE49-F238E27FC236}">
                  <a16:creationId xmlns:a16="http://schemas.microsoft.com/office/drawing/2014/main" id="{4013DBA5-E315-C2B9-1AA7-FF87692AD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013DBA5-E315-C2B9-1AA7-FF87692AD5B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2414905"/>
                    </a:xfrm>
                    <a:prstGeom prst="rect">
                      <a:avLst/>
                    </a:prstGeom>
                    <a:noFill/>
                  </pic:spPr>
                </pic:pic>
              </a:graphicData>
            </a:graphic>
            <wp14:sizeRelV relativeFrom="margin">
              <wp14:pctHeight>0</wp14:pctHeight>
            </wp14:sizeRelV>
          </wp:anchor>
        </w:drawing>
      </w:r>
    </w:p>
    <w:p w14:paraId="48CB50A4" w14:textId="77777777" w:rsidR="005D281D" w:rsidRPr="00FB5B70" w:rsidRDefault="005D281D">
      <w:pPr>
        <w:widowControl/>
        <w:spacing w:line="240" w:lineRule="auto"/>
        <w:jc w:val="left"/>
      </w:pPr>
    </w:p>
    <w:p w14:paraId="539C6BFA" w14:textId="78B142E3" w:rsidR="00C056BE" w:rsidRPr="00FB5B70" w:rsidRDefault="00C056BE" w:rsidP="00C056BE">
      <w:pPr>
        <w:ind w:leftChars="24" w:left="50"/>
      </w:pPr>
      <w:r w:rsidRPr="00FB5B70">
        <w:rPr>
          <w:rFonts w:hint="eastAsia"/>
        </w:rPr>
        <w:t>（２）対象業務の概要及び業務範囲</w:t>
      </w:r>
    </w:p>
    <w:p w14:paraId="32E743BE" w14:textId="6EC464DF" w:rsidR="00C056BE" w:rsidRPr="00FB5B70" w:rsidRDefault="00C056BE" w:rsidP="00E722BF">
      <w:pPr>
        <w:pStyle w:val="21"/>
        <w:ind w:firstLine="210"/>
      </w:pPr>
      <w:r w:rsidRPr="00FB5B70">
        <w:rPr>
          <w:rFonts w:hint="eastAsia"/>
        </w:rPr>
        <w:t>事業者が行う業務範囲は、対象施設の設計業務及び工事であり、その概要は</w:t>
      </w:r>
      <w:r w:rsidR="005F5565" w:rsidRPr="00FB5B70">
        <w:fldChar w:fldCharType="begin"/>
      </w:r>
      <w:r w:rsidR="005F5565" w:rsidRPr="00FB5B70">
        <w:instrText xml:space="preserve"> </w:instrText>
      </w:r>
      <w:r w:rsidR="005F5565" w:rsidRPr="00FB5B70">
        <w:rPr>
          <w:rFonts w:hint="eastAsia"/>
        </w:rPr>
        <w:instrText>REF _Ref172650312 \h</w:instrText>
      </w:r>
      <w:r w:rsidR="005F5565" w:rsidRPr="00FB5B70">
        <w:instrText>sanitize</w:instrText>
      </w:r>
      <w:r w:rsidR="005F5565" w:rsidRPr="00FB5B70">
        <w:fldChar w:fldCharType="separate"/>
      </w:r>
      <w:r w:rsidR="00175A4C" w:rsidRPr="00FB5B70">
        <w:t>図表</w:t>
      </w:r>
      <w:r w:rsidR="00175A4C" w:rsidRPr="00FB5B70">
        <w:rPr>
          <w:noProof/>
        </w:rPr>
        <w:t>１</w:t>
      </w:r>
      <w:r w:rsidR="00175A4C" w:rsidRPr="00FB5B70">
        <w:noBreakHyphen/>
      </w:r>
      <w:r w:rsidR="00175A4C" w:rsidRPr="00FB5B70">
        <w:rPr>
          <w:rFonts w:hint="eastAsia"/>
          <w:noProof/>
        </w:rPr>
        <w:t>２</w:t>
      </w:r>
      <w:r w:rsidR="005F5565" w:rsidRPr="00FB5B70">
        <w:fldChar w:fldCharType="end"/>
      </w:r>
      <w:r w:rsidRPr="00FB5B70">
        <w:rPr>
          <w:rFonts w:hint="eastAsia"/>
        </w:rPr>
        <w:t>のとおりである。</w:t>
      </w:r>
    </w:p>
    <w:p w14:paraId="6D1E9568" w14:textId="2A880A79" w:rsidR="00C056BE" w:rsidRPr="00FB5B70" w:rsidRDefault="00C056BE" w:rsidP="00C056BE">
      <w:pPr>
        <w:ind w:left="103"/>
        <w:jc w:val="left"/>
      </w:pPr>
    </w:p>
    <w:p w14:paraId="49569843" w14:textId="2C6522C9" w:rsidR="005F5565" w:rsidRPr="00FB5B70" w:rsidRDefault="005F5565" w:rsidP="005F5565">
      <w:pPr>
        <w:pStyle w:val="a7"/>
      </w:pPr>
      <w:bookmarkStart w:id="6" w:name="_Ref172650312"/>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１</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２</w:t>
      </w:r>
      <w:r w:rsidR="000C6F81" w:rsidRPr="00FB5B70">
        <w:fldChar w:fldCharType="end"/>
      </w:r>
      <w:bookmarkEnd w:id="6"/>
      <w:r w:rsidRPr="00FB5B70">
        <w:t xml:space="preserve">　</w:t>
      </w:r>
      <w:r w:rsidRPr="00FB5B70">
        <w:rPr>
          <w:rFonts w:hint="eastAsia"/>
        </w:rPr>
        <w:t>事業者が行う対象業務の概要</w:t>
      </w:r>
    </w:p>
    <w:tbl>
      <w:tblPr>
        <w:tblStyle w:val="TableNormal1"/>
        <w:tblW w:w="907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bottom w:w="28" w:type="dxa"/>
          <w:right w:w="28" w:type="dxa"/>
        </w:tblCellMar>
        <w:tblLook w:val="01E0" w:firstRow="1" w:lastRow="1" w:firstColumn="1" w:lastColumn="1" w:noHBand="0" w:noVBand="0"/>
      </w:tblPr>
      <w:tblGrid>
        <w:gridCol w:w="1134"/>
        <w:gridCol w:w="3959"/>
        <w:gridCol w:w="3979"/>
      </w:tblGrid>
      <w:tr w:rsidR="00FB5B70" w:rsidRPr="00FB5B70" w14:paraId="46F27959" w14:textId="77777777" w:rsidTr="00FF655C">
        <w:trPr>
          <w:cantSplit/>
          <w:trHeight w:val="20"/>
        </w:trPr>
        <w:tc>
          <w:tcPr>
            <w:tcW w:w="1134" w:type="dxa"/>
          </w:tcPr>
          <w:p w14:paraId="1A1C2852" w14:textId="77777777" w:rsidR="00C056BE" w:rsidRPr="00FB5B70" w:rsidRDefault="00C056BE" w:rsidP="006B3BDB">
            <w:pPr>
              <w:jc w:val="center"/>
              <w:rPr>
                <w:sz w:val="21"/>
                <w:szCs w:val="21"/>
              </w:rPr>
            </w:pPr>
            <w:r w:rsidRPr="00FB5B70">
              <w:rPr>
                <w:rFonts w:hint="eastAsia"/>
                <w:sz w:val="21"/>
                <w:szCs w:val="21"/>
              </w:rPr>
              <w:t>区</w:t>
            </w:r>
            <w:r w:rsidRPr="00FB5B70">
              <w:rPr>
                <w:sz w:val="21"/>
                <w:szCs w:val="21"/>
              </w:rPr>
              <w:t>分</w:t>
            </w:r>
          </w:p>
        </w:tc>
        <w:tc>
          <w:tcPr>
            <w:tcW w:w="3959" w:type="dxa"/>
          </w:tcPr>
          <w:p w14:paraId="45438D6F" w14:textId="77777777" w:rsidR="00C056BE" w:rsidRPr="00FB5B70" w:rsidRDefault="00C056BE" w:rsidP="006B3BDB">
            <w:pPr>
              <w:jc w:val="center"/>
              <w:rPr>
                <w:sz w:val="21"/>
                <w:szCs w:val="21"/>
              </w:rPr>
            </w:pPr>
            <w:r w:rsidRPr="00FB5B70">
              <w:rPr>
                <w:sz w:val="21"/>
                <w:szCs w:val="21"/>
              </w:rPr>
              <w:t>業</w:t>
            </w:r>
            <w:r w:rsidRPr="00FB5B70">
              <w:rPr>
                <w:rFonts w:hint="eastAsia"/>
                <w:sz w:val="21"/>
                <w:szCs w:val="21"/>
              </w:rPr>
              <w:t xml:space="preserve"> </w:t>
            </w:r>
            <w:r w:rsidRPr="00FB5B70">
              <w:rPr>
                <w:sz w:val="21"/>
                <w:szCs w:val="21"/>
              </w:rPr>
              <w:t>務</w:t>
            </w:r>
          </w:p>
        </w:tc>
        <w:tc>
          <w:tcPr>
            <w:tcW w:w="3979" w:type="dxa"/>
          </w:tcPr>
          <w:p w14:paraId="4B95A547" w14:textId="77777777" w:rsidR="00C056BE" w:rsidRPr="00FB5B70" w:rsidRDefault="00C056BE" w:rsidP="006B3BDB">
            <w:pPr>
              <w:jc w:val="center"/>
              <w:rPr>
                <w:sz w:val="21"/>
                <w:szCs w:val="21"/>
              </w:rPr>
            </w:pPr>
            <w:r w:rsidRPr="00FB5B70">
              <w:rPr>
                <w:sz w:val="21"/>
                <w:szCs w:val="21"/>
              </w:rPr>
              <w:t>備 考</w:t>
            </w:r>
          </w:p>
        </w:tc>
      </w:tr>
      <w:tr w:rsidR="00FB5B70" w:rsidRPr="00FB5B70" w14:paraId="1FDC1CB9" w14:textId="77777777" w:rsidTr="00FF655C">
        <w:trPr>
          <w:cantSplit/>
          <w:trHeight w:val="20"/>
        </w:trPr>
        <w:tc>
          <w:tcPr>
            <w:tcW w:w="1134" w:type="dxa"/>
            <w:vMerge w:val="restart"/>
          </w:tcPr>
          <w:p w14:paraId="5F261C07" w14:textId="77777777" w:rsidR="00C056BE" w:rsidRPr="00FB5B70" w:rsidRDefault="00E477AE" w:rsidP="00FF655C">
            <w:pPr>
              <w:jc w:val="center"/>
              <w:rPr>
                <w:sz w:val="21"/>
                <w:szCs w:val="21"/>
                <w:lang w:eastAsia="ja-JP"/>
              </w:rPr>
            </w:pPr>
            <w:r w:rsidRPr="00FB5B70">
              <w:rPr>
                <w:rFonts w:hint="eastAsia"/>
                <w:sz w:val="21"/>
                <w:szCs w:val="21"/>
                <w:lang w:eastAsia="ja-JP"/>
              </w:rPr>
              <w:t>設計業務</w:t>
            </w:r>
          </w:p>
        </w:tc>
        <w:tc>
          <w:tcPr>
            <w:tcW w:w="3959" w:type="dxa"/>
            <w:tcMar>
              <w:top w:w="28" w:type="dxa"/>
              <w:left w:w="85" w:type="dxa"/>
              <w:right w:w="170" w:type="dxa"/>
            </w:tcMar>
          </w:tcPr>
          <w:p w14:paraId="540E2A6F" w14:textId="21463BF5" w:rsidR="00C056BE" w:rsidRPr="00FB5B70" w:rsidRDefault="00C056BE" w:rsidP="00FF655C">
            <w:pPr>
              <w:pStyle w:val="af0"/>
              <w:ind w:firstLine="210"/>
              <w:rPr>
                <w:sz w:val="21"/>
                <w:szCs w:val="21"/>
              </w:rPr>
            </w:pPr>
            <w:r w:rsidRPr="00FB5B70">
              <w:rPr>
                <w:rFonts w:hint="eastAsia"/>
                <w:sz w:val="21"/>
                <w:szCs w:val="21"/>
              </w:rPr>
              <w:t>詳細</w:t>
            </w:r>
            <w:r w:rsidRPr="00FB5B70">
              <w:rPr>
                <w:sz w:val="21"/>
                <w:szCs w:val="21"/>
              </w:rPr>
              <w:t>設計業務</w:t>
            </w:r>
          </w:p>
        </w:tc>
        <w:tc>
          <w:tcPr>
            <w:tcW w:w="3979" w:type="dxa"/>
            <w:tcMar>
              <w:top w:w="28" w:type="dxa"/>
              <w:left w:w="142" w:type="dxa"/>
              <w:right w:w="170" w:type="dxa"/>
            </w:tcMar>
          </w:tcPr>
          <w:p w14:paraId="3E7EC1C3" w14:textId="77777777" w:rsidR="00C056BE" w:rsidRPr="00FB5B70" w:rsidRDefault="0078489C" w:rsidP="00FF655C">
            <w:pPr>
              <w:pStyle w:val="af0"/>
              <w:ind w:firstLine="210"/>
              <w:rPr>
                <w:sz w:val="21"/>
                <w:szCs w:val="21"/>
                <w:lang w:eastAsia="ja-JP"/>
              </w:rPr>
            </w:pPr>
            <w:r w:rsidRPr="00FB5B70">
              <w:rPr>
                <w:rFonts w:hint="eastAsia"/>
                <w:sz w:val="21"/>
                <w:szCs w:val="21"/>
                <w:lang w:eastAsia="ja-JP"/>
              </w:rPr>
              <w:t>設備更新、水質改善</w:t>
            </w:r>
            <w:r w:rsidR="00C056BE" w:rsidRPr="00FB5B70">
              <w:rPr>
                <w:sz w:val="21"/>
                <w:szCs w:val="21"/>
                <w:lang w:eastAsia="ja-JP"/>
              </w:rPr>
              <w:t>の</w:t>
            </w:r>
            <w:r w:rsidR="00C056BE" w:rsidRPr="00FB5B70">
              <w:rPr>
                <w:rFonts w:hint="eastAsia"/>
                <w:sz w:val="21"/>
                <w:szCs w:val="21"/>
                <w:lang w:eastAsia="ja-JP"/>
              </w:rPr>
              <w:t>詳細</w:t>
            </w:r>
            <w:r w:rsidR="00C056BE" w:rsidRPr="00FB5B70">
              <w:rPr>
                <w:sz w:val="21"/>
                <w:szCs w:val="21"/>
                <w:lang w:eastAsia="ja-JP"/>
              </w:rPr>
              <w:t>設計を</w:t>
            </w:r>
            <w:r w:rsidR="00C056BE" w:rsidRPr="00FB5B70">
              <w:rPr>
                <w:rFonts w:hint="eastAsia"/>
                <w:sz w:val="21"/>
                <w:szCs w:val="21"/>
                <w:lang w:eastAsia="ja-JP"/>
              </w:rPr>
              <w:t>行</w:t>
            </w:r>
            <w:r w:rsidR="00C056BE" w:rsidRPr="00FB5B70">
              <w:rPr>
                <w:sz w:val="21"/>
                <w:szCs w:val="21"/>
                <w:lang w:eastAsia="ja-JP"/>
              </w:rPr>
              <w:t>う。また、設計</w:t>
            </w:r>
            <w:r w:rsidR="00C056BE" w:rsidRPr="00FB5B70">
              <w:rPr>
                <w:rFonts w:hint="eastAsia"/>
                <w:sz w:val="21"/>
                <w:szCs w:val="21"/>
                <w:lang w:eastAsia="ja-JP"/>
              </w:rPr>
              <w:t>図</w:t>
            </w:r>
            <w:r w:rsidR="00C056BE" w:rsidRPr="00FB5B70">
              <w:rPr>
                <w:sz w:val="21"/>
                <w:szCs w:val="21"/>
                <w:lang w:eastAsia="ja-JP"/>
              </w:rPr>
              <w:t>書の作成を</w:t>
            </w:r>
            <w:r w:rsidR="00C056BE" w:rsidRPr="00FB5B70">
              <w:rPr>
                <w:rFonts w:hint="eastAsia"/>
                <w:sz w:val="21"/>
                <w:szCs w:val="21"/>
                <w:lang w:eastAsia="ja-JP"/>
              </w:rPr>
              <w:t>行</w:t>
            </w:r>
            <w:r w:rsidR="00C056BE" w:rsidRPr="00FB5B70">
              <w:rPr>
                <w:sz w:val="21"/>
                <w:szCs w:val="21"/>
                <w:lang w:eastAsia="ja-JP"/>
              </w:rPr>
              <w:t>う。</w:t>
            </w:r>
          </w:p>
        </w:tc>
      </w:tr>
      <w:tr w:rsidR="00FB5B70" w:rsidRPr="00FB5B70" w14:paraId="4A116565" w14:textId="77777777" w:rsidTr="00FF655C">
        <w:trPr>
          <w:cantSplit/>
          <w:trHeight w:val="20"/>
        </w:trPr>
        <w:tc>
          <w:tcPr>
            <w:tcW w:w="1134" w:type="dxa"/>
            <w:vMerge/>
          </w:tcPr>
          <w:p w14:paraId="5A46B89A" w14:textId="77777777" w:rsidR="00C056BE" w:rsidRPr="00FB5B70" w:rsidRDefault="00C056BE" w:rsidP="00FF655C">
            <w:pPr>
              <w:jc w:val="center"/>
              <w:rPr>
                <w:sz w:val="21"/>
                <w:szCs w:val="21"/>
                <w:lang w:eastAsia="ja-JP"/>
              </w:rPr>
            </w:pPr>
          </w:p>
        </w:tc>
        <w:tc>
          <w:tcPr>
            <w:tcW w:w="3959" w:type="dxa"/>
            <w:tcMar>
              <w:top w:w="28" w:type="dxa"/>
              <w:left w:w="85" w:type="dxa"/>
              <w:right w:w="170" w:type="dxa"/>
            </w:tcMar>
          </w:tcPr>
          <w:p w14:paraId="6624CC27" w14:textId="0FBBF367" w:rsidR="00C056BE" w:rsidRPr="00FB5B70" w:rsidRDefault="00C056BE" w:rsidP="00FF655C">
            <w:pPr>
              <w:pStyle w:val="af0"/>
              <w:ind w:firstLine="210"/>
              <w:rPr>
                <w:sz w:val="21"/>
                <w:szCs w:val="21"/>
                <w:lang w:eastAsia="ja-JP"/>
              </w:rPr>
            </w:pPr>
            <w:r w:rsidRPr="00FB5B70">
              <w:rPr>
                <w:sz w:val="21"/>
                <w:szCs w:val="21"/>
                <w:lang w:eastAsia="ja-JP"/>
              </w:rPr>
              <w:t>設計に</w:t>
            </w:r>
            <w:r w:rsidRPr="00FB5B70">
              <w:rPr>
                <w:rFonts w:hint="eastAsia"/>
                <w:sz w:val="21"/>
                <w:szCs w:val="21"/>
                <w:lang w:eastAsia="ja-JP"/>
              </w:rPr>
              <w:t>伴</w:t>
            </w:r>
            <w:r w:rsidRPr="00FB5B70">
              <w:rPr>
                <w:sz w:val="21"/>
                <w:szCs w:val="21"/>
                <w:lang w:eastAsia="ja-JP"/>
              </w:rPr>
              <w:t>う</w:t>
            </w:r>
            <w:r w:rsidRPr="00FB5B70">
              <w:rPr>
                <w:rFonts w:hint="eastAsia"/>
                <w:sz w:val="21"/>
                <w:szCs w:val="21"/>
                <w:lang w:eastAsia="ja-JP"/>
              </w:rPr>
              <w:t>各種申請</w:t>
            </w:r>
            <w:r w:rsidRPr="00FB5B70">
              <w:rPr>
                <w:sz w:val="21"/>
                <w:szCs w:val="21"/>
                <w:lang w:eastAsia="ja-JP"/>
              </w:rPr>
              <w:t>等の</w:t>
            </w:r>
            <w:r w:rsidRPr="00FB5B70">
              <w:rPr>
                <w:rFonts w:hint="eastAsia"/>
                <w:sz w:val="21"/>
                <w:szCs w:val="21"/>
                <w:lang w:eastAsia="ja-JP"/>
              </w:rPr>
              <w:t>補助</w:t>
            </w:r>
            <w:r w:rsidRPr="00FB5B70">
              <w:rPr>
                <w:sz w:val="21"/>
                <w:szCs w:val="21"/>
                <w:lang w:eastAsia="ja-JP"/>
              </w:rPr>
              <w:t>業務</w:t>
            </w:r>
          </w:p>
        </w:tc>
        <w:tc>
          <w:tcPr>
            <w:tcW w:w="3979" w:type="dxa"/>
            <w:tcMar>
              <w:top w:w="28" w:type="dxa"/>
              <w:left w:w="142" w:type="dxa"/>
              <w:right w:w="170" w:type="dxa"/>
            </w:tcMar>
          </w:tcPr>
          <w:p w14:paraId="2CB8D6B3" w14:textId="77777777" w:rsidR="00C056BE" w:rsidRPr="00FB5B70" w:rsidRDefault="00C056BE" w:rsidP="00FF655C">
            <w:pPr>
              <w:pStyle w:val="af0"/>
              <w:ind w:firstLine="210"/>
              <w:rPr>
                <w:sz w:val="21"/>
                <w:szCs w:val="21"/>
                <w:lang w:eastAsia="ja-JP"/>
              </w:rPr>
            </w:pPr>
            <w:r w:rsidRPr="00FB5B70">
              <w:rPr>
                <w:rFonts w:hint="eastAsia"/>
                <w:sz w:val="21"/>
                <w:szCs w:val="21"/>
                <w:lang w:eastAsia="ja-JP"/>
              </w:rPr>
              <w:t>各種申請</w:t>
            </w:r>
            <w:r w:rsidRPr="00FB5B70">
              <w:rPr>
                <w:sz w:val="21"/>
                <w:szCs w:val="21"/>
                <w:lang w:eastAsia="ja-JP"/>
              </w:rPr>
              <w:t>等の手続きに必要な関</w:t>
            </w:r>
            <w:r w:rsidRPr="00FB5B70">
              <w:rPr>
                <w:rFonts w:hint="eastAsia"/>
                <w:sz w:val="21"/>
                <w:szCs w:val="21"/>
                <w:lang w:eastAsia="ja-JP"/>
              </w:rPr>
              <w:t>係機</w:t>
            </w:r>
            <w:r w:rsidRPr="00FB5B70">
              <w:rPr>
                <w:sz w:val="21"/>
                <w:szCs w:val="21"/>
                <w:lang w:eastAsia="ja-JP"/>
              </w:rPr>
              <w:t>関との</w:t>
            </w:r>
            <w:r w:rsidRPr="00FB5B70">
              <w:rPr>
                <w:rFonts w:hint="eastAsia"/>
                <w:sz w:val="21"/>
                <w:szCs w:val="21"/>
                <w:lang w:eastAsia="ja-JP"/>
              </w:rPr>
              <w:t>協議</w:t>
            </w:r>
            <w:r w:rsidRPr="00FB5B70">
              <w:rPr>
                <w:sz w:val="21"/>
                <w:szCs w:val="21"/>
                <w:lang w:eastAsia="ja-JP"/>
              </w:rPr>
              <w:t>、書類作成等を</w:t>
            </w:r>
            <w:r w:rsidRPr="00FB5B70">
              <w:rPr>
                <w:rFonts w:hint="eastAsia"/>
                <w:sz w:val="21"/>
                <w:szCs w:val="21"/>
                <w:lang w:eastAsia="ja-JP"/>
              </w:rPr>
              <w:t>行</w:t>
            </w:r>
            <w:r w:rsidRPr="00FB5B70">
              <w:rPr>
                <w:sz w:val="21"/>
                <w:szCs w:val="21"/>
                <w:lang w:eastAsia="ja-JP"/>
              </w:rPr>
              <w:t>い、</w:t>
            </w:r>
            <w:r w:rsidRPr="00FB5B70">
              <w:rPr>
                <w:rFonts w:hint="eastAsia"/>
                <w:sz w:val="21"/>
                <w:szCs w:val="21"/>
                <w:lang w:eastAsia="ja-JP"/>
              </w:rPr>
              <w:t>申請</w:t>
            </w:r>
            <w:r w:rsidRPr="00FB5B70">
              <w:rPr>
                <w:sz w:val="21"/>
                <w:szCs w:val="21"/>
                <w:lang w:eastAsia="ja-JP"/>
              </w:rPr>
              <w:t>等に</w:t>
            </w:r>
            <w:r w:rsidRPr="00FB5B70">
              <w:rPr>
                <w:rFonts w:hint="eastAsia"/>
                <w:sz w:val="21"/>
                <w:szCs w:val="21"/>
                <w:lang w:eastAsia="ja-JP"/>
              </w:rPr>
              <w:t>係</w:t>
            </w:r>
            <w:r w:rsidRPr="00FB5B70">
              <w:rPr>
                <w:sz w:val="21"/>
                <w:szCs w:val="21"/>
                <w:lang w:eastAsia="ja-JP"/>
              </w:rPr>
              <w:t>る</w:t>
            </w:r>
            <w:r w:rsidR="00C77666" w:rsidRPr="00FB5B70">
              <w:rPr>
                <w:rFonts w:hint="eastAsia"/>
                <w:sz w:val="21"/>
                <w:szCs w:val="21"/>
                <w:lang w:eastAsia="ja-JP"/>
              </w:rPr>
              <w:t>当市</w:t>
            </w:r>
            <w:r w:rsidRPr="00FB5B70">
              <w:rPr>
                <w:sz w:val="21"/>
                <w:szCs w:val="21"/>
                <w:lang w:eastAsia="ja-JP"/>
              </w:rPr>
              <w:t>の</w:t>
            </w:r>
            <w:r w:rsidRPr="00FB5B70">
              <w:rPr>
                <w:rFonts w:hint="eastAsia"/>
                <w:sz w:val="21"/>
                <w:szCs w:val="21"/>
                <w:lang w:eastAsia="ja-JP"/>
              </w:rPr>
              <w:t>補助</w:t>
            </w:r>
            <w:r w:rsidRPr="00FB5B70">
              <w:rPr>
                <w:sz w:val="21"/>
                <w:szCs w:val="21"/>
                <w:lang w:eastAsia="ja-JP"/>
              </w:rPr>
              <w:t>を</w:t>
            </w:r>
            <w:r w:rsidRPr="00FB5B70">
              <w:rPr>
                <w:rFonts w:hint="eastAsia"/>
                <w:sz w:val="21"/>
                <w:szCs w:val="21"/>
                <w:lang w:eastAsia="ja-JP"/>
              </w:rPr>
              <w:t>行</w:t>
            </w:r>
            <w:r w:rsidRPr="00FB5B70">
              <w:rPr>
                <w:sz w:val="21"/>
                <w:szCs w:val="21"/>
                <w:lang w:eastAsia="ja-JP"/>
              </w:rPr>
              <w:t>う。</w:t>
            </w:r>
          </w:p>
        </w:tc>
      </w:tr>
      <w:tr w:rsidR="00FB5B70" w:rsidRPr="00FB5B70" w14:paraId="516E7614" w14:textId="77777777" w:rsidTr="00FF655C">
        <w:trPr>
          <w:cantSplit/>
          <w:trHeight w:val="20"/>
        </w:trPr>
        <w:tc>
          <w:tcPr>
            <w:tcW w:w="1134" w:type="dxa"/>
            <w:vMerge w:val="restart"/>
          </w:tcPr>
          <w:p w14:paraId="186BC1C4" w14:textId="6DF4D417" w:rsidR="00A1617E" w:rsidRPr="00FB5B70" w:rsidRDefault="00A1617E" w:rsidP="00FF655C">
            <w:pPr>
              <w:jc w:val="center"/>
              <w:rPr>
                <w:sz w:val="21"/>
                <w:szCs w:val="21"/>
              </w:rPr>
            </w:pPr>
            <w:r w:rsidRPr="00FB5B70">
              <w:rPr>
                <w:rFonts w:hint="eastAsia"/>
                <w:sz w:val="21"/>
                <w:szCs w:val="21"/>
              </w:rPr>
              <w:t>工事</w:t>
            </w:r>
          </w:p>
        </w:tc>
        <w:tc>
          <w:tcPr>
            <w:tcW w:w="3959" w:type="dxa"/>
            <w:tcMar>
              <w:top w:w="28" w:type="dxa"/>
              <w:left w:w="85" w:type="dxa"/>
              <w:right w:w="170" w:type="dxa"/>
            </w:tcMar>
          </w:tcPr>
          <w:p w14:paraId="78F52928" w14:textId="5C7CBA55" w:rsidR="00A1617E" w:rsidRPr="00FB5B70" w:rsidRDefault="00A1617E" w:rsidP="00FF655C">
            <w:pPr>
              <w:pStyle w:val="af0"/>
              <w:ind w:firstLine="210"/>
              <w:rPr>
                <w:sz w:val="21"/>
                <w:szCs w:val="21"/>
              </w:rPr>
            </w:pPr>
            <w:r w:rsidRPr="00FB5B70">
              <w:rPr>
                <w:sz w:val="21"/>
                <w:szCs w:val="21"/>
              </w:rPr>
              <w:t>工事</w:t>
            </w:r>
          </w:p>
        </w:tc>
        <w:tc>
          <w:tcPr>
            <w:tcW w:w="3979" w:type="dxa"/>
            <w:tcMar>
              <w:top w:w="28" w:type="dxa"/>
              <w:left w:w="142" w:type="dxa"/>
              <w:right w:w="170" w:type="dxa"/>
            </w:tcMar>
          </w:tcPr>
          <w:p w14:paraId="7038E322" w14:textId="1A0B6527" w:rsidR="00A1617E" w:rsidRPr="00FB5B70" w:rsidRDefault="00EF5040" w:rsidP="003D2F5D">
            <w:pPr>
              <w:pStyle w:val="af0"/>
              <w:ind w:firstLine="220"/>
              <w:rPr>
                <w:sz w:val="21"/>
                <w:szCs w:val="21"/>
                <w:lang w:eastAsia="ja-JP"/>
              </w:rPr>
            </w:pPr>
            <w:r w:rsidRPr="00FB5B70">
              <w:fldChar w:fldCharType="begin"/>
            </w:r>
            <w:r w:rsidRPr="00FB5B70">
              <w:rPr>
                <w:sz w:val="21"/>
                <w:szCs w:val="21"/>
                <w:lang w:eastAsia="ja-JP"/>
              </w:rPr>
              <w:instrText xml:space="preserve"> REF _Ref172649902 \h </w:instrText>
            </w:r>
            <w:r w:rsidR="002D0DC8" w:rsidRPr="00FB5B70">
              <w:rPr>
                <w:sz w:val="21"/>
                <w:szCs w:val="21"/>
                <w:lang w:eastAsia="ja-JP"/>
              </w:rPr>
              <w:instrText>sanitize</w:instrText>
            </w:r>
            <w:r w:rsidRPr="00FB5B70">
              <w:fldChar w:fldCharType="separate"/>
            </w:r>
            <w:r w:rsidR="00175A4C" w:rsidRPr="00FB5B70">
              <w:rPr>
                <w:lang w:eastAsia="ja-JP"/>
              </w:rPr>
              <w:t>図表</w:t>
            </w:r>
            <w:r w:rsidR="00175A4C" w:rsidRPr="00FB5B70">
              <w:rPr>
                <w:noProof/>
                <w:lang w:eastAsia="ja-JP"/>
              </w:rPr>
              <w:t>１</w:t>
            </w:r>
            <w:r w:rsidR="00175A4C" w:rsidRPr="00FB5B70">
              <w:rPr>
                <w:lang w:eastAsia="ja-JP"/>
              </w:rPr>
              <w:noBreakHyphen/>
            </w:r>
            <w:r w:rsidR="00175A4C" w:rsidRPr="00FB5B70">
              <w:rPr>
                <w:rFonts w:hint="eastAsia"/>
                <w:noProof/>
                <w:lang w:eastAsia="ja-JP"/>
              </w:rPr>
              <w:t>１</w:t>
            </w:r>
            <w:r w:rsidRPr="00FB5B70">
              <w:fldChar w:fldCharType="end"/>
            </w:r>
            <w:r w:rsidR="00A1617E" w:rsidRPr="00FB5B70">
              <w:rPr>
                <w:sz w:val="21"/>
                <w:szCs w:val="21"/>
                <w:lang w:eastAsia="ja-JP"/>
              </w:rPr>
              <w:t>に</w:t>
            </w:r>
            <w:r w:rsidR="00A1617E" w:rsidRPr="00FB5B70">
              <w:rPr>
                <w:rFonts w:hint="eastAsia"/>
                <w:sz w:val="21"/>
                <w:szCs w:val="21"/>
                <w:lang w:eastAsia="ja-JP"/>
              </w:rPr>
              <w:t>示</w:t>
            </w:r>
            <w:r w:rsidR="00A1617E" w:rsidRPr="00FB5B70">
              <w:rPr>
                <w:sz w:val="21"/>
                <w:szCs w:val="21"/>
                <w:lang w:eastAsia="ja-JP"/>
              </w:rPr>
              <w:t>す対象施設の工事及び</w:t>
            </w:r>
            <w:r w:rsidR="00A1617E" w:rsidRPr="00FB5B70">
              <w:rPr>
                <w:rFonts w:hint="eastAsia"/>
                <w:sz w:val="21"/>
                <w:szCs w:val="21"/>
                <w:lang w:eastAsia="ja-JP"/>
              </w:rPr>
              <w:t>工事現場</w:t>
            </w:r>
            <w:r w:rsidR="00A1617E" w:rsidRPr="00FB5B70">
              <w:rPr>
                <w:sz w:val="21"/>
                <w:szCs w:val="21"/>
                <w:lang w:eastAsia="ja-JP"/>
              </w:rPr>
              <w:t>管</w:t>
            </w:r>
            <w:r w:rsidR="00A1617E" w:rsidRPr="00FB5B70">
              <w:rPr>
                <w:rFonts w:hint="eastAsia"/>
                <w:sz w:val="21"/>
                <w:szCs w:val="21"/>
                <w:lang w:eastAsia="ja-JP"/>
              </w:rPr>
              <w:t>理</w:t>
            </w:r>
            <w:r w:rsidR="00A1617E" w:rsidRPr="00FB5B70">
              <w:rPr>
                <w:sz w:val="21"/>
                <w:szCs w:val="21"/>
                <w:lang w:eastAsia="ja-JP"/>
              </w:rPr>
              <w:t>を</w:t>
            </w:r>
            <w:r w:rsidR="00A1617E" w:rsidRPr="00FB5B70">
              <w:rPr>
                <w:rFonts w:hint="eastAsia"/>
                <w:sz w:val="21"/>
                <w:szCs w:val="21"/>
                <w:lang w:eastAsia="ja-JP"/>
              </w:rPr>
              <w:t>行</w:t>
            </w:r>
            <w:r w:rsidR="00A1617E" w:rsidRPr="00FB5B70">
              <w:rPr>
                <w:sz w:val="21"/>
                <w:szCs w:val="21"/>
                <w:lang w:eastAsia="ja-JP"/>
              </w:rPr>
              <w:t>う。</w:t>
            </w:r>
          </w:p>
        </w:tc>
      </w:tr>
      <w:tr w:rsidR="00FB5B70" w:rsidRPr="00FB5B70" w14:paraId="55C7EA5F" w14:textId="77777777" w:rsidTr="00FF655C">
        <w:trPr>
          <w:cantSplit/>
          <w:trHeight w:val="20"/>
        </w:trPr>
        <w:tc>
          <w:tcPr>
            <w:tcW w:w="1134" w:type="dxa"/>
            <w:vMerge/>
          </w:tcPr>
          <w:p w14:paraId="15B4B84E" w14:textId="77777777" w:rsidR="00A1617E" w:rsidRPr="00FB5B70" w:rsidRDefault="00A1617E" w:rsidP="00FF655C">
            <w:pPr>
              <w:pStyle w:val="af0"/>
              <w:ind w:firstLine="210"/>
              <w:rPr>
                <w:sz w:val="21"/>
                <w:szCs w:val="21"/>
                <w:lang w:eastAsia="ja-JP"/>
              </w:rPr>
            </w:pPr>
          </w:p>
        </w:tc>
        <w:tc>
          <w:tcPr>
            <w:tcW w:w="3959" w:type="dxa"/>
            <w:tcMar>
              <w:top w:w="28" w:type="dxa"/>
              <w:left w:w="85" w:type="dxa"/>
              <w:right w:w="170" w:type="dxa"/>
            </w:tcMar>
          </w:tcPr>
          <w:p w14:paraId="510F5669" w14:textId="618F6B2D" w:rsidR="00A1617E" w:rsidRPr="00FB5B70" w:rsidRDefault="00A1617E" w:rsidP="00FF655C">
            <w:pPr>
              <w:pStyle w:val="af0"/>
              <w:ind w:firstLine="210"/>
              <w:rPr>
                <w:sz w:val="21"/>
                <w:szCs w:val="21"/>
                <w:lang w:eastAsia="ja-JP"/>
              </w:rPr>
            </w:pPr>
            <w:r w:rsidRPr="00FB5B70">
              <w:rPr>
                <w:sz w:val="21"/>
                <w:szCs w:val="21"/>
                <w:lang w:eastAsia="ja-JP"/>
              </w:rPr>
              <w:t>工事に</w:t>
            </w:r>
            <w:r w:rsidRPr="00FB5B70">
              <w:rPr>
                <w:rFonts w:hint="eastAsia"/>
                <w:sz w:val="21"/>
                <w:szCs w:val="21"/>
                <w:lang w:eastAsia="ja-JP"/>
              </w:rPr>
              <w:t>伴</w:t>
            </w:r>
            <w:r w:rsidRPr="00FB5B70">
              <w:rPr>
                <w:sz w:val="21"/>
                <w:szCs w:val="21"/>
                <w:lang w:eastAsia="ja-JP"/>
              </w:rPr>
              <w:t>う</w:t>
            </w:r>
            <w:r w:rsidRPr="00FB5B70">
              <w:rPr>
                <w:rFonts w:hint="eastAsia"/>
                <w:sz w:val="21"/>
                <w:szCs w:val="21"/>
                <w:lang w:eastAsia="ja-JP"/>
              </w:rPr>
              <w:t>各種許</w:t>
            </w:r>
            <w:r w:rsidRPr="00FB5B70">
              <w:rPr>
                <w:sz w:val="21"/>
                <w:szCs w:val="21"/>
                <w:lang w:eastAsia="ja-JP"/>
              </w:rPr>
              <w:t>認</w:t>
            </w:r>
            <w:r w:rsidRPr="00FB5B70">
              <w:rPr>
                <w:rFonts w:hint="eastAsia"/>
                <w:sz w:val="21"/>
                <w:szCs w:val="21"/>
                <w:lang w:eastAsia="ja-JP"/>
              </w:rPr>
              <w:t>可</w:t>
            </w:r>
            <w:r w:rsidRPr="00FB5B70">
              <w:rPr>
                <w:sz w:val="21"/>
                <w:szCs w:val="21"/>
                <w:lang w:eastAsia="ja-JP"/>
              </w:rPr>
              <w:t>等の</w:t>
            </w:r>
            <w:r w:rsidRPr="00FB5B70">
              <w:rPr>
                <w:rFonts w:hint="eastAsia"/>
                <w:sz w:val="21"/>
                <w:szCs w:val="21"/>
                <w:lang w:eastAsia="ja-JP"/>
              </w:rPr>
              <w:t>申請</w:t>
            </w:r>
            <w:r w:rsidRPr="00FB5B70">
              <w:rPr>
                <w:sz w:val="21"/>
                <w:szCs w:val="21"/>
                <w:lang w:eastAsia="ja-JP"/>
              </w:rPr>
              <w:t>業務</w:t>
            </w:r>
          </w:p>
        </w:tc>
        <w:tc>
          <w:tcPr>
            <w:tcW w:w="3979" w:type="dxa"/>
            <w:tcMar>
              <w:top w:w="28" w:type="dxa"/>
              <w:left w:w="142" w:type="dxa"/>
              <w:right w:w="170" w:type="dxa"/>
            </w:tcMar>
          </w:tcPr>
          <w:p w14:paraId="5472DE53" w14:textId="77777777" w:rsidR="00A1617E" w:rsidRPr="00FB5B70" w:rsidRDefault="00A1617E" w:rsidP="00FF655C">
            <w:pPr>
              <w:pStyle w:val="af0"/>
              <w:ind w:firstLine="210"/>
              <w:rPr>
                <w:sz w:val="21"/>
                <w:szCs w:val="21"/>
                <w:lang w:eastAsia="ja-JP"/>
              </w:rPr>
            </w:pPr>
            <w:r w:rsidRPr="00FB5B70">
              <w:rPr>
                <w:rFonts w:hint="eastAsia"/>
                <w:sz w:val="21"/>
                <w:szCs w:val="21"/>
                <w:lang w:eastAsia="ja-JP"/>
              </w:rPr>
              <w:t>各種許</w:t>
            </w:r>
            <w:r w:rsidRPr="00FB5B70">
              <w:rPr>
                <w:sz w:val="21"/>
                <w:szCs w:val="21"/>
                <w:lang w:eastAsia="ja-JP"/>
              </w:rPr>
              <w:t>認</w:t>
            </w:r>
            <w:r w:rsidRPr="00FB5B70">
              <w:rPr>
                <w:rFonts w:hint="eastAsia"/>
                <w:sz w:val="21"/>
                <w:szCs w:val="21"/>
                <w:lang w:eastAsia="ja-JP"/>
              </w:rPr>
              <w:t>可</w:t>
            </w:r>
            <w:r w:rsidRPr="00FB5B70">
              <w:rPr>
                <w:sz w:val="21"/>
                <w:szCs w:val="21"/>
                <w:lang w:eastAsia="ja-JP"/>
              </w:rPr>
              <w:t>等の手続きに必要な関</w:t>
            </w:r>
            <w:r w:rsidRPr="00FB5B70">
              <w:rPr>
                <w:rFonts w:hint="eastAsia"/>
                <w:sz w:val="21"/>
                <w:szCs w:val="21"/>
                <w:lang w:eastAsia="ja-JP"/>
              </w:rPr>
              <w:t>係機</w:t>
            </w:r>
            <w:r w:rsidRPr="00FB5B70">
              <w:rPr>
                <w:sz w:val="21"/>
                <w:szCs w:val="21"/>
                <w:lang w:eastAsia="ja-JP"/>
              </w:rPr>
              <w:t>関との</w:t>
            </w:r>
            <w:r w:rsidRPr="00FB5B70">
              <w:rPr>
                <w:rFonts w:hint="eastAsia"/>
                <w:sz w:val="21"/>
                <w:szCs w:val="21"/>
                <w:lang w:eastAsia="ja-JP"/>
              </w:rPr>
              <w:t>協議</w:t>
            </w:r>
            <w:r w:rsidRPr="00FB5B70">
              <w:rPr>
                <w:sz w:val="21"/>
                <w:szCs w:val="21"/>
                <w:lang w:eastAsia="ja-JP"/>
              </w:rPr>
              <w:t>、書類作成等を</w:t>
            </w:r>
            <w:r w:rsidRPr="00FB5B70">
              <w:rPr>
                <w:rFonts w:hint="eastAsia"/>
                <w:sz w:val="21"/>
                <w:szCs w:val="21"/>
                <w:lang w:eastAsia="ja-JP"/>
              </w:rPr>
              <w:t>行</w:t>
            </w:r>
            <w:r w:rsidRPr="00FB5B70">
              <w:rPr>
                <w:sz w:val="21"/>
                <w:szCs w:val="21"/>
                <w:lang w:eastAsia="ja-JP"/>
              </w:rPr>
              <w:t>い、</w:t>
            </w:r>
            <w:r w:rsidRPr="00FB5B70">
              <w:rPr>
                <w:rFonts w:hint="eastAsia"/>
                <w:sz w:val="21"/>
                <w:szCs w:val="21"/>
                <w:lang w:eastAsia="ja-JP"/>
              </w:rPr>
              <w:t>申請</w:t>
            </w:r>
            <w:r w:rsidRPr="00FB5B70">
              <w:rPr>
                <w:sz w:val="21"/>
                <w:szCs w:val="21"/>
                <w:lang w:eastAsia="ja-JP"/>
              </w:rPr>
              <w:t>して</w:t>
            </w:r>
            <w:r w:rsidRPr="00FB5B70">
              <w:rPr>
                <w:rFonts w:hint="eastAsia"/>
                <w:sz w:val="21"/>
                <w:szCs w:val="21"/>
                <w:lang w:eastAsia="ja-JP"/>
              </w:rPr>
              <w:t>許可</w:t>
            </w:r>
            <w:r w:rsidRPr="00FB5B70">
              <w:rPr>
                <w:sz w:val="21"/>
                <w:szCs w:val="21"/>
                <w:lang w:eastAsia="ja-JP"/>
              </w:rPr>
              <w:t>を</w:t>
            </w:r>
            <w:r w:rsidRPr="00FB5B70">
              <w:rPr>
                <w:rFonts w:hint="eastAsia"/>
                <w:sz w:val="21"/>
                <w:szCs w:val="21"/>
                <w:lang w:eastAsia="ja-JP"/>
              </w:rPr>
              <w:t>受</w:t>
            </w:r>
            <w:r w:rsidRPr="00FB5B70">
              <w:rPr>
                <w:sz w:val="21"/>
                <w:szCs w:val="21"/>
                <w:lang w:eastAsia="ja-JP"/>
              </w:rPr>
              <w:t>ける。</w:t>
            </w:r>
          </w:p>
        </w:tc>
      </w:tr>
    </w:tbl>
    <w:p w14:paraId="01DF7B82" w14:textId="77777777" w:rsidR="005B7B67" w:rsidRPr="00FB5B70" w:rsidRDefault="005B7B67">
      <w:pPr>
        <w:widowControl/>
        <w:spacing w:line="240" w:lineRule="auto"/>
        <w:jc w:val="left"/>
        <w:rPr>
          <w:rFonts w:hAnsi="Meiryo UI" w:cstheme="majorBidi"/>
        </w:rPr>
      </w:pPr>
      <w:r w:rsidRPr="00FB5B70">
        <w:br w:type="page"/>
      </w:r>
    </w:p>
    <w:p w14:paraId="7591DC80" w14:textId="77777777" w:rsidR="00C056BE" w:rsidRPr="00FB5B70" w:rsidRDefault="00C056BE" w:rsidP="00941154">
      <w:pPr>
        <w:pStyle w:val="2"/>
      </w:pPr>
      <w:bookmarkStart w:id="7" w:name="_Toc199848819"/>
      <w:r w:rsidRPr="00FB5B70">
        <w:rPr>
          <w:rFonts w:hint="eastAsia"/>
        </w:rPr>
        <w:lastRenderedPageBreak/>
        <w:t>事業期間</w:t>
      </w:r>
      <w:bookmarkEnd w:id="7"/>
    </w:p>
    <w:p w14:paraId="77C51622" w14:textId="23C7D5F7" w:rsidR="00C056BE" w:rsidRPr="00FB5B70" w:rsidRDefault="00C056BE" w:rsidP="00A57F36">
      <w:pPr>
        <w:pStyle w:val="a5"/>
      </w:pPr>
      <w:r w:rsidRPr="00FB5B70">
        <w:rPr>
          <w:rFonts w:hint="eastAsia"/>
        </w:rPr>
        <w:t>事業期間は、</w:t>
      </w:r>
      <w:r w:rsidR="00C77666" w:rsidRPr="00FB5B70">
        <w:rPr>
          <w:rFonts w:hint="eastAsia"/>
        </w:rPr>
        <w:t>当市</w:t>
      </w:r>
      <w:r w:rsidRPr="00FB5B70">
        <w:rPr>
          <w:rFonts w:hint="eastAsia"/>
        </w:rPr>
        <w:t>と</w:t>
      </w:r>
      <w:r w:rsidR="004873B0" w:rsidRPr="00FB5B70">
        <w:rPr>
          <w:rFonts w:hint="eastAsia"/>
        </w:rPr>
        <w:t>事業者</w:t>
      </w:r>
      <w:r w:rsidRPr="00FB5B70">
        <w:rPr>
          <w:rFonts w:hint="eastAsia"/>
        </w:rPr>
        <w:t>との間で締結する本事業の契約締結日から令和</w:t>
      </w:r>
      <w:r w:rsidR="003C3D9E">
        <w:rPr>
          <w:rFonts w:hint="eastAsia"/>
        </w:rPr>
        <w:t>１０</w:t>
      </w:r>
      <w:r w:rsidRPr="00FB5B70">
        <w:rPr>
          <w:rFonts w:hint="eastAsia"/>
        </w:rPr>
        <w:t>年</w:t>
      </w:r>
      <w:r w:rsidR="003C3D9E">
        <w:rPr>
          <w:rFonts w:hint="eastAsia"/>
        </w:rPr>
        <w:t>２</w:t>
      </w:r>
      <w:r w:rsidRPr="00FB5B70">
        <w:rPr>
          <w:rFonts w:hint="eastAsia"/>
        </w:rPr>
        <w:t>月</w:t>
      </w:r>
      <w:r w:rsidR="003C3D9E">
        <w:rPr>
          <w:rFonts w:hint="eastAsia"/>
        </w:rPr>
        <w:t>２９</w:t>
      </w:r>
      <w:r w:rsidRPr="00FB5B70">
        <w:t>日まで</w:t>
      </w:r>
      <w:r w:rsidRPr="00FB5B70">
        <w:rPr>
          <w:rFonts w:hint="eastAsia"/>
        </w:rPr>
        <w:t>とする。</w:t>
      </w:r>
    </w:p>
    <w:p w14:paraId="5EEEFC07" w14:textId="77777777" w:rsidR="00C056BE" w:rsidRPr="00FB5B70" w:rsidRDefault="00C056BE" w:rsidP="00C056BE">
      <w:pPr>
        <w:ind w:left="103"/>
        <w:jc w:val="left"/>
      </w:pPr>
    </w:p>
    <w:p w14:paraId="1147851E" w14:textId="77777777" w:rsidR="00C056BE" w:rsidRPr="00FB5B70" w:rsidRDefault="00C056BE" w:rsidP="00941154">
      <w:pPr>
        <w:pStyle w:val="2"/>
      </w:pPr>
      <w:bookmarkStart w:id="8" w:name="_Toc199848820"/>
      <w:r w:rsidRPr="00FB5B70">
        <w:rPr>
          <w:rFonts w:hint="eastAsia"/>
        </w:rPr>
        <w:t>部分引渡し</w:t>
      </w:r>
      <w:bookmarkEnd w:id="8"/>
    </w:p>
    <w:p w14:paraId="7FCA8AF0" w14:textId="221F6533" w:rsidR="004E4ECA" w:rsidRPr="00FB5B70" w:rsidRDefault="00C056BE" w:rsidP="00A57F36">
      <w:pPr>
        <w:pStyle w:val="a5"/>
      </w:pPr>
      <w:r w:rsidRPr="00FB5B70">
        <w:rPr>
          <w:rFonts w:hint="eastAsia"/>
        </w:rPr>
        <w:t>設計業務は、あらかじめ設定された工区毎に、</w:t>
      </w:r>
      <w:r w:rsidR="00784801" w:rsidRPr="00FB5B70">
        <w:rPr>
          <w:rFonts w:hint="eastAsia"/>
        </w:rPr>
        <w:t>事業スケジュールを考慮し、</w:t>
      </w:r>
      <w:r w:rsidRPr="00FB5B70">
        <w:rPr>
          <w:rFonts w:hint="eastAsia"/>
        </w:rPr>
        <w:t>着工するまでに設計</w:t>
      </w:r>
      <w:r w:rsidR="0079349F" w:rsidRPr="00FB5B70">
        <w:rPr>
          <w:rFonts w:hint="eastAsia"/>
        </w:rPr>
        <w:t>図書</w:t>
      </w:r>
      <w:r w:rsidRPr="00FB5B70">
        <w:rPr>
          <w:rFonts w:hint="eastAsia"/>
        </w:rPr>
        <w:t>を作成し、出来高検査後に部分引渡しを行う。</w:t>
      </w:r>
      <w:r w:rsidR="00784801" w:rsidRPr="00FB5B70">
        <w:rPr>
          <w:rFonts w:hint="eastAsia"/>
        </w:rPr>
        <w:t>工事は、工区毎に事業スケジュールで定められた各工区の最終年度に出来高検査を行い、部分引き渡しを行う。</w:t>
      </w:r>
    </w:p>
    <w:p w14:paraId="18411E7D" w14:textId="3DC15F02" w:rsidR="00C056BE" w:rsidRPr="00FB5B70" w:rsidRDefault="004E4ECA" w:rsidP="00BE24C5">
      <w:pPr>
        <w:widowControl/>
        <w:spacing w:line="240" w:lineRule="auto"/>
        <w:ind w:firstLineChars="100" w:firstLine="210"/>
        <w:jc w:val="left"/>
      </w:pPr>
      <w:r w:rsidRPr="00FB5B70">
        <w:rPr>
          <w:rFonts w:hint="eastAsia"/>
        </w:rPr>
        <w:t>なお、本事業のスケジュールは</w:t>
      </w:r>
      <w:r w:rsidR="009276D1" w:rsidRPr="00FB5B70">
        <w:rPr>
          <w:rFonts w:hint="eastAsia"/>
        </w:rPr>
        <w:t>図表</w:t>
      </w:r>
      <w:r w:rsidR="003C3D9E">
        <w:rPr>
          <w:rFonts w:hint="eastAsia"/>
        </w:rPr>
        <w:t>１－３</w:t>
      </w:r>
      <w:r w:rsidRPr="00FB5B70">
        <w:rPr>
          <w:rFonts w:hint="eastAsia"/>
        </w:rPr>
        <w:t>を予定している。本事業スケジュールは、あくまで予定であり、入札説明書</w:t>
      </w:r>
      <w:r w:rsidR="009276D1" w:rsidRPr="00FB5B70">
        <w:rPr>
          <w:rFonts w:hint="eastAsia"/>
        </w:rPr>
        <w:t>「</w:t>
      </w:r>
      <w:r w:rsidRPr="00FB5B70">
        <w:rPr>
          <w:rFonts w:hint="eastAsia"/>
        </w:rPr>
        <w:t>１１．３</w:t>
      </w:r>
      <w:r w:rsidR="009276D1" w:rsidRPr="00FB5B70">
        <w:rPr>
          <w:rFonts w:hint="eastAsia"/>
        </w:rPr>
        <w:t xml:space="preserve"> 費用の支払い方法」</w:t>
      </w:r>
      <w:r w:rsidRPr="00FB5B70">
        <w:rPr>
          <w:rFonts w:hint="eastAsia"/>
        </w:rPr>
        <w:t>に定められた各年度の支払限度額の範囲内での事業者の提案とする。</w:t>
      </w:r>
    </w:p>
    <w:p w14:paraId="5F889187" w14:textId="77777777" w:rsidR="009A7A26" w:rsidRPr="00FB5B70" w:rsidRDefault="009A7A26" w:rsidP="00BE24C5">
      <w:pPr>
        <w:widowControl/>
        <w:spacing w:line="240" w:lineRule="auto"/>
        <w:ind w:firstLineChars="100" w:firstLine="210"/>
        <w:jc w:val="left"/>
      </w:pPr>
    </w:p>
    <w:p w14:paraId="1740923C" w14:textId="069CB227" w:rsidR="00D27DCF" w:rsidRPr="00FB5B70" w:rsidRDefault="004A6D7D" w:rsidP="009A7A26">
      <w:pPr>
        <w:widowControl/>
        <w:spacing w:line="240" w:lineRule="auto"/>
        <w:jc w:val="center"/>
      </w:pPr>
      <w:bookmarkStart w:id="9" w:name="_Ref173161657"/>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１</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３</w:t>
      </w:r>
      <w:r w:rsidR="000C6F81" w:rsidRPr="00FB5B70">
        <w:fldChar w:fldCharType="end"/>
      </w:r>
      <w:bookmarkEnd w:id="9"/>
      <w:r w:rsidRPr="00FB5B70">
        <w:rPr>
          <w:rFonts w:hint="eastAsia"/>
        </w:rPr>
        <w:t xml:space="preserve">　</w:t>
      </w:r>
      <w:r w:rsidR="00C77666" w:rsidRPr="00FB5B70">
        <w:rPr>
          <w:rFonts w:hint="eastAsia"/>
        </w:rPr>
        <w:t>当市</w:t>
      </w:r>
      <w:r w:rsidR="00D27DCF" w:rsidRPr="00FB5B70">
        <w:rPr>
          <w:rFonts w:hint="eastAsia"/>
        </w:rPr>
        <w:t>が予定している事業スケジュール</w:t>
      </w:r>
    </w:p>
    <w:p w14:paraId="2336CAA3" w14:textId="4DCC6F58" w:rsidR="00D27DCF" w:rsidRPr="00FB5B70" w:rsidRDefault="008E0B7A" w:rsidP="00C056BE">
      <w:pPr>
        <w:ind w:leftChars="24" w:left="50"/>
      </w:pPr>
      <w:r w:rsidRPr="00FB5B70">
        <w:rPr>
          <w:noProof/>
        </w:rPr>
        <w:drawing>
          <wp:anchor distT="0" distB="0" distL="114300" distR="114300" simplePos="0" relativeHeight="251709440" behindDoc="1" locked="0" layoutInCell="1" allowOverlap="1" wp14:anchorId="36B77617" wp14:editId="5E3F1C51">
            <wp:simplePos x="0" y="0"/>
            <wp:positionH relativeFrom="margin">
              <wp:posOffset>166370</wp:posOffset>
            </wp:positionH>
            <wp:positionV relativeFrom="paragraph">
              <wp:posOffset>63500</wp:posOffset>
            </wp:positionV>
            <wp:extent cx="5069840" cy="1834515"/>
            <wp:effectExtent l="0" t="0" r="0" b="0"/>
            <wp:wrapTight wrapText="bothSides">
              <wp:wrapPolygon edited="0">
                <wp:start x="12661" y="0"/>
                <wp:lineTo x="12661" y="4037"/>
                <wp:lineTo x="0" y="5159"/>
                <wp:lineTo x="0" y="21308"/>
                <wp:lineTo x="17937" y="21308"/>
                <wp:lineTo x="21508" y="20636"/>
                <wp:lineTo x="21508" y="19514"/>
                <wp:lineTo x="17937" y="18393"/>
                <wp:lineTo x="21508" y="17047"/>
                <wp:lineTo x="21508" y="15252"/>
                <wp:lineTo x="17937" y="14804"/>
                <wp:lineTo x="21508" y="13234"/>
                <wp:lineTo x="21508" y="11664"/>
                <wp:lineTo x="17937" y="11215"/>
                <wp:lineTo x="21427" y="9645"/>
                <wp:lineTo x="21508" y="9196"/>
                <wp:lineTo x="21508" y="897"/>
                <wp:lineTo x="20778" y="673"/>
                <wp:lineTo x="14041" y="0"/>
                <wp:lineTo x="12661" y="0"/>
              </wp:wrapPolygon>
            </wp:wrapTight>
            <wp:docPr id="30" name="図 29">
              <a:extLst xmlns:a="http://schemas.openxmlformats.org/drawingml/2006/main">
                <a:ext uri="{FF2B5EF4-FFF2-40B4-BE49-F238E27FC236}">
                  <a16:creationId xmlns:a16="http://schemas.microsoft.com/office/drawing/2014/main" id="{A9EA4482-A362-BD10-9159-7942ED4B5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9EA4482-A362-BD10-9159-7942ED4B5A8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9840" cy="1834515"/>
                    </a:xfrm>
                    <a:prstGeom prst="rect">
                      <a:avLst/>
                    </a:prstGeom>
                    <a:noFill/>
                  </pic:spPr>
                </pic:pic>
              </a:graphicData>
            </a:graphic>
            <wp14:sizeRelH relativeFrom="margin">
              <wp14:pctWidth>0</wp14:pctWidth>
            </wp14:sizeRelH>
            <wp14:sizeRelV relativeFrom="margin">
              <wp14:pctHeight>0</wp14:pctHeight>
            </wp14:sizeRelV>
          </wp:anchor>
        </w:drawing>
      </w:r>
    </w:p>
    <w:p w14:paraId="08088398" w14:textId="7EAB9B31" w:rsidR="00D27DCF" w:rsidRPr="00FB5B70" w:rsidRDefault="00D27DCF" w:rsidP="00C056BE">
      <w:pPr>
        <w:ind w:leftChars="24" w:left="50"/>
      </w:pPr>
    </w:p>
    <w:p w14:paraId="49AD106C" w14:textId="77777777" w:rsidR="00D27DCF" w:rsidRPr="00FB5B70" w:rsidRDefault="00D27DCF" w:rsidP="00C056BE">
      <w:pPr>
        <w:ind w:leftChars="24" w:left="50"/>
      </w:pPr>
    </w:p>
    <w:p w14:paraId="0F5BCD8A" w14:textId="77777777" w:rsidR="00D27DCF" w:rsidRPr="00FB5B70" w:rsidRDefault="00D27DCF" w:rsidP="00C056BE">
      <w:pPr>
        <w:ind w:leftChars="24" w:left="50"/>
      </w:pPr>
    </w:p>
    <w:p w14:paraId="4FE8D37D" w14:textId="77777777" w:rsidR="00D27DCF" w:rsidRPr="00FB5B70" w:rsidRDefault="00D27DCF" w:rsidP="00C056BE">
      <w:pPr>
        <w:ind w:leftChars="24" w:left="50"/>
      </w:pPr>
    </w:p>
    <w:p w14:paraId="320650A1" w14:textId="77777777" w:rsidR="00D27DCF" w:rsidRPr="00FB5B70" w:rsidRDefault="00D27DCF" w:rsidP="00C056BE">
      <w:pPr>
        <w:ind w:leftChars="24" w:left="50"/>
      </w:pPr>
    </w:p>
    <w:p w14:paraId="375011BF" w14:textId="77777777" w:rsidR="00953638" w:rsidRPr="00FB5B70" w:rsidRDefault="00953638" w:rsidP="00C056BE">
      <w:pPr>
        <w:ind w:leftChars="24" w:left="50"/>
      </w:pPr>
    </w:p>
    <w:p w14:paraId="15C59D63" w14:textId="1543C495" w:rsidR="009F0B41" w:rsidRPr="00FB5B70" w:rsidRDefault="009F0B41" w:rsidP="00C056BE">
      <w:pPr>
        <w:ind w:leftChars="24" w:left="50"/>
      </w:pPr>
    </w:p>
    <w:p w14:paraId="63D9481E" w14:textId="77777777" w:rsidR="009A7A26" w:rsidRPr="00FB5B70" w:rsidRDefault="009A7A26" w:rsidP="00C056BE">
      <w:pPr>
        <w:ind w:leftChars="24" w:left="50"/>
      </w:pPr>
    </w:p>
    <w:p w14:paraId="5933A000" w14:textId="77777777" w:rsidR="00C056BE" w:rsidRPr="00FB5B70" w:rsidRDefault="00C056BE" w:rsidP="00941154">
      <w:pPr>
        <w:pStyle w:val="2"/>
      </w:pPr>
      <w:bookmarkStart w:id="10" w:name="_Ref188876482"/>
      <w:bookmarkStart w:id="11" w:name="_Ref188876498"/>
      <w:bookmarkStart w:id="12" w:name="_Toc199848821"/>
      <w:r w:rsidRPr="00FB5B70">
        <w:rPr>
          <w:rFonts w:hint="eastAsia"/>
        </w:rPr>
        <w:t>遵守すべき関係法令及び基準・仕様等</w:t>
      </w:r>
      <w:bookmarkEnd w:id="10"/>
      <w:bookmarkEnd w:id="11"/>
      <w:bookmarkEnd w:id="12"/>
    </w:p>
    <w:p w14:paraId="2C8E1351" w14:textId="25C09F1F" w:rsidR="00C056BE" w:rsidRPr="00FB5B70" w:rsidRDefault="004873B0" w:rsidP="00A57F36">
      <w:pPr>
        <w:pStyle w:val="a5"/>
      </w:pPr>
      <w:r w:rsidRPr="00FB5B70">
        <w:rPr>
          <w:rStyle w:val="a6"/>
          <w:rFonts w:hint="eastAsia"/>
        </w:rPr>
        <w:t>事業者</w:t>
      </w:r>
      <w:r w:rsidR="00C056BE" w:rsidRPr="00FB5B70">
        <w:rPr>
          <w:rStyle w:val="a6"/>
          <w:rFonts w:hint="eastAsia"/>
        </w:rPr>
        <w:t>は以下に示す関係法令等の他、本事業を実施するに</w:t>
      </w:r>
      <w:r w:rsidR="00BE24C5" w:rsidRPr="00FB5B70">
        <w:rPr>
          <w:rStyle w:val="a6"/>
          <w:rFonts w:hint="eastAsia"/>
        </w:rPr>
        <w:t>当たり</w:t>
      </w:r>
      <w:r w:rsidR="00C056BE" w:rsidRPr="00FB5B70">
        <w:rPr>
          <w:rStyle w:val="a6"/>
          <w:rFonts w:hint="eastAsia"/>
        </w:rPr>
        <w:t>、必要とされる</w:t>
      </w:r>
      <w:r w:rsidR="008E0B7A" w:rsidRPr="00FB5B70">
        <w:rPr>
          <w:rStyle w:val="a6"/>
          <w:rFonts w:hint="eastAsia"/>
        </w:rPr>
        <w:t>全て</w:t>
      </w:r>
      <w:r w:rsidR="00C056BE" w:rsidRPr="00FB5B70">
        <w:rPr>
          <w:rStyle w:val="a6"/>
          <w:rFonts w:hint="eastAsia"/>
        </w:rPr>
        <w:t>の関係法令（法律、政令、省令、条例、規則、規定及びガイドライン等を含む。）、基準・仕様等、積算基準の最新版について、遵守又は準拠するものとする。事業期間中に改訂された場合は、改訂内容への対応について</w:t>
      </w:r>
      <w:r w:rsidR="00C77666" w:rsidRPr="00FB5B70">
        <w:rPr>
          <w:rStyle w:val="a6"/>
          <w:rFonts w:hint="eastAsia"/>
        </w:rPr>
        <w:t>当市</w:t>
      </w:r>
      <w:r w:rsidR="00C056BE" w:rsidRPr="00FB5B70">
        <w:rPr>
          <w:rStyle w:val="a6"/>
          <w:rFonts w:hint="eastAsia"/>
        </w:rPr>
        <w:t>と協議を行うものとす</w:t>
      </w:r>
      <w:r w:rsidR="00C056BE" w:rsidRPr="00FB5B70">
        <w:rPr>
          <w:rFonts w:hint="eastAsia"/>
        </w:rPr>
        <w:t>る。</w:t>
      </w:r>
    </w:p>
    <w:p w14:paraId="6187D2CE" w14:textId="77777777" w:rsidR="00C056BE" w:rsidRPr="00FB5B70" w:rsidRDefault="00C056BE" w:rsidP="00E714EE">
      <w:pPr>
        <w:pStyle w:val="4"/>
      </w:pPr>
      <w:r w:rsidRPr="00FB5B70">
        <w:rPr>
          <w:rFonts w:hint="eastAsia"/>
        </w:rPr>
        <w:t>関係法令</w:t>
      </w:r>
    </w:p>
    <w:p w14:paraId="32AF1482" w14:textId="77777777" w:rsidR="00C056BE" w:rsidRPr="00FB5B70" w:rsidRDefault="00941154" w:rsidP="004D3162">
      <w:pPr>
        <w:pStyle w:val="a5"/>
      </w:pPr>
      <w:r w:rsidRPr="00FB5B70">
        <w:rPr>
          <w:rFonts w:hint="eastAsia"/>
        </w:rPr>
        <w:t xml:space="preserve">・ </w:t>
      </w:r>
      <w:r w:rsidR="00C056BE" w:rsidRPr="00FB5B70">
        <w:rPr>
          <w:rFonts w:hint="eastAsia"/>
        </w:rPr>
        <w:t>水道法</w:t>
      </w:r>
    </w:p>
    <w:p w14:paraId="01B299BE" w14:textId="77777777" w:rsidR="00C056BE" w:rsidRPr="00FB5B70" w:rsidRDefault="00941154" w:rsidP="004D3162">
      <w:pPr>
        <w:pStyle w:val="a5"/>
      </w:pPr>
      <w:r w:rsidRPr="00FB5B70">
        <w:rPr>
          <w:rFonts w:hint="eastAsia"/>
        </w:rPr>
        <w:t xml:space="preserve">・ </w:t>
      </w:r>
      <w:r w:rsidR="00C056BE" w:rsidRPr="00FB5B70">
        <w:rPr>
          <w:rFonts w:hint="eastAsia"/>
        </w:rPr>
        <w:t>河川法</w:t>
      </w:r>
    </w:p>
    <w:p w14:paraId="3BC0D1AF" w14:textId="77777777" w:rsidR="00C056BE" w:rsidRPr="00FB5B70" w:rsidRDefault="00941154" w:rsidP="004D3162">
      <w:pPr>
        <w:pStyle w:val="a5"/>
      </w:pPr>
      <w:r w:rsidRPr="00FB5B70">
        <w:rPr>
          <w:rFonts w:hint="eastAsia"/>
        </w:rPr>
        <w:t xml:space="preserve">・ </w:t>
      </w:r>
      <w:r w:rsidR="00C056BE" w:rsidRPr="00FB5B70">
        <w:rPr>
          <w:rFonts w:hint="eastAsia"/>
        </w:rPr>
        <w:t>水質汚濁防止法</w:t>
      </w:r>
    </w:p>
    <w:p w14:paraId="6F39013D" w14:textId="77777777" w:rsidR="00C056BE" w:rsidRPr="00FB5B70" w:rsidRDefault="00941154" w:rsidP="004D3162">
      <w:pPr>
        <w:pStyle w:val="a5"/>
      </w:pPr>
      <w:r w:rsidRPr="00FB5B70">
        <w:rPr>
          <w:rFonts w:hint="eastAsia"/>
        </w:rPr>
        <w:t xml:space="preserve">・ </w:t>
      </w:r>
      <w:r w:rsidR="00C056BE" w:rsidRPr="00FB5B70">
        <w:rPr>
          <w:rFonts w:hint="eastAsia"/>
        </w:rPr>
        <w:t>都市計画法</w:t>
      </w:r>
    </w:p>
    <w:p w14:paraId="78F169C2" w14:textId="77777777" w:rsidR="00C056BE" w:rsidRPr="00FB5B70" w:rsidRDefault="00941154" w:rsidP="004D3162">
      <w:pPr>
        <w:pStyle w:val="a5"/>
      </w:pPr>
      <w:r w:rsidRPr="00FB5B70">
        <w:rPr>
          <w:rFonts w:hint="eastAsia"/>
        </w:rPr>
        <w:t xml:space="preserve">・ </w:t>
      </w:r>
      <w:r w:rsidR="00C056BE" w:rsidRPr="00FB5B70">
        <w:rPr>
          <w:rFonts w:hint="eastAsia"/>
        </w:rPr>
        <w:t>建築基準法</w:t>
      </w:r>
    </w:p>
    <w:p w14:paraId="60732731" w14:textId="77777777" w:rsidR="00C056BE" w:rsidRPr="00FB5B70" w:rsidRDefault="00941154" w:rsidP="004D3162">
      <w:pPr>
        <w:pStyle w:val="a5"/>
      </w:pPr>
      <w:r w:rsidRPr="00FB5B70">
        <w:rPr>
          <w:rFonts w:hint="eastAsia"/>
        </w:rPr>
        <w:t xml:space="preserve">・ </w:t>
      </w:r>
      <w:r w:rsidR="00C056BE" w:rsidRPr="00FB5B70">
        <w:rPr>
          <w:rFonts w:hint="eastAsia"/>
        </w:rPr>
        <w:t>消防法</w:t>
      </w:r>
    </w:p>
    <w:p w14:paraId="3CB37C69" w14:textId="77777777" w:rsidR="00C056BE" w:rsidRPr="00FB5B70" w:rsidRDefault="00941154" w:rsidP="004D3162">
      <w:pPr>
        <w:pStyle w:val="a5"/>
      </w:pPr>
      <w:r w:rsidRPr="00FB5B70">
        <w:rPr>
          <w:rFonts w:hint="eastAsia"/>
        </w:rPr>
        <w:t xml:space="preserve">・ </w:t>
      </w:r>
      <w:r w:rsidR="00C056BE" w:rsidRPr="00FB5B70">
        <w:rPr>
          <w:rFonts w:hint="eastAsia"/>
        </w:rPr>
        <w:t>廃棄物の処理及び清掃に関する法律</w:t>
      </w:r>
    </w:p>
    <w:p w14:paraId="4CB89A6A" w14:textId="77777777" w:rsidR="00C056BE" w:rsidRPr="00FB5B70" w:rsidRDefault="00941154" w:rsidP="004D3162">
      <w:pPr>
        <w:pStyle w:val="a5"/>
      </w:pPr>
      <w:r w:rsidRPr="00FB5B70">
        <w:rPr>
          <w:rFonts w:hint="eastAsia"/>
        </w:rPr>
        <w:t xml:space="preserve">・ </w:t>
      </w:r>
      <w:r w:rsidR="00C056BE" w:rsidRPr="00FB5B70">
        <w:rPr>
          <w:rFonts w:hint="eastAsia"/>
        </w:rPr>
        <w:t>悪臭防止法</w:t>
      </w:r>
    </w:p>
    <w:p w14:paraId="6108BF47" w14:textId="77777777" w:rsidR="00C056BE" w:rsidRPr="00FB5B70" w:rsidRDefault="00941154" w:rsidP="004D3162">
      <w:pPr>
        <w:pStyle w:val="a5"/>
      </w:pPr>
      <w:r w:rsidRPr="00FB5B70">
        <w:rPr>
          <w:rFonts w:hint="eastAsia"/>
        </w:rPr>
        <w:t xml:space="preserve">・ </w:t>
      </w:r>
      <w:r w:rsidR="00C056BE" w:rsidRPr="00FB5B70">
        <w:rPr>
          <w:rFonts w:hint="eastAsia"/>
        </w:rPr>
        <w:t>大気汚染防止法</w:t>
      </w:r>
    </w:p>
    <w:p w14:paraId="279F00C7" w14:textId="77777777" w:rsidR="00C056BE" w:rsidRPr="00FB5B70" w:rsidRDefault="00941154" w:rsidP="004D3162">
      <w:pPr>
        <w:pStyle w:val="a5"/>
      </w:pPr>
      <w:r w:rsidRPr="00FB5B70">
        <w:rPr>
          <w:rFonts w:hint="eastAsia"/>
        </w:rPr>
        <w:t xml:space="preserve">・ </w:t>
      </w:r>
      <w:r w:rsidR="00C056BE" w:rsidRPr="00FB5B70">
        <w:rPr>
          <w:rFonts w:hint="eastAsia"/>
        </w:rPr>
        <w:t>騒音規制法</w:t>
      </w:r>
    </w:p>
    <w:p w14:paraId="19EDA10C" w14:textId="77777777" w:rsidR="00C056BE" w:rsidRPr="00FB5B70" w:rsidRDefault="00941154" w:rsidP="004D3162">
      <w:pPr>
        <w:pStyle w:val="a5"/>
      </w:pPr>
      <w:r w:rsidRPr="00FB5B70">
        <w:rPr>
          <w:rFonts w:hint="eastAsia"/>
        </w:rPr>
        <w:t xml:space="preserve">・ </w:t>
      </w:r>
      <w:r w:rsidR="00C056BE" w:rsidRPr="00FB5B70">
        <w:rPr>
          <w:rFonts w:hint="eastAsia"/>
        </w:rPr>
        <w:t>振動規制法</w:t>
      </w:r>
    </w:p>
    <w:p w14:paraId="4C47F92A" w14:textId="77777777" w:rsidR="00C056BE" w:rsidRPr="00FB5B70" w:rsidRDefault="00941154" w:rsidP="004D3162">
      <w:pPr>
        <w:pStyle w:val="a5"/>
      </w:pPr>
      <w:r w:rsidRPr="00FB5B70">
        <w:rPr>
          <w:rFonts w:hint="eastAsia"/>
        </w:rPr>
        <w:t xml:space="preserve">・ </w:t>
      </w:r>
      <w:r w:rsidR="00C056BE" w:rsidRPr="00FB5B70">
        <w:rPr>
          <w:rFonts w:hint="eastAsia"/>
        </w:rPr>
        <w:t>土壌汚染対策法</w:t>
      </w:r>
    </w:p>
    <w:p w14:paraId="002E95C1" w14:textId="77777777" w:rsidR="00C056BE" w:rsidRPr="00FB5B70" w:rsidRDefault="00941154" w:rsidP="004D3162">
      <w:pPr>
        <w:pStyle w:val="a5"/>
      </w:pPr>
      <w:r w:rsidRPr="00FB5B70">
        <w:rPr>
          <w:rFonts w:hint="eastAsia"/>
        </w:rPr>
        <w:lastRenderedPageBreak/>
        <w:t xml:space="preserve">・ </w:t>
      </w:r>
      <w:r w:rsidR="00C056BE" w:rsidRPr="00FB5B70">
        <w:rPr>
          <w:rFonts w:hint="eastAsia"/>
        </w:rPr>
        <w:t>電気事業法</w:t>
      </w:r>
    </w:p>
    <w:p w14:paraId="1633CA42" w14:textId="77777777" w:rsidR="00C056BE" w:rsidRPr="00FB5B70" w:rsidRDefault="00941154" w:rsidP="004D3162">
      <w:pPr>
        <w:pStyle w:val="a5"/>
      </w:pPr>
      <w:r w:rsidRPr="00FB5B70">
        <w:rPr>
          <w:rFonts w:hint="eastAsia"/>
        </w:rPr>
        <w:t xml:space="preserve">・ </w:t>
      </w:r>
      <w:r w:rsidR="00C056BE" w:rsidRPr="00FB5B70">
        <w:rPr>
          <w:rFonts w:hint="eastAsia"/>
        </w:rPr>
        <w:t>電気用品安全法</w:t>
      </w:r>
    </w:p>
    <w:p w14:paraId="5BE301D8" w14:textId="77777777" w:rsidR="00C056BE" w:rsidRPr="00FB5B70" w:rsidRDefault="00941154" w:rsidP="004D3162">
      <w:pPr>
        <w:pStyle w:val="a5"/>
      </w:pPr>
      <w:r w:rsidRPr="00FB5B70">
        <w:rPr>
          <w:rFonts w:hint="eastAsia"/>
        </w:rPr>
        <w:t xml:space="preserve">・ </w:t>
      </w:r>
      <w:r w:rsidR="00C056BE" w:rsidRPr="00FB5B70">
        <w:rPr>
          <w:rFonts w:hint="eastAsia"/>
        </w:rPr>
        <w:t>電力設備に関する技術基準を定める省令</w:t>
      </w:r>
    </w:p>
    <w:p w14:paraId="2ECAA8B2" w14:textId="77777777" w:rsidR="00C056BE" w:rsidRPr="00FB5B70" w:rsidRDefault="00941154" w:rsidP="004D3162">
      <w:pPr>
        <w:pStyle w:val="a5"/>
      </w:pPr>
      <w:r w:rsidRPr="00FB5B70">
        <w:rPr>
          <w:rFonts w:hint="eastAsia"/>
        </w:rPr>
        <w:t xml:space="preserve">・ </w:t>
      </w:r>
      <w:r w:rsidR="00C056BE" w:rsidRPr="00FB5B70">
        <w:rPr>
          <w:rFonts w:hint="eastAsia"/>
        </w:rPr>
        <w:t>電気工事士法</w:t>
      </w:r>
    </w:p>
    <w:p w14:paraId="2FB68FEE" w14:textId="77777777" w:rsidR="00ED4E96" w:rsidRPr="00FB5B70" w:rsidRDefault="00ED4E96" w:rsidP="004D3162">
      <w:pPr>
        <w:pStyle w:val="a5"/>
      </w:pPr>
      <w:r w:rsidRPr="00FB5B70">
        <w:rPr>
          <w:rFonts w:hint="eastAsia"/>
        </w:rPr>
        <w:t>・ 労働基準法</w:t>
      </w:r>
    </w:p>
    <w:p w14:paraId="09BC5A15" w14:textId="77777777" w:rsidR="00C056BE" w:rsidRPr="00FB5B70" w:rsidRDefault="00941154" w:rsidP="004D3162">
      <w:pPr>
        <w:pStyle w:val="a5"/>
      </w:pPr>
      <w:r w:rsidRPr="00FB5B70">
        <w:rPr>
          <w:rFonts w:hint="eastAsia"/>
        </w:rPr>
        <w:t xml:space="preserve">・ </w:t>
      </w:r>
      <w:r w:rsidR="00C056BE" w:rsidRPr="00FB5B70">
        <w:rPr>
          <w:rFonts w:hint="eastAsia"/>
        </w:rPr>
        <w:t>労働安全衛生法</w:t>
      </w:r>
    </w:p>
    <w:p w14:paraId="19D88916" w14:textId="77777777" w:rsidR="00C056BE" w:rsidRPr="00FB5B70" w:rsidRDefault="00941154" w:rsidP="004D3162">
      <w:pPr>
        <w:pStyle w:val="a5"/>
      </w:pPr>
      <w:r w:rsidRPr="00FB5B70">
        <w:rPr>
          <w:rFonts w:hint="eastAsia"/>
        </w:rPr>
        <w:t xml:space="preserve">・ </w:t>
      </w:r>
      <w:r w:rsidR="00C056BE" w:rsidRPr="00FB5B70">
        <w:rPr>
          <w:rFonts w:hint="eastAsia"/>
        </w:rPr>
        <w:t>建設工事に係る資材の再資源化等に関する法律</w:t>
      </w:r>
    </w:p>
    <w:p w14:paraId="230FBFF9" w14:textId="77777777" w:rsidR="00C056BE" w:rsidRPr="00FB5B70" w:rsidRDefault="00941154" w:rsidP="004D3162">
      <w:pPr>
        <w:pStyle w:val="a5"/>
      </w:pPr>
      <w:r w:rsidRPr="00FB5B70">
        <w:rPr>
          <w:rFonts w:hint="eastAsia"/>
        </w:rPr>
        <w:t xml:space="preserve">・ </w:t>
      </w:r>
      <w:r w:rsidR="00C056BE" w:rsidRPr="00FB5B70">
        <w:rPr>
          <w:rFonts w:hint="eastAsia"/>
        </w:rPr>
        <w:t>資源の有効な利用の促進に関する法律</w:t>
      </w:r>
    </w:p>
    <w:p w14:paraId="2E448907" w14:textId="77777777" w:rsidR="00C056BE" w:rsidRPr="00FB5B70" w:rsidRDefault="00941154" w:rsidP="004D3162">
      <w:pPr>
        <w:pStyle w:val="a5"/>
      </w:pPr>
      <w:r w:rsidRPr="00FB5B70">
        <w:rPr>
          <w:rFonts w:hint="eastAsia"/>
        </w:rPr>
        <w:t xml:space="preserve">・ </w:t>
      </w:r>
      <w:r w:rsidR="00C056BE" w:rsidRPr="00FB5B70">
        <w:rPr>
          <w:rFonts w:hint="eastAsia"/>
        </w:rPr>
        <w:t>エネルギーの使用の合理化に関する法律</w:t>
      </w:r>
    </w:p>
    <w:p w14:paraId="164995A8" w14:textId="77777777" w:rsidR="004A2E4C" w:rsidRPr="00FB5B70" w:rsidRDefault="004A2E4C" w:rsidP="004D3162">
      <w:pPr>
        <w:pStyle w:val="a5"/>
      </w:pPr>
      <w:r w:rsidRPr="00FB5B70">
        <w:rPr>
          <w:rFonts w:hint="eastAsia"/>
        </w:rPr>
        <w:t>・ 愛知県 県民の生活環境の保全等に関する条例</w:t>
      </w:r>
    </w:p>
    <w:p w14:paraId="1FFF05C8" w14:textId="77777777" w:rsidR="00C056BE" w:rsidRPr="00FB5B70" w:rsidRDefault="00941154" w:rsidP="004D3162">
      <w:pPr>
        <w:pStyle w:val="a5"/>
      </w:pPr>
      <w:r w:rsidRPr="00FB5B70">
        <w:rPr>
          <w:rFonts w:hint="eastAsia"/>
        </w:rPr>
        <w:t xml:space="preserve">・ </w:t>
      </w:r>
      <w:r w:rsidR="00C056BE" w:rsidRPr="00FB5B70">
        <w:rPr>
          <w:rFonts w:hint="eastAsia"/>
        </w:rPr>
        <w:t>その他関係法令及び条例等</w:t>
      </w:r>
    </w:p>
    <w:p w14:paraId="158D8288" w14:textId="77777777" w:rsidR="00C056BE" w:rsidRPr="00FB5B70" w:rsidRDefault="00C056BE" w:rsidP="00E722BF">
      <w:pPr>
        <w:pStyle w:val="21"/>
        <w:ind w:firstLine="210"/>
      </w:pPr>
    </w:p>
    <w:p w14:paraId="70D549B6" w14:textId="77777777" w:rsidR="00C056BE" w:rsidRPr="00FB5B70" w:rsidRDefault="00C056BE" w:rsidP="00E714EE">
      <w:pPr>
        <w:pStyle w:val="4"/>
      </w:pPr>
      <w:r w:rsidRPr="00FB5B70">
        <w:rPr>
          <w:rFonts w:hint="eastAsia"/>
        </w:rPr>
        <w:t>基準</w:t>
      </w:r>
      <w:r w:rsidR="00941154" w:rsidRPr="00FB5B70">
        <w:rPr>
          <w:rFonts w:hint="eastAsia"/>
        </w:rPr>
        <w:t>・</w:t>
      </w:r>
      <w:r w:rsidRPr="00FB5B70">
        <w:rPr>
          <w:rFonts w:hint="eastAsia"/>
        </w:rPr>
        <w:t>仕様等</w:t>
      </w:r>
    </w:p>
    <w:p w14:paraId="4179AEB2" w14:textId="77777777" w:rsidR="00C056BE" w:rsidRPr="00FB5B70" w:rsidRDefault="00941154" w:rsidP="004D3162">
      <w:pPr>
        <w:pStyle w:val="a5"/>
      </w:pPr>
      <w:r w:rsidRPr="00FB5B70">
        <w:rPr>
          <w:rFonts w:hint="eastAsia"/>
        </w:rPr>
        <w:t xml:space="preserve">・ </w:t>
      </w:r>
      <w:r w:rsidR="00C056BE" w:rsidRPr="00FB5B70">
        <w:rPr>
          <w:rFonts w:hint="eastAsia"/>
        </w:rPr>
        <w:t>水道施設設計指針（日本水道協会）</w:t>
      </w:r>
    </w:p>
    <w:p w14:paraId="742FCBEF" w14:textId="77777777" w:rsidR="00C056BE" w:rsidRPr="00FB5B70" w:rsidRDefault="00941154" w:rsidP="004D3162">
      <w:pPr>
        <w:pStyle w:val="a5"/>
      </w:pPr>
      <w:r w:rsidRPr="00FB5B70">
        <w:rPr>
          <w:rFonts w:hint="eastAsia"/>
        </w:rPr>
        <w:t xml:space="preserve">・ </w:t>
      </w:r>
      <w:r w:rsidR="00C056BE" w:rsidRPr="00FB5B70">
        <w:rPr>
          <w:rFonts w:hint="eastAsia"/>
        </w:rPr>
        <w:t>水道施設耐震工法指針</w:t>
      </w:r>
      <w:r w:rsidRPr="00FB5B70">
        <w:rPr>
          <w:rFonts w:hint="eastAsia"/>
        </w:rPr>
        <w:t>・</w:t>
      </w:r>
      <w:r w:rsidR="00C056BE" w:rsidRPr="00FB5B70">
        <w:rPr>
          <w:rFonts w:hint="eastAsia"/>
        </w:rPr>
        <w:t>解説（日本水道協会）</w:t>
      </w:r>
    </w:p>
    <w:p w14:paraId="68AF97E4" w14:textId="77777777" w:rsidR="00C056BE" w:rsidRPr="00FB5B70" w:rsidRDefault="00941154" w:rsidP="004D3162">
      <w:pPr>
        <w:pStyle w:val="a5"/>
      </w:pPr>
      <w:r w:rsidRPr="00FB5B70">
        <w:rPr>
          <w:rFonts w:hint="eastAsia"/>
        </w:rPr>
        <w:t xml:space="preserve">・ </w:t>
      </w:r>
      <w:r w:rsidR="00C056BE" w:rsidRPr="00FB5B70">
        <w:rPr>
          <w:rFonts w:hint="eastAsia"/>
        </w:rPr>
        <w:t>水道維持管理指針（日本水道協会）</w:t>
      </w:r>
    </w:p>
    <w:p w14:paraId="336300A3" w14:textId="77777777" w:rsidR="00C056BE" w:rsidRPr="00FB5B70" w:rsidRDefault="00941154" w:rsidP="004D3162">
      <w:pPr>
        <w:pStyle w:val="a5"/>
      </w:pPr>
      <w:r w:rsidRPr="00FB5B70">
        <w:rPr>
          <w:rFonts w:hint="eastAsia"/>
        </w:rPr>
        <w:t xml:space="preserve">・ </w:t>
      </w:r>
      <w:r w:rsidR="00C056BE" w:rsidRPr="00FB5B70">
        <w:rPr>
          <w:rFonts w:hint="eastAsia"/>
        </w:rPr>
        <w:t>土木工事安全施工技術指針（国土交通省）</w:t>
      </w:r>
    </w:p>
    <w:p w14:paraId="781C3BE3" w14:textId="77777777" w:rsidR="00C056BE" w:rsidRPr="00FB5B70" w:rsidRDefault="00941154" w:rsidP="004D3162">
      <w:pPr>
        <w:pStyle w:val="a5"/>
      </w:pPr>
      <w:r w:rsidRPr="00FB5B70">
        <w:rPr>
          <w:rFonts w:hint="eastAsia"/>
        </w:rPr>
        <w:t xml:space="preserve">・ </w:t>
      </w:r>
      <w:r w:rsidR="00C056BE" w:rsidRPr="00FB5B70">
        <w:rPr>
          <w:rFonts w:hint="eastAsia"/>
        </w:rPr>
        <w:t>建設工事公衆災害防止対策要綱（国土交通省）</w:t>
      </w:r>
    </w:p>
    <w:p w14:paraId="6E326906" w14:textId="77777777" w:rsidR="00C056BE" w:rsidRPr="00FB5B70" w:rsidRDefault="00941154" w:rsidP="004D3162">
      <w:pPr>
        <w:pStyle w:val="a5"/>
      </w:pPr>
      <w:r w:rsidRPr="00FB5B70">
        <w:rPr>
          <w:rFonts w:hint="eastAsia"/>
        </w:rPr>
        <w:t xml:space="preserve">・ </w:t>
      </w:r>
      <w:r w:rsidR="00C056BE" w:rsidRPr="00FB5B70">
        <w:rPr>
          <w:rFonts w:hint="eastAsia"/>
        </w:rPr>
        <w:t>水理公式集（土木学会）</w:t>
      </w:r>
    </w:p>
    <w:p w14:paraId="1EF40B3C" w14:textId="77777777" w:rsidR="00C056BE" w:rsidRPr="00FB5B70" w:rsidRDefault="00941154" w:rsidP="004D3162">
      <w:pPr>
        <w:pStyle w:val="a5"/>
      </w:pPr>
      <w:r w:rsidRPr="00FB5B70">
        <w:rPr>
          <w:rFonts w:hint="eastAsia"/>
        </w:rPr>
        <w:t xml:space="preserve">・ </w:t>
      </w:r>
      <w:r w:rsidR="00C056BE" w:rsidRPr="00FB5B70">
        <w:rPr>
          <w:rFonts w:hint="eastAsia"/>
        </w:rPr>
        <w:t>水道施設設計業務委託標準仕様書（日本水道協会）</w:t>
      </w:r>
    </w:p>
    <w:p w14:paraId="135FC09C" w14:textId="77777777" w:rsidR="00C056BE" w:rsidRPr="00FB5B70" w:rsidRDefault="00941154" w:rsidP="004D3162">
      <w:pPr>
        <w:pStyle w:val="a5"/>
      </w:pPr>
      <w:r w:rsidRPr="00FB5B70">
        <w:rPr>
          <w:rFonts w:hint="eastAsia"/>
        </w:rPr>
        <w:t xml:space="preserve">・ </w:t>
      </w:r>
      <w:r w:rsidR="00C056BE" w:rsidRPr="00FB5B70">
        <w:rPr>
          <w:rFonts w:hint="eastAsia"/>
        </w:rPr>
        <w:t>水道工事標準仕様書：設備工事編（日本水道協会）</w:t>
      </w:r>
    </w:p>
    <w:p w14:paraId="5B6CE2E8" w14:textId="77777777" w:rsidR="00C056BE" w:rsidRPr="00FB5B70" w:rsidRDefault="00941154" w:rsidP="004D3162">
      <w:pPr>
        <w:pStyle w:val="a5"/>
      </w:pPr>
      <w:r w:rsidRPr="00FB5B70">
        <w:rPr>
          <w:rFonts w:hint="eastAsia"/>
        </w:rPr>
        <w:t xml:space="preserve">・ </w:t>
      </w:r>
      <w:r w:rsidR="00C056BE" w:rsidRPr="00FB5B70">
        <w:rPr>
          <w:rFonts w:hint="eastAsia"/>
        </w:rPr>
        <w:t>水道工事標準仕様書：土木工事編（日本水道協会）</w:t>
      </w:r>
    </w:p>
    <w:p w14:paraId="7B49CDFF" w14:textId="77777777" w:rsidR="00C056BE" w:rsidRPr="00FB5B70" w:rsidRDefault="00941154" w:rsidP="004D3162">
      <w:pPr>
        <w:pStyle w:val="a5"/>
      </w:pPr>
      <w:r w:rsidRPr="00FB5B70">
        <w:rPr>
          <w:rFonts w:hint="eastAsia"/>
        </w:rPr>
        <w:t xml:space="preserve">・ </w:t>
      </w:r>
      <w:r w:rsidR="00C056BE" w:rsidRPr="00FB5B70">
        <w:rPr>
          <w:rFonts w:hint="eastAsia"/>
        </w:rPr>
        <w:t>日本産業規格（J</w:t>
      </w:r>
      <w:r w:rsidR="00C056BE" w:rsidRPr="00FB5B70">
        <w:t>IS</w:t>
      </w:r>
      <w:r w:rsidR="00C056BE" w:rsidRPr="00FB5B70">
        <w:rPr>
          <w:rFonts w:hint="eastAsia"/>
        </w:rPr>
        <w:t>）</w:t>
      </w:r>
    </w:p>
    <w:p w14:paraId="5970A92B" w14:textId="77777777" w:rsidR="00C056BE" w:rsidRPr="00FB5B70" w:rsidRDefault="00941154" w:rsidP="004D3162">
      <w:pPr>
        <w:pStyle w:val="a5"/>
      </w:pPr>
      <w:r w:rsidRPr="00FB5B70">
        <w:rPr>
          <w:rFonts w:hint="eastAsia"/>
        </w:rPr>
        <w:t xml:space="preserve">・ </w:t>
      </w:r>
      <w:r w:rsidR="00C056BE" w:rsidRPr="00FB5B70">
        <w:rPr>
          <w:rFonts w:hint="eastAsia"/>
        </w:rPr>
        <w:t>日本水道協会規格（J</w:t>
      </w:r>
      <w:r w:rsidR="00C056BE" w:rsidRPr="00FB5B70">
        <w:t>WWA</w:t>
      </w:r>
      <w:r w:rsidR="00C056BE" w:rsidRPr="00FB5B70">
        <w:rPr>
          <w:rFonts w:hint="eastAsia"/>
        </w:rPr>
        <w:t>）</w:t>
      </w:r>
    </w:p>
    <w:p w14:paraId="5216C870" w14:textId="77777777" w:rsidR="00C056BE" w:rsidRPr="00FB5B70" w:rsidRDefault="00941154" w:rsidP="004D3162">
      <w:pPr>
        <w:pStyle w:val="a5"/>
      </w:pPr>
      <w:r w:rsidRPr="00FB5B70">
        <w:rPr>
          <w:rFonts w:hint="eastAsia"/>
        </w:rPr>
        <w:t xml:space="preserve">・ </w:t>
      </w:r>
      <w:r w:rsidR="00C056BE" w:rsidRPr="00FB5B70">
        <w:rPr>
          <w:rFonts w:hint="eastAsia"/>
        </w:rPr>
        <w:t>電気学会電気規格調査会標準規格（J</w:t>
      </w:r>
      <w:r w:rsidR="00C056BE" w:rsidRPr="00FB5B70">
        <w:t>EC</w:t>
      </w:r>
      <w:r w:rsidR="00C056BE" w:rsidRPr="00FB5B70">
        <w:rPr>
          <w:rFonts w:hint="eastAsia"/>
        </w:rPr>
        <w:t>）</w:t>
      </w:r>
    </w:p>
    <w:p w14:paraId="4F144727" w14:textId="77777777" w:rsidR="00C056BE" w:rsidRPr="00FB5B70" w:rsidRDefault="00941154" w:rsidP="004D3162">
      <w:pPr>
        <w:pStyle w:val="a5"/>
      </w:pPr>
      <w:r w:rsidRPr="00FB5B70">
        <w:rPr>
          <w:rFonts w:hint="eastAsia"/>
        </w:rPr>
        <w:t xml:space="preserve">・ </w:t>
      </w:r>
      <w:r w:rsidR="00C056BE" w:rsidRPr="00FB5B70">
        <w:rPr>
          <w:rFonts w:hint="eastAsia"/>
        </w:rPr>
        <w:t>日本電機工業会規格（J</w:t>
      </w:r>
      <w:r w:rsidR="00C056BE" w:rsidRPr="00FB5B70">
        <w:t>EM</w:t>
      </w:r>
      <w:r w:rsidR="00C056BE" w:rsidRPr="00FB5B70">
        <w:rPr>
          <w:rFonts w:hint="eastAsia"/>
        </w:rPr>
        <w:t>）</w:t>
      </w:r>
    </w:p>
    <w:p w14:paraId="57FA9489" w14:textId="77777777" w:rsidR="00C056BE" w:rsidRPr="00FB5B70" w:rsidRDefault="00941154" w:rsidP="004D3162">
      <w:pPr>
        <w:pStyle w:val="a5"/>
      </w:pPr>
      <w:r w:rsidRPr="00FB5B70">
        <w:rPr>
          <w:rFonts w:hint="eastAsia"/>
        </w:rPr>
        <w:t xml:space="preserve">・ </w:t>
      </w:r>
      <w:r w:rsidR="00C056BE" w:rsidRPr="00FB5B70">
        <w:rPr>
          <w:rFonts w:hint="eastAsia"/>
        </w:rPr>
        <w:t>日本電線工業会規格（</w:t>
      </w:r>
      <w:r w:rsidR="00C056BE" w:rsidRPr="00FB5B70">
        <w:t>JCS</w:t>
      </w:r>
      <w:r w:rsidR="00C056BE" w:rsidRPr="00FB5B70">
        <w:rPr>
          <w:rFonts w:hint="eastAsia"/>
        </w:rPr>
        <w:t>）</w:t>
      </w:r>
    </w:p>
    <w:p w14:paraId="43211ECA" w14:textId="77777777" w:rsidR="00C056BE" w:rsidRPr="00FB5B70" w:rsidRDefault="00941154" w:rsidP="004D3162">
      <w:pPr>
        <w:pStyle w:val="a5"/>
      </w:pPr>
      <w:r w:rsidRPr="00FB5B70">
        <w:rPr>
          <w:rFonts w:hint="eastAsia"/>
        </w:rPr>
        <w:t xml:space="preserve">・ </w:t>
      </w:r>
      <w:r w:rsidR="00C056BE" w:rsidRPr="00FB5B70">
        <w:rPr>
          <w:rFonts w:hint="eastAsia"/>
        </w:rPr>
        <w:t>内線規定（日本電気協会）</w:t>
      </w:r>
    </w:p>
    <w:p w14:paraId="68A70F1C" w14:textId="77777777" w:rsidR="00C056BE" w:rsidRPr="00FB5B70" w:rsidRDefault="00941154" w:rsidP="004D3162">
      <w:pPr>
        <w:pStyle w:val="a5"/>
      </w:pPr>
      <w:r w:rsidRPr="00FB5B70">
        <w:rPr>
          <w:rFonts w:hint="eastAsia"/>
        </w:rPr>
        <w:t xml:space="preserve">・ </w:t>
      </w:r>
      <w:r w:rsidR="00C056BE" w:rsidRPr="00FB5B70">
        <w:rPr>
          <w:rFonts w:hint="eastAsia"/>
        </w:rPr>
        <w:t>建築設備耐震設計</w:t>
      </w:r>
      <w:r w:rsidRPr="00FB5B70">
        <w:rPr>
          <w:rFonts w:hint="eastAsia"/>
        </w:rPr>
        <w:t>・</w:t>
      </w:r>
      <w:r w:rsidR="00C056BE" w:rsidRPr="00FB5B70">
        <w:rPr>
          <w:rFonts w:hint="eastAsia"/>
        </w:rPr>
        <w:t>施工指針（日本建築センター）</w:t>
      </w:r>
    </w:p>
    <w:p w14:paraId="6BFB9C4E" w14:textId="77777777" w:rsidR="00E2454D" w:rsidRPr="00FB5B70" w:rsidRDefault="00E2454D" w:rsidP="004D3162">
      <w:pPr>
        <w:pStyle w:val="a5"/>
      </w:pPr>
      <w:r w:rsidRPr="00FB5B70">
        <w:rPr>
          <w:rFonts w:hint="eastAsia"/>
        </w:rPr>
        <w:t>・ 公共建築工事標準仕様書（機械設備工事編）（国土交通省）</w:t>
      </w:r>
    </w:p>
    <w:p w14:paraId="2EA85532" w14:textId="77777777" w:rsidR="00E2454D" w:rsidRPr="00FB5B70" w:rsidRDefault="00E2454D" w:rsidP="004D3162">
      <w:pPr>
        <w:pStyle w:val="a5"/>
      </w:pPr>
      <w:r w:rsidRPr="00FB5B70">
        <w:rPr>
          <w:rFonts w:hint="eastAsia"/>
        </w:rPr>
        <w:t>・ 公共建築改修工事標準仕様書（機械設備工事編）（国土交通省）</w:t>
      </w:r>
    </w:p>
    <w:p w14:paraId="0AD9388F" w14:textId="77777777" w:rsidR="00E2454D" w:rsidRPr="00FB5B70" w:rsidRDefault="00E2454D" w:rsidP="004D3162">
      <w:pPr>
        <w:pStyle w:val="a5"/>
      </w:pPr>
      <w:r w:rsidRPr="00FB5B70">
        <w:rPr>
          <w:rFonts w:hint="eastAsia"/>
        </w:rPr>
        <w:t>・ 公共建築設備工事標準図（機械設備工事編）（国土交通省）</w:t>
      </w:r>
    </w:p>
    <w:p w14:paraId="4A5B6DD0" w14:textId="77777777" w:rsidR="00C056BE" w:rsidRPr="00FB5B70" w:rsidRDefault="00941154" w:rsidP="004D3162">
      <w:pPr>
        <w:pStyle w:val="a5"/>
      </w:pPr>
      <w:r w:rsidRPr="00FB5B70">
        <w:rPr>
          <w:rFonts w:hint="eastAsia"/>
        </w:rPr>
        <w:t xml:space="preserve">・ </w:t>
      </w:r>
      <w:r w:rsidR="00C056BE" w:rsidRPr="00FB5B70">
        <w:rPr>
          <w:rFonts w:hint="eastAsia"/>
        </w:rPr>
        <w:t>公共建築工事標準仕様書（電気設備工事編）（国土交通省）</w:t>
      </w:r>
    </w:p>
    <w:p w14:paraId="30909051" w14:textId="77777777" w:rsidR="00E2454D" w:rsidRPr="00FB5B70" w:rsidRDefault="00E2454D" w:rsidP="004D3162">
      <w:pPr>
        <w:pStyle w:val="a5"/>
      </w:pPr>
      <w:r w:rsidRPr="00FB5B70">
        <w:rPr>
          <w:rFonts w:hint="eastAsia"/>
        </w:rPr>
        <w:t>・ 公共建築改修工事標準仕様書（電気設備工事編）（国土交通省）</w:t>
      </w:r>
    </w:p>
    <w:p w14:paraId="34FD3F67" w14:textId="77777777" w:rsidR="00C056BE" w:rsidRPr="00FB5B70" w:rsidRDefault="00941154" w:rsidP="004D3162">
      <w:pPr>
        <w:pStyle w:val="a5"/>
      </w:pPr>
      <w:r w:rsidRPr="00FB5B70">
        <w:rPr>
          <w:rFonts w:hint="eastAsia"/>
        </w:rPr>
        <w:t xml:space="preserve">・ </w:t>
      </w:r>
      <w:r w:rsidR="00C056BE" w:rsidRPr="00FB5B70">
        <w:rPr>
          <w:rFonts w:hint="eastAsia"/>
        </w:rPr>
        <w:t>公共建築設備工事標準図（電気設備工事編）（国土交通省）</w:t>
      </w:r>
    </w:p>
    <w:p w14:paraId="7276334C" w14:textId="77777777" w:rsidR="00ED4E96" w:rsidRPr="00FB5B70" w:rsidRDefault="00ED4E96" w:rsidP="004D3162">
      <w:pPr>
        <w:pStyle w:val="a5"/>
      </w:pPr>
      <w:r w:rsidRPr="00FB5B70">
        <w:rPr>
          <w:rFonts w:hint="eastAsia"/>
        </w:rPr>
        <w:t>・ 機械設備工事監理指針（国土交通省）</w:t>
      </w:r>
    </w:p>
    <w:p w14:paraId="3B9AE57E" w14:textId="77777777" w:rsidR="00C056BE" w:rsidRPr="00FB5B70" w:rsidRDefault="00941154" w:rsidP="004D3162">
      <w:pPr>
        <w:pStyle w:val="a5"/>
      </w:pPr>
      <w:r w:rsidRPr="00FB5B70">
        <w:rPr>
          <w:rFonts w:hint="eastAsia"/>
        </w:rPr>
        <w:lastRenderedPageBreak/>
        <w:t xml:space="preserve">・ </w:t>
      </w:r>
      <w:r w:rsidR="00C056BE" w:rsidRPr="00FB5B70">
        <w:rPr>
          <w:rFonts w:hint="eastAsia"/>
        </w:rPr>
        <w:t>電気設備工事監理指針（国土交通省）</w:t>
      </w:r>
    </w:p>
    <w:p w14:paraId="019B7FEF" w14:textId="6D2A8973" w:rsidR="00AF5D2D" w:rsidRPr="00FB5B70" w:rsidRDefault="00941154" w:rsidP="001728FF">
      <w:pPr>
        <w:pStyle w:val="a5"/>
      </w:pPr>
      <w:r w:rsidRPr="00FB5B70">
        <w:rPr>
          <w:rFonts w:hint="eastAsia"/>
        </w:rPr>
        <w:t xml:space="preserve">・ </w:t>
      </w:r>
      <w:r w:rsidR="00302152" w:rsidRPr="00FB5B70">
        <w:rPr>
          <w:rFonts w:hint="eastAsia"/>
        </w:rPr>
        <w:t>機械・電気設備工事標準仕様書（豊田市）</w:t>
      </w:r>
    </w:p>
    <w:p w14:paraId="2D7B1BF3" w14:textId="77777777" w:rsidR="00C056BE" w:rsidRPr="00FB5B70" w:rsidRDefault="00941154" w:rsidP="004D3162">
      <w:pPr>
        <w:pStyle w:val="a5"/>
      </w:pPr>
      <w:r w:rsidRPr="00FB5B70">
        <w:rPr>
          <w:rFonts w:hint="eastAsia"/>
        </w:rPr>
        <w:t xml:space="preserve">・ </w:t>
      </w:r>
      <w:r w:rsidR="00C056BE" w:rsidRPr="00FB5B70">
        <w:rPr>
          <w:rFonts w:hint="eastAsia"/>
        </w:rPr>
        <w:t>その他関連基準</w:t>
      </w:r>
      <w:r w:rsidRPr="00FB5B70">
        <w:rPr>
          <w:rFonts w:hint="eastAsia"/>
        </w:rPr>
        <w:t>・</w:t>
      </w:r>
      <w:r w:rsidR="00C056BE" w:rsidRPr="00FB5B70">
        <w:rPr>
          <w:rFonts w:hint="eastAsia"/>
        </w:rPr>
        <w:t>仕様等</w:t>
      </w:r>
    </w:p>
    <w:p w14:paraId="66EC1344" w14:textId="77777777" w:rsidR="00C056BE" w:rsidRPr="00FB5B70" w:rsidRDefault="00C056BE" w:rsidP="00E722BF">
      <w:pPr>
        <w:pStyle w:val="21"/>
        <w:ind w:firstLine="210"/>
      </w:pPr>
    </w:p>
    <w:p w14:paraId="09ABF751" w14:textId="77777777" w:rsidR="00C056BE" w:rsidRPr="00FB5B70" w:rsidRDefault="00C056BE" w:rsidP="00E714EE">
      <w:pPr>
        <w:pStyle w:val="4"/>
      </w:pPr>
      <w:r w:rsidRPr="00FB5B70">
        <w:rPr>
          <w:rFonts w:hint="eastAsia"/>
        </w:rPr>
        <w:t>積算基準</w:t>
      </w:r>
    </w:p>
    <w:p w14:paraId="253B8936" w14:textId="77777777" w:rsidR="00C056BE" w:rsidRPr="00FB5B70" w:rsidRDefault="00941154" w:rsidP="004D3162">
      <w:pPr>
        <w:pStyle w:val="a5"/>
      </w:pPr>
      <w:r w:rsidRPr="00FB5B70">
        <w:rPr>
          <w:rFonts w:hint="eastAsia"/>
        </w:rPr>
        <w:t xml:space="preserve">・ </w:t>
      </w:r>
      <w:r w:rsidR="00C056BE" w:rsidRPr="00FB5B70">
        <w:rPr>
          <w:rFonts w:hint="eastAsia"/>
        </w:rPr>
        <w:t>水道施設整備費に係る歩掛表（</w:t>
      </w:r>
      <w:r w:rsidR="00472D8A" w:rsidRPr="00FB5B70">
        <w:rPr>
          <w:rFonts w:hint="eastAsia"/>
        </w:rPr>
        <w:t>厚生労働省</w:t>
      </w:r>
      <w:r w:rsidR="00C056BE" w:rsidRPr="00FB5B70">
        <w:rPr>
          <w:rFonts w:hint="eastAsia"/>
        </w:rPr>
        <w:t>）</w:t>
      </w:r>
    </w:p>
    <w:p w14:paraId="780BAB97" w14:textId="77777777" w:rsidR="00C056BE" w:rsidRPr="00FB5B70" w:rsidRDefault="00941154" w:rsidP="004D3162">
      <w:pPr>
        <w:pStyle w:val="a5"/>
      </w:pPr>
      <w:r w:rsidRPr="00FB5B70">
        <w:rPr>
          <w:rFonts w:hint="eastAsia"/>
        </w:rPr>
        <w:t xml:space="preserve">・ </w:t>
      </w:r>
      <w:r w:rsidR="00C056BE" w:rsidRPr="00FB5B70">
        <w:rPr>
          <w:rFonts w:hint="eastAsia"/>
        </w:rPr>
        <w:t>土木工事積算基準書（国土交通省</w:t>
      </w:r>
      <w:r w:rsidR="00C056BE" w:rsidRPr="00FB5B70">
        <w:t>）</w:t>
      </w:r>
    </w:p>
    <w:p w14:paraId="72C2AAED" w14:textId="77777777" w:rsidR="00C056BE" w:rsidRPr="00FB5B70" w:rsidRDefault="00941154" w:rsidP="004D3162">
      <w:pPr>
        <w:pStyle w:val="a5"/>
      </w:pPr>
      <w:r w:rsidRPr="00FB5B70">
        <w:rPr>
          <w:rFonts w:hint="eastAsia"/>
        </w:rPr>
        <w:t xml:space="preserve">・ </w:t>
      </w:r>
      <w:r w:rsidR="00C056BE" w:rsidRPr="00FB5B70">
        <w:rPr>
          <w:rFonts w:hint="eastAsia"/>
        </w:rPr>
        <w:t>下水道用設計標準歩掛表（日本下水道協会）</w:t>
      </w:r>
    </w:p>
    <w:p w14:paraId="312435AB" w14:textId="77777777" w:rsidR="00C056BE" w:rsidRPr="00FB5B70" w:rsidRDefault="00941154" w:rsidP="004D3162">
      <w:pPr>
        <w:pStyle w:val="a5"/>
      </w:pPr>
      <w:r w:rsidRPr="00FB5B70">
        <w:rPr>
          <w:rFonts w:hint="eastAsia"/>
        </w:rPr>
        <w:t xml:space="preserve">・ </w:t>
      </w:r>
      <w:r w:rsidR="00C056BE" w:rsidRPr="00FB5B70">
        <w:rPr>
          <w:rFonts w:hint="eastAsia"/>
        </w:rPr>
        <w:t>公共建築工事積算基準（国土交通省）</w:t>
      </w:r>
    </w:p>
    <w:p w14:paraId="552BA66E" w14:textId="77777777" w:rsidR="00C056BE" w:rsidRPr="00FB5B70" w:rsidRDefault="00941154" w:rsidP="004D3162">
      <w:pPr>
        <w:pStyle w:val="a5"/>
      </w:pPr>
      <w:r w:rsidRPr="00FB5B70">
        <w:rPr>
          <w:rFonts w:hint="eastAsia"/>
        </w:rPr>
        <w:t xml:space="preserve">・ </w:t>
      </w:r>
      <w:r w:rsidR="00C056BE" w:rsidRPr="00FB5B70">
        <w:rPr>
          <w:rFonts w:hint="eastAsia"/>
        </w:rPr>
        <w:t>その他関係する積算基準等</w:t>
      </w:r>
    </w:p>
    <w:p w14:paraId="069CA47A" w14:textId="77777777" w:rsidR="00C056BE" w:rsidRPr="00FB5B70" w:rsidRDefault="00C056BE" w:rsidP="00C056BE">
      <w:pPr>
        <w:ind w:left="103"/>
        <w:jc w:val="left"/>
      </w:pPr>
    </w:p>
    <w:p w14:paraId="425E9FFB" w14:textId="77777777" w:rsidR="00C056BE" w:rsidRPr="00FB5B70" w:rsidRDefault="00C056BE" w:rsidP="00E164ED">
      <w:pPr>
        <w:pStyle w:val="2"/>
      </w:pPr>
      <w:bookmarkStart w:id="13" w:name="_Toc199848822"/>
      <w:r w:rsidRPr="00FB5B70">
        <w:rPr>
          <w:rFonts w:hint="eastAsia"/>
        </w:rPr>
        <w:t>その他</w:t>
      </w:r>
      <w:bookmarkEnd w:id="13"/>
    </w:p>
    <w:p w14:paraId="432C3AD9" w14:textId="5266991F" w:rsidR="00C056BE" w:rsidRPr="00FB5B70" w:rsidRDefault="00C77666" w:rsidP="00A57F36">
      <w:pPr>
        <w:pStyle w:val="a5"/>
      </w:pPr>
      <w:r w:rsidRPr="00FB5B70">
        <w:rPr>
          <w:rFonts w:hint="eastAsia"/>
        </w:rPr>
        <w:t>当市</w:t>
      </w:r>
      <w:r w:rsidR="00C056BE" w:rsidRPr="00FB5B70">
        <w:rPr>
          <w:rFonts w:hint="eastAsia"/>
        </w:rPr>
        <w:t>が実施している既往</w:t>
      </w:r>
      <w:r w:rsidR="004A2E4C" w:rsidRPr="00FB5B70">
        <w:rPr>
          <w:rFonts w:hint="eastAsia"/>
        </w:rPr>
        <w:t>計画・</w:t>
      </w:r>
      <w:r w:rsidR="00C056BE" w:rsidRPr="00FB5B70">
        <w:rPr>
          <w:rFonts w:hint="eastAsia"/>
        </w:rPr>
        <w:t>設計に関する資料は、</w:t>
      </w:r>
      <w:r w:rsidR="004A6D7D" w:rsidRPr="00FB5B70">
        <w:fldChar w:fldCharType="begin"/>
      </w:r>
      <w:r w:rsidR="004A6D7D" w:rsidRPr="00FB5B70">
        <w:instrText xml:space="preserve"> </w:instrText>
      </w:r>
      <w:r w:rsidR="004A6D7D" w:rsidRPr="00FB5B70">
        <w:rPr>
          <w:rFonts w:hint="eastAsia"/>
        </w:rPr>
        <w:instrText>REF _Ref173161709 \h</w:instrText>
      </w:r>
      <w:r w:rsidR="004A6D7D" w:rsidRPr="00FB5B70">
        <w:instrText xml:space="preserve"> </w:instrText>
      </w:r>
      <w:r w:rsidR="004A6D7D" w:rsidRPr="00FB5B70">
        <w:fldChar w:fldCharType="separate"/>
      </w:r>
      <w:r w:rsidR="00175A4C" w:rsidRPr="00FB5B70">
        <w:t>図表</w:t>
      </w:r>
      <w:r w:rsidR="00175A4C" w:rsidRPr="00FB5B70">
        <w:rPr>
          <w:noProof/>
        </w:rPr>
        <w:t>１</w:t>
      </w:r>
      <w:r w:rsidR="00175A4C" w:rsidRPr="00FB5B70">
        <w:noBreakHyphen/>
      </w:r>
      <w:r w:rsidR="00175A4C" w:rsidRPr="00FB5B70">
        <w:rPr>
          <w:rFonts w:hint="eastAsia"/>
          <w:noProof/>
        </w:rPr>
        <w:t>４</w:t>
      </w:r>
      <w:r w:rsidR="004A6D7D" w:rsidRPr="00FB5B70">
        <w:fldChar w:fldCharType="end"/>
      </w:r>
      <w:r w:rsidR="00C056BE" w:rsidRPr="00FB5B70">
        <w:rPr>
          <w:rFonts w:hint="eastAsia"/>
        </w:rPr>
        <w:t>に示すとおりである。</w:t>
      </w:r>
    </w:p>
    <w:p w14:paraId="12DA686F" w14:textId="77777777" w:rsidR="00C056BE" w:rsidRPr="00FB5B70" w:rsidRDefault="00C056BE" w:rsidP="00C056BE">
      <w:pPr>
        <w:ind w:left="103"/>
        <w:rPr>
          <w:rFonts w:asciiTheme="minorEastAsia" w:hAnsiTheme="minorEastAsia"/>
        </w:rPr>
      </w:pPr>
    </w:p>
    <w:p w14:paraId="5FE51661" w14:textId="5561E136" w:rsidR="00C056BE" w:rsidRPr="00FB5B70" w:rsidRDefault="00A65A52" w:rsidP="00A65A52">
      <w:pPr>
        <w:pStyle w:val="a7"/>
        <w:rPr>
          <w:rFonts w:cs="Times New Roman"/>
        </w:rPr>
      </w:pPr>
      <w:bookmarkStart w:id="14" w:name="_Ref173161709"/>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１</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４</w:t>
      </w:r>
      <w:r w:rsidR="000C6F81" w:rsidRPr="00FB5B70">
        <w:fldChar w:fldCharType="end"/>
      </w:r>
      <w:bookmarkEnd w:id="14"/>
      <w:r w:rsidRPr="00FB5B70">
        <w:rPr>
          <w:rFonts w:hint="eastAsia"/>
        </w:rPr>
        <w:t xml:space="preserve">　</w:t>
      </w:r>
      <w:r w:rsidR="00C056BE" w:rsidRPr="00FB5B70">
        <w:rPr>
          <w:rFonts w:hint="eastAsia"/>
        </w:rPr>
        <w:t>既往</w:t>
      </w:r>
      <w:r w:rsidR="004A2E4C" w:rsidRPr="00FB5B70">
        <w:rPr>
          <w:rFonts w:hint="eastAsia"/>
        </w:rPr>
        <w:t>計画・</w:t>
      </w:r>
      <w:r w:rsidR="00C056BE" w:rsidRPr="00FB5B70">
        <w:rPr>
          <w:rFonts w:hint="eastAsia"/>
        </w:rPr>
        <w:t>設計（検討）資料</w:t>
      </w:r>
    </w:p>
    <w:tbl>
      <w:tblPr>
        <w:tblStyle w:val="24"/>
        <w:tblW w:w="0" w:type="auto"/>
        <w:tblInd w:w="454" w:type="dxa"/>
        <w:tblLook w:val="04A0" w:firstRow="1" w:lastRow="0" w:firstColumn="1" w:lastColumn="0" w:noHBand="0" w:noVBand="1"/>
      </w:tblPr>
      <w:tblGrid>
        <w:gridCol w:w="668"/>
        <w:gridCol w:w="5923"/>
        <w:gridCol w:w="2126"/>
      </w:tblGrid>
      <w:tr w:rsidR="00FB5B70" w:rsidRPr="00FB5B70" w14:paraId="61519445" w14:textId="77777777" w:rsidTr="005F5565">
        <w:trPr>
          <w:trHeight w:val="444"/>
        </w:trPr>
        <w:tc>
          <w:tcPr>
            <w:tcW w:w="668" w:type="dxa"/>
            <w:vAlign w:val="center"/>
          </w:tcPr>
          <w:p w14:paraId="72987FF2" w14:textId="77777777" w:rsidR="00C056BE" w:rsidRPr="00FB5B70" w:rsidRDefault="00C056BE" w:rsidP="00E164ED">
            <w:pPr>
              <w:jc w:val="center"/>
              <w:rPr>
                <w:rFonts w:cs="Times New Roman"/>
              </w:rPr>
            </w:pPr>
            <w:r w:rsidRPr="00FB5B70">
              <w:rPr>
                <w:rFonts w:cs="Times New Roman" w:hint="eastAsia"/>
              </w:rPr>
              <w:t>No</w:t>
            </w:r>
          </w:p>
        </w:tc>
        <w:tc>
          <w:tcPr>
            <w:tcW w:w="5923" w:type="dxa"/>
            <w:vAlign w:val="center"/>
          </w:tcPr>
          <w:p w14:paraId="5F7158A7" w14:textId="77777777" w:rsidR="00C056BE" w:rsidRPr="00FB5B70" w:rsidRDefault="00C056BE" w:rsidP="00E164ED">
            <w:pPr>
              <w:jc w:val="center"/>
              <w:rPr>
                <w:rFonts w:cs="Times New Roman"/>
                <w:lang w:eastAsia="zh-TW"/>
              </w:rPr>
            </w:pPr>
            <w:r w:rsidRPr="00FB5B70">
              <w:rPr>
                <w:rFonts w:cs="Times New Roman" w:hint="eastAsia"/>
                <w:lang w:eastAsia="zh-TW"/>
              </w:rPr>
              <w:t>設計（検討）委託名称</w:t>
            </w:r>
          </w:p>
        </w:tc>
        <w:tc>
          <w:tcPr>
            <w:tcW w:w="2126" w:type="dxa"/>
            <w:vAlign w:val="center"/>
          </w:tcPr>
          <w:p w14:paraId="1A62F4AF" w14:textId="77777777" w:rsidR="00C056BE" w:rsidRPr="00FB5B70" w:rsidRDefault="00C056BE" w:rsidP="00E164ED">
            <w:pPr>
              <w:jc w:val="center"/>
              <w:rPr>
                <w:rFonts w:cs="Times New Roman"/>
              </w:rPr>
            </w:pPr>
            <w:r w:rsidRPr="00FB5B70">
              <w:rPr>
                <w:rFonts w:cs="Times New Roman" w:hint="eastAsia"/>
              </w:rPr>
              <w:t>完了時期</w:t>
            </w:r>
          </w:p>
        </w:tc>
      </w:tr>
      <w:tr w:rsidR="00FB5B70" w:rsidRPr="00FB5B70" w14:paraId="626C2240" w14:textId="77777777" w:rsidTr="005F5565">
        <w:trPr>
          <w:trHeight w:hRule="exact" w:val="567"/>
        </w:trPr>
        <w:tc>
          <w:tcPr>
            <w:tcW w:w="668" w:type="dxa"/>
            <w:vAlign w:val="center"/>
          </w:tcPr>
          <w:p w14:paraId="11B20BD6" w14:textId="77777777" w:rsidR="00C056BE" w:rsidRPr="00FB5B70" w:rsidRDefault="00ED4E96" w:rsidP="00E164ED">
            <w:pPr>
              <w:pStyle w:val="af0"/>
              <w:ind w:firstLine="210"/>
            </w:pPr>
            <w:r w:rsidRPr="00FB5B70">
              <w:rPr>
                <w:rFonts w:hint="eastAsia"/>
              </w:rPr>
              <w:t>１</w:t>
            </w:r>
          </w:p>
        </w:tc>
        <w:tc>
          <w:tcPr>
            <w:tcW w:w="5923" w:type="dxa"/>
            <w:vAlign w:val="center"/>
          </w:tcPr>
          <w:p w14:paraId="767CD260" w14:textId="77777777" w:rsidR="00C056BE" w:rsidRPr="00FB5B70" w:rsidRDefault="00C056BE" w:rsidP="00E164ED">
            <w:pPr>
              <w:pStyle w:val="af0"/>
              <w:ind w:firstLine="210"/>
            </w:pPr>
            <w:r w:rsidRPr="00FB5B70">
              <w:rPr>
                <w:rFonts w:hint="eastAsia"/>
              </w:rPr>
              <w:t>野入浄水場ほか浄水場濁度対策検討等業務委託</w:t>
            </w:r>
          </w:p>
        </w:tc>
        <w:tc>
          <w:tcPr>
            <w:tcW w:w="2126" w:type="dxa"/>
            <w:vAlign w:val="center"/>
          </w:tcPr>
          <w:p w14:paraId="2D9FB193" w14:textId="474B170F" w:rsidR="00C056BE" w:rsidRPr="00FB5B70" w:rsidRDefault="00C056BE" w:rsidP="00E164ED">
            <w:pPr>
              <w:pStyle w:val="af0"/>
              <w:ind w:firstLine="210"/>
            </w:pPr>
            <w:r w:rsidRPr="00FB5B70">
              <w:rPr>
                <w:rFonts w:hint="eastAsia"/>
              </w:rPr>
              <w:t>令和</w:t>
            </w:r>
            <w:r w:rsidR="003C3D9E">
              <w:rPr>
                <w:rFonts w:hint="eastAsia"/>
              </w:rPr>
              <w:t>３</w:t>
            </w:r>
            <w:r w:rsidRPr="00FB5B70">
              <w:rPr>
                <w:rFonts w:hint="eastAsia"/>
              </w:rPr>
              <w:t>年</w:t>
            </w:r>
            <w:r w:rsidR="003C3D9E">
              <w:rPr>
                <w:rFonts w:hint="eastAsia"/>
              </w:rPr>
              <w:t>７</w:t>
            </w:r>
            <w:r w:rsidRPr="00FB5B70">
              <w:rPr>
                <w:rFonts w:hint="eastAsia"/>
              </w:rPr>
              <w:t>月</w:t>
            </w:r>
          </w:p>
        </w:tc>
      </w:tr>
    </w:tbl>
    <w:p w14:paraId="696AE6E3" w14:textId="77777777" w:rsidR="00C056BE" w:rsidRPr="00FB5B70" w:rsidRDefault="00C056BE" w:rsidP="00C056BE">
      <w:pPr>
        <w:ind w:left="103"/>
        <w:jc w:val="left"/>
      </w:pPr>
      <w:r w:rsidRPr="00FB5B70">
        <w:br w:type="page"/>
      </w:r>
    </w:p>
    <w:p w14:paraId="4528730C" w14:textId="77777777" w:rsidR="00C056BE" w:rsidRPr="00FB5B70" w:rsidRDefault="00C056BE" w:rsidP="00A65A52">
      <w:pPr>
        <w:pStyle w:val="1"/>
      </w:pPr>
      <w:bookmarkStart w:id="15" w:name="_Toc199848823"/>
      <w:r w:rsidRPr="00FB5B70">
        <w:rPr>
          <w:rFonts w:hint="eastAsia"/>
        </w:rPr>
        <w:lastRenderedPageBreak/>
        <w:t>基本事項</w:t>
      </w:r>
      <w:bookmarkEnd w:id="15"/>
    </w:p>
    <w:p w14:paraId="3BD2725E" w14:textId="77777777" w:rsidR="00C056BE" w:rsidRPr="00FB5B70" w:rsidRDefault="00C056BE" w:rsidP="00A65A52">
      <w:pPr>
        <w:pStyle w:val="2"/>
      </w:pPr>
      <w:bookmarkStart w:id="16" w:name="_Toc199848824"/>
      <w:r w:rsidRPr="00FB5B70">
        <w:rPr>
          <w:rFonts w:hint="eastAsia"/>
        </w:rPr>
        <w:t>共通事項</w:t>
      </w:r>
      <w:bookmarkEnd w:id="16"/>
    </w:p>
    <w:p w14:paraId="137A6647" w14:textId="77777777" w:rsidR="00C056BE" w:rsidRPr="00FB5B70" w:rsidRDefault="00C056BE" w:rsidP="00E714EE">
      <w:pPr>
        <w:pStyle w:val="4"/>
      </w:pPr>
      <w:r w:rsidRPr="00FB5B70">
        <w:rPr>
          <w:rFonts w:hint="eastAsia"/>
        </w:rPr>
        <w:t>対象施設の立地条件等</w:t>
      </w:r>
    </w:p>
    <w:p w14:paraId="59B27B5F" w14:textId="24BD0EBA" w:rsidR="00C056BE" w:rsidRPr="00FB5B70" w:rsidRDefault="00C056BE" w:rsidP="00E722BF">
      <w:pPr>
        <w:pStyle w:val="21"/>
        <w:ind w:firstLine="210"/>
      </w:pPr>
      <w:r w:rsidRPr="00FB5B70">
        <w:rPr>
          <w:rFonts w:hint="eastAsia"/>
        </w:rPr>
        <w:t>対象施設の立地条件等を</w:t>
      </w:r>
      <w:r w:rsidR="00DC21AE" w:rsidRPr="00FB5B70">
        <w:fldChar w:fldCharType="begin"/>
      </w:r>
      <w:r w:rsidR="00DC21AE" w:rsidRPr="00FB5B70">
        <w:instrText xml:space="preserve"> </w:instrText>
      </w:r>
      <w:r w:rsidR="00DC21AE" w:rsidRPr="00FB5B70">
        <w:rPr>
          <w:rFonts w:hint="eastAsia"/>
        </w:rPr>
        <w:instrText>REF _Ref173162716 \h</w:instrText>
      </w:r>
      <w:r w:rsidR="00DC21AE" w:rsidRPr="00FB5B70">
        <w:instrText xml:space="preserve"> </w:instrText>
      </w:r>
      <w:r w:rsidR="00DC21AE" w:rsidRPr="00FB5B70">
        <w:fldChar w:fldCharType="separate"/>
      </w:r>
      <w:r w:rsidR="00175A4C" w:rsidRPr="00FB5B70">
        <w:t>図表</w:t>
      </w:r>
      <w:r w:rsidR="00175A4C" w:rsidRPr="00FB5B70">
        <w:rPr>
          <w:noProof/>
        </w:rPr>
        <w:t>２</w:t>
      </w:r>
      <w:r w:rsidR="00175A4C" w:rsidRPr="00FB5B70">
        <w:noBreakHyphen/>
      </w:r>
      <w:r w:rsidR="00175A4C" w:rsidRPr="00FB5B70">
        <w:rPr>
          <w:rFonts w:hint="eastAsia"/>
          <w:noProof/>
        </w:rPr>
        <w:t>１</w:t>
      </w:r>
      <w:r w:rsidR="00DC21AE" w:rsidRPr="00FB5B70">
        <w:fldChar w:fldCharType="end"/>
      </w:r>
      <w:r w:rsidRPr="00FB5B70">
        <w:rPr>
          <w:rFonts w:hint="eastAsia"/>
        </w:rPr>
        <w:t>に示す。</w:t>
      </w:r>
    </w:p>
    <w:p w14:paraId="2F33D397" w14:textId="77777777" w:rsidR="00C056BE" w:rsidRPr="00FB5B70" w:rsidRDefault="00C056BE" w:rsidP="00C056BE">
      <w:pPr>
        <w:ind w:leftChars="24" w:left="50"/>
      </w:pPr>
    </w:p>
    <w:p w14:paraId="724906CB" w14:textId="5DAFB420" w:rsidR="005B63C3" w:rsidRPr="00FB5B70" w:rsidRDefault="005B63C3" w:rsidP="005B63C3">
      <w:pPr>
        <w:pStyle w:val="a7"/>
      </w:pPr>
      <w:bookmarkStart w:id="17" w:name="_Ref173162716"/>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２</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１</w:t>
      </w:r>
      <w:r w:rsidR="000C6F81" w:rsidRPr="00FB5B70">
        <w:fldChar w:fldCharType="end"/>
      </w:r>
      <w:bookmarkEnd w:id="17"/>
      <w:r w:rsidRPr="00FB5B70">
        <w:rPr>
          <w:rFonts w:hint="eastAsia"/>
        </w:rPr>
        <w:t xml:space="preserve">　対象施設の立地条件等</w:t>
      </w:r>
    </w:p>
    <w:p w14:paraId="769689C3" w14:textId="77777777" w:rsidR="00C056BE" w:rsidRPr="00FB5B70" w:rsidRDefault="00877B2B" w:rsidP="00C056BE">
      <w:pPr>
        <w:ind w:leftChars="24" w:left="50"/>
      </w:pPr>
      <w:r w:rsidRPr="00FB5B70">
        <w:rPr>
          <w:noProof/>
        </w:rPr>
        <w:drawing>
          <wp:anchor distT="0" distB="0" distL="114300" distR="114300" simplePos="0" relativeHeight="251705344" behindDoc="0" locked="0" layoutInCell="1" allowOverlap="1" wp14:anchorId="2477E3E3" wp14:editId="266E39CF">
            <wp:simplePos x="0" y="0"/>
            <wp:positionH relativeFrom="column">
              <wp:posOffset>27305</wp:posOffset>
            </wp:positionH>
            <wp:positionV relativeFrom="paragraph">
              <wp:posOffset>61595</wp:posOffset>
            </wp:positionV>
            <wp:extent cx="5976720" cy="1162800"/>
            <wp:effectExtent l="0" t="0" r="508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720" cy="116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FECF6" w14:textId="77777777" w:rsidR="00C056BE" w:rsidRPr="00FB5B70" w:rsidRDefault="00C056BE" w:rsidP="00C056BE">
      <w:pPr>
        <w:ind w:leftChars="24" w:left="50"/>
      </w:pPr>
    </w:p>
    <w:p w14:paraId="31A25B3B" w14:textId="77777777" w:rsidR="00C056BE" w:rsidRPr="00FB5B70" w:rsidRDefault="00C056BE" w:rsidP="00C056BE">
      <w:pPr>
        <w:ind w:leftChars="24" w:left="50"/>
      </w:pPr>
    </w:p>
    <w:p w14:paraId="3C92B350" w14:textId="77777777" w:rsidR="00C056BE" w:rsidRPr="00FB5B70" w:rsidRDefault="00C056BE" w:rsidP="00C056BE">
      <w:pPr>
        <w:ind w:leftChars="24" w:left="50"/>
      </w:pPr>
    </w:p>
    <w:p w14:paraId="62F5C579" w14:textId="77777777" w:rsidR="00C056BE" w:rsidRPr="00FB5B70" w:rsidRDefault="00C056BE" w:rsidP="00C056BE">
      <w:pPr>
        <w:ind w:leftChars="24" w:left="50"/>
      </w:pPr>
    </w:p>
    <w:p w14:paraId="09A5A2C1" w14:textId="77777777" w:rsidR="00C056BE" w:rsidRPr="00FB5B70" w:rsidRDefault="00C056BE" w:rsidP="00C056BE">
      <w:pPr>
        <w:ind w:left="103"/>
        <w:jc w:val="left"/>
      </w:pPr>
    </w:p>
    <w:p w14:paraId="326179E4" w14:textId="77777777" w:rsidR="00C056BE" w:rsidRPr="00FB5B70" w:rsidRDefault="00C056BE" w:rsidP="00E714EE">
      <w:pPr>
        <w:pStyle w:val="4"/>
      </w:pPr>
      <w:r w:rsidRPr="00FB5B70">
        <w:rPr>
          <w:rFonts w:hint="eastAsia"/>
        </w:rPr>
        <w:t>契約不適合責任</w:t>
      </w:r>
    </w:p>
    <w:p w14:paraId="608DE702" w14:textId="77777777" w:rsidR="00C056BE" w:rsidRPr="00FB5B70" w:rsidRDefault="00C056BE" w:rsidP="0040637F">
      <w:pPr>
        <w:pStyle w:val="21"/>
        <w:ind w:firstLine="210"/>
      </w:pPr>
      <w:r w:rsidRPr="00FB5B70">
        <w:rPr>
          <w:rFonts w:hint="eastAsia"/>
        </w:rPr>
        <w:t>対象施設の設計・建設に係る契約不適合責任の期間は、</w:t>
      </w:r>
      <w:r w:rsidR="002E5013" w:rsidRPr="00FB5B70">
        <w:rPr>
          <w:rFonts w:hint="eastAsia"/>
        </w:rPr>
        <w:t>設計工事請負契約書に基づき設定する。</w:t>
      </w:r>
    </w:p>
    <w:p w14:paraId="3EE426FF" w14:textId="77777777" w:rsidR="00C056BE" w:rsidRPr="00FB5B70" w:rsidRDefault="00C056BE" w:rsidP="00C056BE">
      <w:pPr>
        <w:ind w:leftChars="24" w:left="50"/>
      </w:pPr>
    </w:p>
    <w:p w14:paraId="51B8D45C" w14:textId="77777777" w:rsidR="00C056BE" w:rsidRPr="00FB5B70" w:rsidRDefault="00C056BE" w:rsidP="00E714EE">
      <w:pPr>
        <w:pStyle w:val="4"/>
      </w:pPr>
      <w:r w:rsidRPr="00FB5B70">
        <w:rPr>
          <w:rFonts w:hint="eastAsia"/>
        </w:rPr>
        <w:t>性能保証</w:t>
      </w:r>
    </w:p>
    <w:p w14:paraId="3AB7B174" w14:textId="7A662A02" w:rsidR="00C056BE" w:rsidRPr="00FB5B70" w:rsidRDefault="00C056BE" w:rsidP="00E722BF">
      <w:pPr>
        <w:pStyle w:val="21"/>
        <w:ind w:firstLine="210"/>
      </w:pPr>
      <w:r w:rsidRPr="00FB5B70">
        <w:rPr>
          <w:rFonts w:hint="eastAsia"/>
        </w:rPr>
        <w:t>本要求水準書に規定する要求性能及び事業者が作成する</w:t>
      </w:r>
      <w:r w:rsidR="00827BAF" w:rsidRPr="00FB5B70">
        <w:rPr>
          <w:rFonts w:hint="eastAsia"/>
        </w:rPr>
        <w:t>提案書類</w:t>
      </w:r>
      <w:r w:rsidRPr="00FB5B70">
        <w:rPr>
          <w:rFonts w:hint="eastAsia"/>
        </w:rPr>
        <w:t>に記載される対象施設の性能は、不可抗力、</w:t>
      </w:r>
      <w:r w:rsidR="00C77666" w:rsidRPr="00FB5B70">
        <w:rPr>
          <w:rFonts w:hint="eastAsia"/>
        </w:rPr>
        <w:t>当市</w:t>
      </w:r>
      <w:r w:rsidRPr="00FB5B70">
        <w:rPr>
          <w:rFonts w:hint="eastAsia"/>
        </w:rPr>
        <w:t>の誤操作に起因する場合を除き、</w:t>
      </w:r>
      <w:r w:rsidR="008E0B7A" w:rsidRPr="00FB5B70">
        <w:rPr>
          <w:rFonts w:hint="eastAsia"/>
        </w:rPr>
        <w:t>全て</w:t>
      </w:r>
      <w:r w:rsidRPr="00FB5B70">
        <w:rPr>
          <w:rFonts w:hint="eastAsia"/>
        </w:rPr>
        <w:t>事業者の責任と費用負担により確保されなければならない。</w:t>
      </w:r>
    </w:p>
    <w:p w14:paraId="5DDF1883" w14:textId="59320A28" w:rsidR="005D281D" w:rsidRPr="00FB5B70" w:rsidRDefault="005D281D" w:rsidP="00C056BE">
      <w:pPr>
        <w:ind w:leftChars="24" w:left="50"/>
      </w:pPr>
    </w:p>
    <w:p w14:paraId="35E8989C" w14:textId="39D57C8B" w:rsidR="00C056BE" w:rsidRPr="00FB5B70" w:rsidRDefault="0038508E" w:rsidP="005B63C3">
      <w:pPr>
        <w:pStyle w:val="2"/>
      </w:pPr>
      <w:bookmarkStart w:id="18" w:name="_Toc199848825"/>
      <w:r w:rsidRPr="00FB5B70">
        <w:rPr>
          <w:rFonts w:hint="eastAsia"/>
        </w:rPr>
        <w:t>設備更新</w:t>
      </w:r>
      <w:bookmarkEnd w:id="18"/>
    </w:p>
    <w:p w14:paraId="3733737C" w14:textId="77777777" w:rsidR="00C056BE" w:rsidRPr="00FB5B70" w:rsidRDefault="003C2442" w:rsidP="00E714EE">
      <w:pPr>
        <w:pStyle w:val="4"/>
      </w:pPr>
      <w:r w:rsidRPr="00FB5B70">
        <w:rPr>
          <w:rFonts w:hint="eastAsia"/>
        </w:rPr>
        <w:t>業務</w:t>
      </w:r>
      <w:r w:rsidR="00C056BE" w:rsidRPr="00FB5B70">
        <w:rPr>
          <w:rFonts w:hint="eastAsia"/>
        </w:rPr>
        <w:t>概要</w:t>
      </w:r>
    </w:p>
    <w:p w14:paraId="4BE23B94" w14:textId="6C02DD25" w:rsidR="00C056BE" w:rsidRPr="00FB5B70" w:rsidRDefault="009276D1" w:rsidP="00E722BF">
      <w:pPr>
        <w:pStyle w:val="21"/>
        <w:ind w:firstLine="210"/>
      </w:pPr>
      <w:r w:rsidRPr="00FB5B70">
        <w:rPr>
          <w:rFonts w:hint="eastAsia"/>
        </w:rPr>
        <w:t>本業務は、</w:t>
      </w:r>
      <w:r w:rsidR="00F97737" w:rsidRPr="00FB5B70">
        <w:rPr>
          <w:rFonts w:hint="eastAsia"/>
        </w:rPr>
        <w:t>阿蔵浄水場及び日下部浄水場</w:t>
      </w:r>
      <w:r w:rsidR="00C056BE" w:rsidRPr="00FB5B70">
        <w:rPr>
          <w:rFonts w:hint="eastAsia"/>
        </w:rPr>
        <w:t>における水道施設において、本事業期間内</w:t>
      </w:r>
      <w:r w:rsidRPr="00FB5B70">
        <w:rPr>
          <w:rFonts w:hint="eastAsia"/>
        </w:rPr>
        <w:t>まで</w:t>
      </w:r>
      <w:r w:rsidR="00C056BE" w:rsidRPr="00FB5B70">
        <w:rPr>
          <w:rFonts w:hint="eastAsia"/>
        </w:rPr>
        <w:t>に更新基準年数を迎える別紙</w:t>
      </w:r>
      <w:r w:rsidR="003C3D9E">
        <w:rPr>
          <w:rFonts w:hint="eastAsia"/>
        </w:rPr>
        <w:t>１</w:t>
      </w:r>
      <w:r w:rsidR="00C056BE" w:rsidRPr="00FB5B70">
        <w:rPr>
          <w:rFonts w:hint="eastAsia"/>
        </w:rPr>
        <w:t>の</w:t>
      </w:r>
      <w:r w:rsidR="00F44BCA" w:rsidRPr="00FB5B70">
        <w:rPr>
          <w:rFonts w:hint="eastAsia"/>
        </w:rPr>
        <w:t>設備</w:t>
      </w:r>
      <w:r w:rsidR="00C056BE" w:rsidRPr="00FB5B70">
        <w:rPr>
          <w:rFonts w:hint="eastAsia"/>
        </w:rPr>
        <w:t>を対象とし、設計業務及び工事を実施する</w:t>
      </w:r>
      <w:r w:rsidR="002661A3" w:rsidRPr="00FB5B70">
        <w:rPr>
          <w:rFonts w:hint="eastAsia"/>
        </w:rPr>
        <w:t>ものである</w:t>
      </w:r>
      <w:r w:rsidR="00C056BE" w:rsidRPr="00FB5B70">
        <w:rPr>
          <w:rFonts w:hint="eastAsia"/>
        </w:rPr>
        <w:t>。</w:t>
      </w:r>
    </w:p>
    <w:p w14:paraId="41148D4F" w14:textId="75B2DCF4" w:rsidR="00255A10" w:rsidRPr="00FB5B70" w:rsidRDefault="00255A10" w:rsidP="00E722BF">
      <w:pPr>
        <w:pStyle w:val="21"/>
        <w:ind w:firstLine="210"/>
      </w:pPr>
      <w:r w:rsidRPr="00FB5B70">
        <w:rPr>
          <w:rFonts w:hint="eastAsia"/>
        </w:rPr>
        <w:t>阿蔵浄水場及び日下部浄水場の計画諸元を</w:t>
      </w:r>
      <w:r w:rsidR="00E264E6" w:rsidRPr="00FB5B70">
        <w:fldChar w:fldCharType="begin"/>
      </w:r>
      <w:r w:rsidR="00E264E6" w:rsidRPr="00FB5B70">
        <w:instrText xml:space="preserve"> </w:instrText>
      </w:r>
      <w:r w:rsidR="00E264E6" w:rsidRPr="00FB5B70">
        <w:rPr>
          <w:rFonts w:hint="eastAsia"/>
        </w:rPr>
        <w:instrText>REF _Ref188875960 \h</w:instrText>
      </w:r>
      <w:r w:rsidR="00E264E6" w:rsidRPr="00FB5B70">
        <w:instrText xml:space="preserve"> </w:instrText>
      </w:r>
      <w:r w:rsidR="00E264E6" w:rsidRPr="00FB5B70">
        <w:fldChar w:fldCharType="separate"/>
      </w:r>
      <w:r w:rsidR="00175A4C" w:rsidRPr="00FB5B70">
        <w:t>図表</w:t>
      </w:r>
      <w:r w:rsidR="00175A4C" w:rsidRPr="00FB5B70">
        <w:rPr>
          <w:noProof/>
        </w:rPr>
        <w:t>２</w:t>
      </w:r>
      <w:r w:rsidR="00175A4C" w:rsidRPr="00FB5B70">
        <w:noBreakHyphen/>
      </w:r>
      <w:r w:rsidR="00175A4C" w:rsidRPr="00FB5B70">
        <w:rPr>
          <w:rFonts w:hint="eastAsia"/>
          <w:noProof/>
        </w:rPr>
        <w:t>２</w:t>
      </w:r>
      <w:r w:rsidR="00E264E6" w:rsidRPr="00FB5B70">
        <w:fldChar w:fldCharType="end"/>
      </w:r>
      <w:r w:rsidRPr="00FB5B70">
        <w:t>に示す。</w:t>
      </w:r>
    </w:p>
    <w:p w14:paraId="4C7DE2CB" w14:textId="2C85FFE8" w:rsidR="00C056BE" w:rsidRPr="00FB5B70" w:rsidRDefault="00C056BE" w:rsidP="00C056BE">
      <w:pPr>
        <w:ind w:left="103"/>
        <w:jc w:val="left"/>
      </w:pPr>
    </w:p>
    <w:p w14:paraId="14727072" w14:textId="05437779" w:rsidR="00255A10" w:rsidRPr="00FB5B70" w:rsidRDefault="00E264E6" w:rsidP="00E264E6">
      <w:pPr>
        <w:pStyle w:val="a7"/>
      </w:pPr>
      <w:bookmarkStart w:id="19" w:name="_Ref188875960"/>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２</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２</w:t>
      </w:r>
      <w:r w:rsidR="000C6F81" w:rsidRPr="00FB5B70">
        <w:fldChar w:fldCharType="end"/>
      </w:r>
      <w:bookmarkEnd w:id="19"/>
      <w:r w:rsidRPr="00FB5B70">
        <w:rPr>
          <w:rFonts w:hint="eastAsia"/>
        </w:rPr>
        <w:t xml:space="preserve">　</w:t>
      </w:r>
      <w:r w:rsidR="00255A10" w:rsidRPr="00FB5B70">
        <w:rPr>
          <w:rFonts w:hint="eastAsia"/>
        </w:rPr>
        <w:t>対象施設の計画諸元</w:t>
      </w:r>
    </w:p>
    <w:p w14:paraId="05509212" w14:textId="084B1B27" w:rsidR="00255A10" w:rsidRPr="00FB5B70" w:rsidRDefault="00A07EA6" w:rsidP="00C056BE">
      <w:pPr>
        <w:ind w:left="103"/>
        <w:jc w:val="left"/>
      </w:pPr>
      <w:r w:rsidRPr="00FB5B70">
        <w:rPr>
          <w:noProof/>
        </w:rPr>
        <w:drawing>
          <wp:anchor distT="0" distB="0" distL="114300" distR="114300" simplePos="0" relativeHeight="251710464" behindDoc="0" locked="0" layoutInCell="1" allowOverlap="1" wp14:anchorId="5F2E034B" wp14:editId="1E9432C6">
            <wp:simplePos x="0" y="0"/>
            <wp:positionH relativeFrom="margin">
              <wp:align>center</wp:align>
            </wp:positionH>
            <wp:positionV relativeFrom="paragraph">
              <wp:posOffset>64770</wp:posOffset>
            </wp:positionV>
            <wp:extent cx="4785120" cy="2129400"/>
            <wp:effectExtent l="0" t="0" r="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5120" cy="212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0690B" w14:textId="77777777" w:rsidR="00255A10" w:rsidRPr="00FB5B70" w:rsidRDefault="00255A10" w:rsidP="00C056BE">
      <w:pPr>
        <w:ind w:left="103"/>
        <w:jc w:val="left"/>
      </w:pPr>
    </w:p>
    <w:p w14:paraId="4DCAC727" w14:textId="77777777" w:rsidR="00255A10" w:rsidRPr="00FB5B70" w:rsidRDefault="00255A10" w:rsidP="00C056BE">
      <w:pPr>
        <w:ind w:left="103"/>
        <w:jc w:val="left"/>
      </w:pPr>
    </w:p>
    <w:p w14:paraId="7746FC41" w14:textId="77777777" w:rsidR="00255A10" w:rsidRPr="00FB5B70" w:rsidRDefault="00255A10" w:rsidP="00C056BE">
      <w:pPr>
        <w:ind w:left="103"/>
        <w:jc w:val="left"/>
      </w:pPr>
    </w:p>
    <w:p w14:paraId="794848B0" w14:textId="77777777" w:rsidR="00255A10" w:rsidRPr="00FB5B70" w:rsidRDefault="00255A10" w:rsidP="00C056BE">
      <w:pPr>
        <w:ind w:left="103"/>
        <w:jc w:val="left"/>
      </w:pPr>
    </w:p>
    <w:p w14:paraId="65198A89" w14:textId="77777777" w:rsidR="00255A10" w:rsidRPr="00FB5B70" w:rsidRDefault="00255A10">
      <w:pPr>
        <w:widowControl/>
        <w:spacing w:line="240" w:lineRule="auto"/>
        <w:jc w:val="left"/>
      </w:pPr>
      <w:r w:rsidRPr="00FB5B70">
        <w:br w:type="page"/>
      </w:r>
    </w:p>
    <w:p w14:paraId="1FE49AB0" w14:textId="77777777" w:rsidR="00C056BE" w:rsidRPr="00FB5B70" w:rsidRDefault="0038508E" w:rsidP="00E2405A">
      <w:pPr>
        <w:pStyle w:val="2"/>
      </w:pPr>
      <w:bookmarkStart w:id="20" w:name="_Toc199848826"/>
      <w:r w:rsidRPr="00FB5B70">
        <w:rPr>
          <w:rFonts w:hint="eastAsia"/>
        </w:rPr>
        <w:lastRenderedPageBreak/>
        <w:t>水質改善</w:t>
      </w:r>
      <w:bookmarkEnd w:id="20"/>
    </w:p>
    <w:p w14:paraId="200F2183" w14:textId="77777777" w:rsidR="00C056BE" w:rsidRPr="00FB5B70" w:rsidRDefault="003C2442" w:rsidP="00E714EE">
      <w:pPr>
        <w:pStyle w:val="4"/>
      </w:pPr>
      <w:r w:rsidRPr="00FB5B70">
        <w:rPr>
          <w:rFonts w:hint="eastAsia"/>
        </w:rPr>
        <w:t>業務</w:t>
      </w:r>
      <w:r w:rsidR="00C056BE" w:rsidRPr="00FB5B70">
        <w:rPr>
          <w:rFonts w:hint="eastAsia"/>
        </w:rPr>
        <w:t>概要</w:t>
      </w:r>
    </w:p>
    <w:p w14:paraId="7F8574AE" w14:textId="77AF1821" w:rsidR="0093315F" w:rsidRPr="00FB5B70" w:rsidRDefault="0038508E" w:rsidP="00A57F36">
      <w:pPr>
        <w:pStyle w:val="a5"/>
      </w:pPr>
      <w:r w:rsidRPr="00FB5B70">
        <w:rPr>
          <w:rFonts w:hint="eastAsia"/>
        </w:rPr>
        <w:t>野原浄水場の原水水質は、降雨の影響により溶解性の色度が大幅に上昇し、過去のデータより、原水水質悪化時は濁度に対して色度が大きく変動することが判明して</w:t>
      </w:r>
      <w:r w:rsidR="0093315F" w:rsidRPr="00FB5B70">
        <w:rPr>
          <w:rFonts w:hint="eastAsia"/>
        </w:rPr>
        <w:t>おり、その</w:t>
      </w:r>
      <w:r w:rsidRPr="00FB5B70">
        <w:rPr>
          <w:rFonts w:hint="eastAsia"/>
        </w:rPr>
        <w:t>傾向として、色度が長く残留している</w:t>
      </w:r>
      <w:r w:rsidR="0093315F" w:rsidRPr="00FB5B70">
        <w:rPr>
          <w:rFonts w:hint="eastAsia"/>
        </w:rPr>
        <w:t>（野入浄水場ほか浄水場濁度対策検討等業務委託報告書（令和3年7月））</w:t>
      </w:r>
      <w:r w:rsidRPr="00FB5B70">
        <w:rPr>
          <w:rFonts w:hint="eastAsia"/>
        </w:rPr>
        <w:t>。</w:t>
      </w:r>
    </w:p>
    <w:p w14:paraId="3DDA2C19" w14:textId="18876A31" w:rsidR="00C056BE" w:rsidRPr="00FB5B70" w:rsidRDefault="0093315F" w:rsidP="00A57F36">
      <w:pPr>
        <w:pStyle w:val="a5"/>
      </w:pPr>
      <w:r w:rsidRPr="00FB5B70">
        <w:rPr>
          <w:rFonts w:hint="eastAsia"/>
        </w:rPr>
        <w:t>このことから、</w:t>
      </w:r>
      <w:r w:rsidR="002661A3" w:rsidRPr="00FB5B70">
        <w:rPr>
          <w:rFonts w:hint="eastAsia"/>
        </w:rPr>
        <w:t>本業務は、</w:t>
      </w:r>
      <w:r w:rsidRPr="00FB5B70">
        <w:rPr>
          <w:rFonts w:hint="eastAsia"/>
        </w:rPr>
        <w:t>新たに色度計を設置するとともに必要となる計装盤機能増設により、濁度と色度の相関性を的確に薬注処理に反映させる設計業務及び工事を実施する</w:t>
      </w:r>
      <w:r w:rsidR="002661A3" w:rsidRPr="00FB5B70">
        <w:rPr>
          <w:rFonts w:hint="eastAsia"/>
        </w:rPr>
        <w:t>ものである。</w:t>
      </w:r>
    </w:p>
    <w:p w14:paraId="75DAA2B4" w14:textId="3D84EC2B" w:rsidR="00255A10" w:rsidRPr="00FB5B70" w:rsidRDefault="007613D2" w:rsidP="00A57F36">
      <w:pPr>
        <w:pStyle w:val="a5"/>
      </w:pPr>
      <w:r w:rsidRPr="00FB5B70">
        <w:rPr>
          <w:rFonts w:hint="eastAsia"/>
        </w:rPr>
        <w:t>野原</w:t>
      </w:r>
      <w:r w:rsidR="00255A10" w:rsidRPr="00FB5B70">
        <w:rPr>
          <w:rFonts w:hint="eastAsia"/>
        </w:rPr>
        <w:t>浄水場の計画諸元を</w:t>
      </w:r>
      <w:r w:rsidR="00E264E6" w:rsidRPr="00FB5B70">
        <w:fldChar w:fldCharType="begin"/>
      </w:r>
      <w:r w:rsidR="00E264E6" w:rsidRPr="00FB5B70">
        <w:instrText xml:space="preserve"> </w:instrText>
      </w:r>
      <w:r w:rsidR="00E264E6" w:rsidRPr="00FB5B70">
        <w:rPr>
          <w:rFonts w:hint="eastAsia"/>
        </w:rPr>
        <w:instrText>REF _Ref188876001 \h</w:instrText>
      </w:r>
      <w:r w:rsidR="00E264E6" w:rsidRPr="00FB5B70">
        <w:instrText xml:space="preserve"> </w:instrText>
      </w:r>
      <w:r w:rsidR="00E264E6" w:rsidRPr="00FB5B70">
        <w:fldChar w:fldCharType="separate"/>
      </w:r>
      <w:r w:rsidR="00175A4C" w:rsidRPr="00FB5B70">
        <w:t>図表</w:t>
      </w:r>
      <w:r w:rsidR="00175A4C" w:rsidRPr="00FB5B70">
        <w:rPr>
          <w:noProof/>
        </w:rPr>
        <w:t>２</w:t>
      </w:r>
      <w:r w:rsidR="00175A4C" w:rsidRPr="00FB5B70">
        <w:noBreakHyphen/>
      </w:r>
      <w:r w:rsidR="00175A4C" w:rsidRPr="00FB5B70">
        <w:rPr>
          <w:rFonts w:hint="eastAsia"/>
          <w:noProof/>
        </w:rPr>
        <w:t>３</w:t>
      </w:r>
      <w:r w:rsidR="00E264E6" w:rsidRPr="00FB5B70">
        <w:fldChar w:fldCharType="end"/>
      </w:r>
      <w:r w:rsidR="00255A10" w:rsidRPr="00FB5B70">
        <w:t>に示す。</w:t>
      </w:r>
    </w:p>
    <w:p w14:paraId="5FA0DB9C" w14:textId="2630EFF3" w:rsidR="00255A10" w:rsidRPr="00FB5B70" w:rsidRDefault="00255A10" w:rsidP="00255A10">
      <w:pPr>
        <w:pStyle w:val="a5"/>
        <w:ind w:left="0" w:firstLineChars="0" w:firstLine="0"/>
      </w:pPr>
    </w:p>
    <w:p w14:paraId="3915D234" w14:textId="26FE6106" w:rsidR="00255A10" w:rsidRPr="00FB5B70" w:rsidRDefault="00E264E6" w:rsidP="00E264E6">
      <w:pPr>
        <w:pStyle w:val="a7"/>
      </w:pPr>
      <w:bookmarkStart w:id="21" w:name="_Ref188876001"/>
      <w:r w:rsidRPr="00FB5B70">
        <w:t>図表</w:t>
      </w:r>
      <w:r w:rsidR="000C6F81" w:rsidRPr="00FB5B70">
        <w:fldChar w:fldCharType="begin"/>
      </w:r>
      <w:r w:rsidR="000C6F81" w:rsidRPr="00FB5B70">
        <w:instrText xml:space="preserve"> STYLEREF 1 \s </w:instrText>
      </w:r>
      <w:r w:rsidR="000C6F81" w:rsidRPr="00FB5B70">
        <w:fldChar w:fldCharType="separate"/>
      </w:r>
      <w:r w:rsidR="00175A4C" w:rsidRPr="00FB5B70">
        <w:rPr>
          <w:noProof/>
        </w:rPr>
        <w:t>２</w:t>
      </w:r>
      <w:r w:rsidR="000C6F81" w:rsidRPr="00FB5B70">
        <w:fldChar w:fldCharType="end"/>
      </w:r>
      <w:r w:rsidR="000C6F81" w:rsidRPr="00FB5B70">
        <w:noBreakHyphen/>
      </w:r>
      <w:r w:rsidR="000C6F81" w:rsidRPr="00FB5B70">
        <w:fldChar w:fldCharType="begin"/>
      </w:r>
      <w:r w:rsidR="000C6F81" w:rsidRPr="00FB5B70">
        <w:instrText xml:space="preserve"> SEQ 図表 \* DBCHAR \s 1 </w:instrText>
      </w:r>
      <w:r w:rsidR="000C6F81" w:rsidRPr="00FB5B70">
        <w:fldChar w:fldCharType="separate"/>
      </w:r>
      <w:r w:rsidR="00175A4C" w:rsidRPr="00FB5B70">
        <w:rPr>
          <w:rFonts w:hint="eastAsia"/>
          <w:noProof/>
        </w:rPr>
        <w:t>３</w:t>
      </w:r>
      <w:r w:rsidR="000C6F81" w:rsidRPr="00FB5B70">
        <w:fldChar w:fldCharType="end"/>
      </w:r>
      <w:bookmarkEnd w:id="21"/>
      <w:r w:rsidRPr="00FB5B70">
        <w:rPr>
          <w:rFonts w:hint="eastAsia"/>
        </w:rPr>
        <w:t xml:space="preserve">　</w:t>
      </w:r>
      <w:r w:rsidR="00255A10" w:rsidRPr="00FB5B70">
        <w:t>対象施設の計画諸元</w:t>
      </w:r>
    </w:p>
    <w:p w14:paraId="152DE943" w14:textId="07DCF30F" w:rsidR="00255A10" w:rsidRPr="00FB5B70" w:rsidRDefault="00A07EA6" w:rsidP="00877B2B">
      <w:pPr>
        <w:pStyle w:val="a5"/>
        <w:ind w:left="0" w:firstLineChars="0" w:firstLine="0"/>
      </w:pPr>
      <w:r w:rsidRPr="00FB5B70">
        <w:rPr>
          <w:noProof/>
        </w:rPr>
        <w:drawing>
          <wp:anchor distT="0" distB="0" distL="114300" distR="114300" simplePos="0" relativeHeight="251711488" behindDoc="0" locked="0" layoutInCell="1" allowOverlap="1" wp14:anchorId="5D42C980" wp14:editId="185F490F">
            <wp:simplePos x="0" y="0"/>
            <wp:positionH relativeFrom="margin">
              <wp:posOffset>1473835</wp:posOffset>
            </wp:positionH>
            <wp:positionV relativeFrom="paragraph">
              <wp:posOffset>48895</wp:posOffset>
            </wp:positionV>
            <wp:extent cx="3027680" cy="2436495"/>
            <wp:effectExtent l="0" t="0" r="127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7680" cy="243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A770C" w14:textId="54CF3C70" w:rsidR="00877B2B" w:rsidRPr="00FB5B70" w:rsidRDefault="00877B2B" w:rsidP="00877B2B">
      <w:pPr>
        <w:pStyle w:val="a5"/>
        <w:ind w:left="0" w:firstLineChars="0" w:firstLine="0"/>
      </w:pPr>
    </w:p>
    <w:p w14:paraId="3295DAAE" w14:textId="77777777" w:rsidR="00255A10" w:rsidRPr="00FB5B70" w:rsidRDefault="00255A10" w:rsidP="00D8263D">
      <w:pPr>
        <w:pStyle w:val="a5"/>
        <w:ind w:left="0" w:firstLineChars="0" w:firstLine="0"/>
      </w:pPr>
    </w:p>
    <w:p w14:paraId="39F31E74" w14:textId="77777777" w:rsidR="00255A10" w:rsidRPr="00FB5B70" w:rsidRDefault="00255A10" w:rsidP="00255A10">
      <w:pPr>
        <w:pStyle w:val="a5"/>
        <w:ind w:left="0" w:firstLineChars="0" w:firstLine="0"/>
      </w:pPr>
    </w:p>
    <w:p w14:paraId="3EE4086E" w14:textId="77777777" w:rsidR="00255A10" w:rsidRPr="00FB5B70" w:rsidRDefault="00255A10" w:rsidP="00255A10">
      <w:pPr>
        <w:pStyle w:val="a5"/>
        <w:ind w:left="0" w:firstLineChars="0" w:firstLine="0"/>
      </w:pPr>
    </w:p>
    <w:p w14:paraId="4D2437F4" w14:textId="77777777" w:rsidR="00255A10" w:rsidRPr="00FB5B70" w:rsidRDefault="00255A10" w:rsidP="00255A10">
      <w:pPr>
        <w:pStyle w:val="a5"/>
        <w:ind w:left="0" w:firstLineChars="0" w:firstLine="0"/>
      </w:pPr>
    </w:p>
    <w:p w14:paraId="01837D3C" w14:textId="77777777" w:rsidR="00255A10" w:rsidRPr="00FB5B70" w:rsidRDefault="00255A10" w:rsidP="00255A10">
      <w:pPr>
        <w:pStyle w:val="a5"/>
        <w:ind w:left="0" w:firstLineChars="0" w:firstLine="0"/>
      </w:pPr>
    </w:p>
    <w:p w14:paraId="2C68285C" w14:textId="77777777" w:rsidR="00255A10" w:rsidRPr="00FB5B70" w:rsidRDefault="00255A10" w:rsidP="00255A10">
      <w:pPr>
        <w:pStyle w:val="a5"/>
        <w:ind w:left="0" w:firstLineChars="0" w:firstLine="0"/>
      </w:pPr>
    </w:p>
    <w:p w14:paraId="32E128CA" w14:textId="77777777" w:rsidR="00255A10" w:rsidRPr="00FB5B70" w:rsidRDefault="00255A10" w:rsidP="00255A10">
      <w:pPr>
        <w:pStyle w:val="a5"/>
        <w:ind w:left="0" w:firstLineChars="0" w:firstLine="0"/>
      </w:pPr>
    </w:p>
    <w:p w14:paraId="02E6AAC9" w14:textId="77777777" w:rsidR="00877B2B" w:rsidRPr="00FB5B70" w:rsidRDefault="00877B2B" w:rsidP="00255A10">
      <w:pPr>
        <w:pStyle w:val="a5"/>
        <w:ind w:left="0" w:firstLineChars="0" w:firstLine="0"/>
      </w:pPr>
    </w:p>
    <w:p w14:paraId="6632913C" w14:textId="77777777" w:rsidR="001B4830" w:rsidRPr="00FB5B70" w:rsidRDefault="001B4830">
      <w:pPr>
        <w:widowControl/>
        <w:spacing w:line="240" w:lineRule="auto"/>
        <w:jc w:val="left"/>
        <w:rPr>
          <w:rFonts w:hAnsi="Meiryo UI"/>
        </w:rPr>
      </w:pPr>
    </w:p>
    <w:p w14:paraId="3CFA9370" w14:textId="77777777" w:rsidR="0093315F" w:rsidRPr="00FB5B70" w:rsidRDefault="0093315F" w:rsidP="00E714EE">
      <w:pPr>
        <w:pStyle w:val="4"/>
      </w:pPr>
      <w:r w:rsidRPr="00FB5B70">
        <w:rPr>
          <w:rFonts w:hint="eastAsia"/>
        </w:rPr>
        <w:t>現行浄水フロー</w:t>
      </w:r>
    </w:p>
    <w:p w14:paraId="73F7004F" w14:textId="3A99A2D3" w:rsidR="0093315F" w:rsidRPr="00FB5B70" w:rsidRDefault="001B4830" w:rsidP="001B4830">
      <w:pPr>
        <w:ind w:firstLineChars="100" w:firstLine="210"/>
      </w:pPr>
      <w:r w:rsidRPr="00FB5B70">
        <w:rPr>
          <w:rFonts w:hint="eastAsia"/>
        </w:rPr>
        <w:t>以下</w:t>
      </w:r>
      <w:r w:rsidR="000C6F81" w:rsidRPr="00FB5B70">
        <w:fldChar w:fldCharType="begin"/>
      </w:r>
      <w:r w:rsidR="000C6F81" w:rsidRPr="00FB5B70">
        <w:instrText xml:space="preserve"> </w:instrText>
      </w:r>
      <w:r w:rsidR="000C6F81" w:rsidRPr="00FB5B70">
        <w:rPr>
          <w:rFonts w:hint="eastAsia"/>
        </w:rPr>
        <w:instrText>REF _Ref188876027 \h</w:instrText>
      </w:r>
      <w:r w:rsidR="000C6F81" w:rsidRPr="00FB5B70">
        <w:instrText xml:space="preserve"> </w:instrText>
      </w:r>
      <w:r w:rsidR="000C6F81" w:rsidRPr="00FB5B70">
        <w:fldChar w:fldCharType="separate"/>
      </w:r>
      <w:r w:rsidR="00175A4C" w:rsidRPr="00FB5B70">
        <w:t>図表</w:t>
      </w:r>
      <w:r w:rsidR="00175A4C" w:rsidRPr="00FB5B70">
        <w:rPr>
          <w:noProof/>
        </w:rPr>
        <w:t>２</w:t>
      </w:r>
      <w:r w:rsidR="00175A4C" w:rsidRPr="00FB5B70">
        <w:noBreakHyphen/>
      </w:r>
      <w:r w:rsidR="00175A4C" w:rsidRPr="00FB5B70">
        <w:rPr>
          <w:rFonts w:hint="eastAsia"/>
          <w:noProof/>
        </w:rPr>
        <w:t>４</w:t>
      </w:r>
      <w:r w:rsidR="000C6F81" w:rsidRPr="00FB5B70">
        <w:fldChar w:fldCharType="end"/>
      </w:r>
      <w:r w:rsidRPr="00FB5B70">
        <w:rPr>
          <w:rFonts w:hint="eastAsia"/>
        </w:rPr>
        <w:t>に野原浄水場現行浄水フローを示す。</w:t>
      </w:r>
    </w:p>
    <w:p w14:paraId="65D3C19F" w14:textId="77777777" w:rsidR="0093315F" w:rsidRPr="00FB5B70" w:rsidRDefault="0093315F" w:rsidP="0093315F"/>
    <w:p w14:paraId="07B7D266" w14:textId="77777777" w:rsidR="0093315F" w:rsidRPr="00FB5B70" w:rsidRDefault="0093315F" w:rsidP="0093315F">
      <w:r w:rsidRPr="00FB5B70">
        <w:rPr>
          <w:noProof/>
        </w:rPr>
        <w:drawing>
          <wp:anchor distT="0" distB="0" distL="114300" distR="114300" simplePos="0" relativeHeight="251688960" behindDoc="0" locked="0" layoutInCell="1" allowOverlap="1" wp14:anchorId="531D1F55" wp14:editId="1F47E496">
            <wp:simplePos x="0" y="0"/>
            <wp:positionH relativeFrom="margin">
              <wp:posOffset>0</wp:posOffset>
            </wp:positionH>
            <wp:positionV relativeFrom="paragraph">
              <wp:posOffset>-635</wp:posOffset>
            </wp:positionV>
            <wp:extent cx="5863680" cy="257184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63680" cy="2571840"/>
                    </a:xfrm>
                    <a:prstGeom prst="rect">
                      <a:avLst/>
                    </a:prstGeom>
                  </pic:spPr>
                </pic:pic>
              </a:graphicData>
            </a:graphic>
            <wp14:sizeRelH relativeFrom="margin">
              <wp14:pctWidth>0</wp14:pctWidth>
            </wp14:sizeRelH>
            <wp14:sizeRelV relativeFrom="margin">
              <wp14:pctHeight>0</wp14:pctHeight>
            </wp14:sizeRelV>
          </wp:anchor>
        </w:drawing>
      </w:r>
    </w:p>
    <w:p w14:paraId="320F3A2B" w14:textId="77777777" w:rsidR="0093315F" w:rsidRPr="00FB5B70" w:rsidRDefault="0093315F" w:rsidP="0093315F"/>
    <w:p w14:paraId="0D37566C" w14:textId="77777777" w:rsidR="0093315F" w:rsidRPr="00FB5B70" w:rsidRDefault="0093315F" w:rsidP="0093315F"/>
    <w:p w14:paraId="1EFB15B3" w14:textId="77777777" w:rsidR="0093315F" w:rsidRPr="00FB5B70" w:rsidRDefault="0093315F" w:rsidP="0093315F"/>
    <w:p w14:paraId="217C2ACD" w14:textId="77777777" w:rsidR="0093315F" w:rsidRPr="00FB5B70" w:rsidRDefault="0093315F" w:rsidP="0093315F"/>
    <w:p w14:paraId="3382CBD9" w14:textId="77777777" w:rsidR="0093315F" w:rsidRPr="00FB5B70" w:rsidRDefault="0093315F" w:rsidP="0093315F"/>
    <w:p w14:paraId="3BD30159" w14:textId="77777777" w:rsidR="0093315F" w:rsidRPr="00FB5B70" w:rsidRDefault="0093315F" w:rsidP="0093315F"/>
    <w:p w14:paraId="28E7920B" w14:textId="77777777" w:rsidR="0093315F" w:rsidRPr="00FB5B70" w:rsidRDefault="0093315F" w:rsidP="0093315F"/>
    <w:p w14:paraId="56DA7A40" w14:textId="77777777" w:rsidR="0093315F" w:rsidRPr="00FB5B70" w:rsidRDefault="0093315F" w:rsidP="0093315F"/>
    <w:p w14:paraId="1690C351" w14:textId="77777777" w:rsidR="0093315F" w:rsidRPr="00FB5B70" w:rsidRDefault="0093315F" w:rsidP="0093315F"/>
    <w:p w14:paraId="4AA1BAA4" w14:textId="77777777" w:rsidR="0093315F" w:rsidRPr="00FB5B70" w:rsidRDefault="0093315F" w:rsidP="0093315F"/>
    <w:p w14:paraId="3981F29B" w14:textId="3592E6A0" w:rsidR="00945935" w:rsidRPr="00FB5B70" w:rsidRDefault="000C6F81" w:rsidP="000C6F81">
      <w:pPr>
        <w:pStyle w:val="a7"/>
      </w:pPr>
      <w:bookmarkStart w:id="22" w:name="_Ref188876027"/>
      <w:r w:rsidRPr="00FB5B70">
        <w:t>図表</w:t>
      </w:r>
      <w:r w:rsidRPr="00FB5B70">
        <w:fldChar w:fldCharType="begin"/>
      </w:r>
      <w:r w:rsidRPr="00FB5B70">
        <w:instrText xml:space="preserve"> STYLEREF 1 \s </w:instrText>
      </w:r>
      <w:r w:rsidRPr="00FB5B70">
        <w:fldChar w:fldCharType="separate"/>
      </w:r>
      <w:r w:rsidR="00175A4C" w:rsidRPr="00FB5B70">
        <w:rPr>
          <w:noProof/>
        </w:rPr>
        <w:t>２</w:t>
      </w:r>
      <w:r w:rsidRPr="00FB5B70">
        <w:fldChar w:fldCharType="end"/>
      </w:r>
      <w:r w:rsidRPr="00FB5B70">
        <w:noBreakHyphen/>
      </w:r>
      <w:r w:rsidRPr="00FB5B70">
        <w:fldChar w:fldCharType="begin"/>
      </w:r>
      <w:r w:rsidRPr="00FB5B70">
        <w:instrText xml:space="preserve"> SEQ 図表 \* DBCHAR \s 1 </w:instrText>
      </w:r>
      <w:r w:rsidRPr="00FB5B70">
        <w:fldChar w:fldCharType="separate"/>
      </w:r>
      <w:r w:rsidR="00175A4C" w:rsidRPr="00FB5B70">
        <w:rPr>
          <w:rFonts w:hint="eastAsia"/>
          <w:noProof/>
        </w:rPr>
        <w:t>４</w:t>
      </w:r>
      <w:r w:rsidRPr="00FB5B70">
        <w:fldChar w:fldCharType="end"/>
      </w:r>
      <w:bookmarkEnd w:id="22"/>
      <w:r w:rsidR="0093315F" w:rsidRPr="00FB5B70">
        <w:t xml:space="preserve">　下山 野原浄水場現行浄水フロー（参考）</w:t>
      </w:r>
      <w:r w:rsidR="00945935" w:rsidRPr="00FB5B70">
        <w:br w:type="page"/>
      </w:r>
    </w:p>
    <w:p w14:paraId="4944F3A8" w14:textId="77777777" w:rsidR="0093315F" w:rsidRPr="00FB5B70" w:rsidRDefault="001F1747" w:rsidP="00E714EE">
      <w:pPr>
        <w:pStyle w:val="4"/>
      </w:pPr>
      <w:r w:rsidRPr="00FB5B70">
        <w:rPr>
          <w:rFonts w:hint="eastAsia"/>
        </w:rPr>
        <w:lastRenderedPageBreak/>
        <w:t>原水水質及び浄水水質</w:t>
      </w:r>
    </w:p>
    <w:p w14:paraId="75445B94" w14:textId="234962CE" w:rsidR="001F1747" w:rsidRPr="00FB5B70" w:rsidRDefault="001F1747" w:rsidP="001F1747">
      <w:pPr>
        <w:pStyle w:val="21"/>
        <w:ind w:firstLine="210"/>
      </w:pPr>
      <w:r w:rsidRPr="00FB5B70">
        <w:rPr>
          <w:rFonts w:hint="eastAsia"/>
        </w:rPr>
        <w:t>別紙</w:t>
      </w:r>
      <w:r w:rsidR="003C3D9E">
        <w:rPr>
          <w:rFonts w:hint="eastAsia"/>
        </w:rPr>
        <w:t>２</w:t>
      </w:r>
      <w:r w:rsidRPr="00FB5B70">
        <w:rPr>
          <w:rFonts w:hint="eastAsia"/>
        </w:rPr>
        <w:t>に過去</w:t>
      </w:r>
      <w:r w:rsidR="003C3D9E">
        <w:rPr>
          <w:rFonts w:hint="eastAsia"/>
        </w:rPr>
        <w:t>５</w:t>
      </w:r>
      <w:r w:rsidRPr="00FB5B70">
        <w:rPr>
          <w:rFonts w:hint="eastAsia"/>
        </w:rPr>
        <w:t>年間の原水及び浄水水質データ（水質基準項目）、</w:t>
      </w:r>
      <w:r w:rsidR="00F103B5" w:rsidRPr="00FB5B70">
        <w:rPr>
          <w:rFonts w:hint="eastAsia"/>
        </w:rPr>
        <w:t>提供資料</w:t>
      </w:r>
      <w:r w:rsidR="003C3D9E">
        <w:rPr>
          <w:rFonts w:hint="eastAsia"/>
        </w:rPr>
        <w:t>１</w:t>
      </w:r>
      <w:r w:rsidRPr="00FB5B70">
        <w:rPr>
          <w:rFonts w:hint="eastAsia"/>
        </w:rPr>
        <w:t>に水質計器による過去５年間の原水水質の測定実績データを示す。これらの原水水質に対応できるよう的確に薬注処理に反映すること。</w:t>
      </w:r>
    </w:p>
    <w:p w14:paraId="5A7A3E04" w14:textId="77777777" w:rsidR="001F1747" w:rsidRPr="00FB5B70" w:rsidRDefault="001F1747" w:rsidP="001F1747">
      <w:pPr>
        <w:pStyle w:val="21"/>
        <w:ind w:firstLine="210"/>
      </w:pPr>
      <w:r w:rsidRPr="00FB5B70">
        <w:rPr>
          <w:rFonts w:hint="eastAsia"/>
        </w:rPr>
        <w:t>なお、「野入浄水場ほか浄水場濁度対策検討等業務委託」（令和３年７月）では、ピークカット可能時間と高濁度に伴う取水停止必要時間から不足率を算出しており、これらの検討結果も参考にすること。</w:t>
      </w:r>
    </w:p>
    <w:p w14:paraId="1EAA0608" w14:textId="77777777" w:rsidR="00C056BE" w:rsidRPr="00FB5B70" w:rsidRDefault="00C056BE" w:rsidP="00E714EE">
      <w:pPr>
        <w:pStyle w:val="4"/>
        <w:numPr>
          <w:ilvl w:val="0"/>
          <w:numId w:val="0"/>
        </w:numPr>
      </w:pPr>
    </w:p>
    <w:p w14:paraId="7BB62DEE" w14:textId="77777777" w:rsidR="004B3BDF" w:rsidRPr="00FB5B70" w:rsidRDefault="004B3BDF" w:rsidP="004B3BDF"/>
    <w:p w14:paraId="170CF92D" w14:textId="77777777" w:rsidR="00C056BE" w:rsidRPr="00FB5B70" w:rsidRDefault="00C056BE" w:rsidP="00404A0B">
      <w:pPr>
        <w:pStyle w:val="21"/>
        <w:ind w:firstLine="210"/>
      </w:pPr>
      <w:r w:rsidRPr="00FB5B70">
        <w:br w:type="page"/>
      </w:r>
    </w:p>
    <w:p w14:paraId="67BFF49C" w14:textId="77777777" w:rsidR="00C056BE" w:rsidRPr="00FB5B70" w:rsidRDefault="00C056BE" w:rsidP="00613062">
      <w:pPr>
        <w:pStyle w:val="1"/>
      </w:pPr>
      <w:bookmarkStart w:id="23" w:name="_Ref188876596"/>
      <w:bookmarkStart w:id="24" w:name="_Ref188876608"/>
      <w:bookmarkStart w:id="25" w:name="_Toc199848827"/>
      <w:r w:rsidRPr="00FB5B70">
        <w:rPr>
          <w:rFonts w:hint="eastAsia"/>
        </w:rPr>
        <w:lastRenderedPageBreak/>
        <w:t>要求水準</w:t>
      </w:r>
      <w:bookmarkEnd w:id="23"/>
      <w:bookmarkEnd w:id="24"/>
      <w:bookmarkEnd w:id="25"/>
    </w:p>
    <w:p w14:paraId="4A17E687" w14:textId="77777777" w:rsidR="00C056BE" w:rsidRPr="00FB5B70" w:rsidRDefault="00255A10" w:rsidP="00613062">
      <w:pPr>
        <w:pStyle w:val="2"/>
      </w:pPr>
      <w:bookmarkStart w:id="26" w:name="_Toc199848828"/>
      <w:r w:rsidRPr="00FB5B70">
        <w:rPr>
          <w:rFonts w:hint="eastAsia"/>
        </w:rPr>
        <w:t>設備更新</w:t>
      </w:r>
      <w:bookmarkEnd w:id="26"/>
    </w:p>
    <w:p w14:paraId="11F3AB6D" w14:textId="77777777" w:rsidR="00C056BE" w:rsidRPr="00FB5B70" w:rsidRDefault="00255A10" w:rsidP="00266860">
      <w:pPr>
        <w:pStyle w:val="a5"/>
      </w:pPr>
      <w:r w:rsidRPr="00FB5B70">
        <w:rPr>
          <w:rFonts w:hint="eastAsia"/>
        </w:rPr>
        <w:t>設備更新</w:t>
      </w:r>
      <w:r w:rsidR="00C056BE" w:rsidRPr="00FB5B70">
        <w:rPr>
          <w:rFonts w:hint="eastAsia"/>
        </w:rPr>
        <w:t>の要求水準を</w:t>
      </w:r>
      <w:r w:rsidR="00847E67" w:rsidRPr="00FB5B70">
        <w:rPr>
          <w:rFonts w:hint="eastAsia"/>
        </w:rPr>
        <w:t>以下</w:t>
      </w:r>
      <w:r w:rsidR="00C056BE" w:rsidRPr="00FB5B70">
        <w:rPr>
          <w:rFonts w:hint="eastAsia"/>
        </w:rPr>
        <w:t>に示す。</w:t>
      </w:r>
      <w:r w:rsidR="00F44BCA" w:rsidRPr="00FB5B70">
        <w:rPr>
          <w:rFonts w:hint="eastAsia"/>
        </w:rPr>
        <w:t>更新対象機器は、「別紙１ 設備更新対象設備」のとおりとする。</w:t>
      </w:r>
    </w:p>
    <w:p w14:paraId="4C043B08" w14:textId="77777777" w:rsidR="00B9443C" w:rsidRPr="00FB5B70" w:rsidRDefault="00B9443C" w:rsidP="00847E67">
      <w:pPr>
        <w:pStyle w:val="a5"/>
        <w:ind w:left="0" w:firstLineChars="0" w:firstLine="0"/>
      </w:pPr>
    </w:p>
    <w:p w14:paraId="595971DB" w14:textId="77777777" w:rsidR="00786CC8" w:rsidRPr="00FB5B70" w:rsidRDefault="00847E67" w:rsidP="00E714EE">
      <w:pPr>
        <w:pStyle w:val="4"/>
      </w:pPr>
      <w:r w:rsidRPr="00FB5B70">
        <w:rPr>
          <w:rFonts w:hint="eastAsia"/>
        </w:rPr>
        <w:t>要求される計画浄水量を浄水できること。</w:t>
      </w:r>
    </w:p>
    <w:p w14:paraId="48A952A0" w14:textId="00847CFD" w:rsidR="00216DEF" w:rsidRPr="00FB5B70" w:rsidRDefault="00216DEF" w:rsidP="00DF1442">
      <w:pPr>
        <w:pStyle w:val="4"/>
      </w:pPr>
      <w:r w:rsidRPr="00FB5B70">
        <w:rPr>
          <w:rFonts w:hint="eastAsia"/>
        </w:rPr>
        <w:t>更新する設備の機器選定に</w:t>
      </w:r>
      <w:r w:rsidR="009A7A26" w:rsidRPr="00FB5B70">
        <w:rPr>
          <w:rFonts w:hint="eastAsia"/>
        </w:rPr>
        <w:t>当たって</w:t>
      </w:r>
      <w:r w:rsidRPr="00FB5B70">
        <w:rPr>
          <w:rFonts w:hint="eastAsia"/>
        </w:rPr>
        <w:t>は、既設仕様を単に踏襲するのではなく、経済性や保守性、拡張性、縮小性等を総合的に勘案し、能力・使用に過不足のないものとすること。</w:t>
      </w:r>
    </w:p>
    <w:p w14:paraId="3FA51F45" w14:textId="77777777" w:rsidR="00847E67" w:rsidRPr="00FB5B70" w:rsidRDefault="00847E67" w:rsidP="00E714EE">
      <w:pPr>
        <w:pStyle w:val="4"/>
      </w:pPr>
      <w:r w:rsidRPr="00FB5B70">
        <w:rPr>
          <w:rFonts w:hint="eastAsia"/>
        </w:rPr>
        <w:t>本事業は既設浄水場を運用しながらの更新となることから、以下事項に留意すること。</w:t>
      </w:r>
    </w:p>
    <w:p w14:paraId="3CAD8391" w14:textId="5F1978EE" w:rsidR="00847E67" w:rsidRPr="00FB5B70" w:rsidRDefault="00847E67" w:rsidP="00E714EE">
      <w:pPr>
        <w:pStyle w:val="9"/>
      </w:pPr>
      <w:r w:rsidRPr="00FB5B70">
        <w:rPr>
          <w:rFonts w:hint="eastAsia"/>
        </w:rPr>
        <w:t>対象施設の運用状況、機器制御方法、設備内容を</w:t>
      </w:r>
      <w:r w:rsidR="00AB2B28" w:rsidRPr="00FB5B70">
        <w:rPr>
          <w:rFonts w:hint="eastAsia"/>
        </w:rPr>
        <w:t>十分に調査した上で、万一運用に支障を</w:t>
      </w:r>
      <w:r w:rsidR="008E0B7A" w:rsidRPr="00FB5B70">
        <w:rPr>
          <w:rFonts w:hint="eastAsia"/>
        </w:rPr>
        <w:t>来す</w:t>
      </w:r>
      <w:r w:rsidR="00AB2B28" w:rsidRPr="00FB5B70">
        <w:rPr>
          <w:rFonts w:hint="eastAsia"/>
        </w:rPr>
        <w:t>ような事態に備えて、万全な体制を講じること。</w:t>
      </w:r>
    </w:p>
    <w:p w14:paraId="679D21EC" w14:textId="77777777" w:rsidR="00847E67" w:rsidRPr="00FB5B70" w:rsidRDefault="004B3BDF" w:rsidP="00E714EE">
      <w:pPr>
        <w:pStyle w:val="9"/>
      </w:pPr>
      <w:r w:rsidRPr="00FB5B70">
        <w:rPr>
          <w:rFonts w:hint="eastAsia"/>
        </w:rPr>
        <w:t>仮設施設の整備が必要な場合は考慮すること。また、</w:t>
      </w:r>
      <w:r w:rsidR="001F7F1F" w:rsidRPr="00FB5B70">
        <w:rPr>
          <w:rFonts w:hint="eastAsia"/>
        </w:rPr>
        <w:t>対象施設に毀損や支障を与えないよう、必要に応じて床の養生、防塵対策等、適切な仮設設備の措置を施すこと。</w:t>
      </w:r>
    </w:p>
    <w:p w14:paraId="122B492F" w14:textId="77777777" w:rsidR="00AB2B28" w:rsidRPr="00FB5B70" w:rsidRDefault="00AB2B28" w:rsidP="00E714EE">
      <w:pPr>
        <w:pStyle w:val="9"/>
      </w:pPr>
      <w:r w:rsidRPr="00FB5B70">
        <w:rPr>
          <w:rFonts w:hint="eastAsia"/>
        </w:rPr>
        <w:t>既設機器との取り合いに調整が必要な場合は、事業者が責任を持って既設機器メーカーと調整を行うこと。</w:t>
      </w:r>
    </w:p>
    <w:p w14:paraId="21A33983" w14:textId="77777777" w:rsidR="00847E67" w:rsidRPr="00FB5B70" w:rsidRDefault="004B3BDF" w:rsidP="00E714EE">
      <w:pPr>
        <w:pStyle w:val="4"/>
      </w:pPr>
      <w:r w:rsidRPr="00FB5B70">
        <w:rPr>
          <w:rFonts w:hint="eastAsia"/>
        </w:rPr>
        <w:t>設備更新に係る各工区の対象となる機場毎に試運転を行い、個々の設備及び各機場の施設全体としての性能及び機能を確認すること。なお、試運転の実施前に試運転実施計画書を作成し、</w:t>
      </w:r>
      <w:r w:rsidR="00C77666" w:rsidRPr="00FB5B70">
        <w:rPr>
          <w:rFonts w:hint="eastAsia"/>
        </w:rPr>
        <w:t>当市</w:t>
      </w:r>
      <w:r w:rsidRPr="00FB5B70">
        <w:rPr>
          <w:rFonts w:hint="eastAsia"/>
        </w:rPr>
        <w:t>に提出及び確認を受けること。</w:t>
      </w:r>
    </w:p>
    <w:p w14:paraId="4E497DA3" w14:textId="49B8D3E1" w:rsidR="00FB5B70" w:rsidRPr="00FB5B70" w:rsidRDefault="007C586C" w:rsidP="00FB5B70">
      <w:pPr>
        <w:pStyle w:val="4"/>
      </w:pPr>
      <w:r w:rsidRPr="00FB5B70">
        <w:rPr>
          <w:rFonts w:hint="eastAsia"/>
        </w:rPr>
        <w:t>本事業に</w:t>
      </w:r>
      <w:r w:rsidR="00FD5971" w:rsidRPr="00FB5B70">
        <w:rPr>
          <w:rFonts w:hint="eastAsia"/>
        </w:rPr>
        <w:t>おける対象設備の整備や</w:t>
      </w:r>
      <w:r w:rsidRPr="00FB5B70">
        <w:rPr>
          <w:rFonts w:hint="eastAsia"/>
        </w:rPr>
        <w:t>性能発揮に必要</w:t>
      </w:r>
      <w:r w:rsidR="00FD5971" w:rsidRPr="00FB5B70">
        <w:rPr>
          <w:rFonts w:hint="eastAsia"/>
        </w:rPr>
        <w:t>となる</w:t>
      </w:r>
      <w:r w:rsidRPr="00FB5B70">
        <w:rPr>
          <w:rFonts w:hint="eastAsia"/>
        </w:rPr>
        <w:t>最低限の既設</w:t>
      </w:r>
      <w:r w:rsidR="00FD5971" w:rsidRPr="00FB5B70">
        <w:rPr>
          <w:rFonts w:hint="eastAsia"/>
        </w:rPr>
        <w:t>施設の</w:t>
      </w:r>
      <w:r w:rsidRPr="00FB5B70">
        <w:rPr>
          <w:rFonts w:hint="eastAsia"/>
        </w:rPr>
        <w:t>撤去を行うこと。</w:t>
      </w:r>
    </w:p>
    <w:p w14:paraId="363B423C" w14:textId="77777777" w:rsidR="00AB2B28" w:rsidRPr="00FB5B70" w:rsidRDefault="00AB2B28" w:rsidP="00847E67">
      <w:pPr>
        <w:pStyle w:val="a5"/>
        <w:ind w:left="0" w:firstLineChars="0" w:firstLine="0"/>
      </w:pPr>
    </w:p>
    <w:p w14:paraId="1A68BA30" w14:textId="77777777" w:rsidR="00AB2B28" w:rsidRPr="00FB5B70" w:rsidRDefault="00945935" w:rsidP="00945935">
      <w:pPr>
        <w:pStyle w:val="2"/>
      </w:pPr>
      <w:bookmarkStart w:id="27" w:name="_Toc199848829"/>
      <w:r w:rsidRPr="00FB5B70">
        <w:rPr>
          <w:rFonts w:hint="eastAsia"/>
        </w:rPr>
        <w:t>水質改善</w:t>
      </w:r>
      <w:bookmarkEnd w:id="27"/>
    </w:p>
    <w:p w14:paraId="3EBB745E" w14:textId="77777777" w:rsidR="00945935" w:rsidRPr="00FB5B70" w:rsidRDefault="00945935" w:rsidP="00945935">
      <w:pPr>
        <w:pStyle w:val="a5"/>
      </w:pPr>
      <w:r w:rsidRPr="00FB5B70">
        <w:rPr>
          <w:rFonts w:hint="eastAsia"/>
        </w:rPr>
        <w:t>水質改善の要求水準を以下に示す。</w:t>
      </w:r>
    </w:p>
    <w:p w14:paraId="386C0514" w14:textId="77777777" w:rsidR="00E91D10" w:rsidRPr="00FB5B70" w:rsidRDefault="00E91D10" w:rsidP="00945935">
      <w:pPr>
        <w:pStyle w:val="a5"/>
      </w:pPr>
    </w:p>
    <w:p w14:paraId="230B9C52" w14:textId="77777777" w:rsidR="00786CC8" w:rsidRPr="00FB5B70" w:rsidRDefault="00F103B5" w:rsidP="00E714EE">
      <w:pPr>
        <w:pStyle w:val="4"/>
      </w:pPr>
      <w:r w:rsidRPr="00FB5B70">
        <w:rPr>
          <w:rFonts w:hint="eastAsia"/>
        </w:rPr>
        <w:t>要求される計画浄水量を浄水できること。</w:t>
      </w:r>
    </w:p>
    <w:p w14:paraId="0F78B748" w14:textId="77777777" w:rsidR="00A02C52" w:rsidRPr="00FB5B70" w:rsidRDefault="00A02C52" w:rsidP="00E714EE">
      <w:pPr>
        <w:pStyle w:val="4"/>
      </w:pPr>
      <w:r w:rsidRPr="00FB5B70">
        <w:rPr>
          <w:rFonts w:hint="eastAsia"/>
        </w:rPr>
        <w:t>原水色度計は、水質試験室内に設置すること。</w:t>
      </w:r>
    </w:p>
    <w:p w14:paraId="251BEF31" w14:textId="77777777" w:rsidR="00AA516B" w:rsidRPr="00FB5B70" w:rsidRDefault="00AA516B" w:rsidP="00E714EE">
      <w:pPr>
        <w:pStyle w:val="4"/>
      </w:pPr>
      <w:r w:rsidRPr="00FB5B70">
        <w:rPr>
          <w:rFonts w:hint="eastAsia"/>
        </w:rPr>
        <w:t>設置する原水色度計は砂ろ過装置付き</w:t>
      </w:r>
      <w:r w:rsidR="00A02C52" w:rsidRPr="00FB5B70">
        <w:rPr>
          <w:rFonts w:hint="eastAsia"/>
        </w:rPr>
        <w:t>とし、測定レンジは</w:t>
      </w:r>
      <w:r w:rsidRPr="00FB5B70">
        <w:rPr>
          <w:rFonts w:hint="eastAsia"/>
        </w:rPr>
        <w:t>0～1</w:t>
      </w:r>
      <w:r w:rsidRPr="00FB5B70">
        <w:t>00</w:t>
      </w:r>
      <w:r w:rsidRPr="00FB5B70">
        <w:rPr>
          <w:rFonts w:hint="eastAsia"/>
        </w:rPr>
        <w:t>度</w:t>
      </w:r>
      <w:r w:rsidR="00A02C52" w:rsidRPr="00FB5B70">
        <w:rPr>
          <w:rFonts w:hint="eastAsia"/>
        </w:rPr>
        <w:t>とすること。</w:t>
      </w:r>
      <w:r w:rsidRPr="00FB5B70">
        <w:rPr>
          <w:rFonts w:hint="eastAsia"/>
        </w:rPr>
        <w:t>また、必要となる計装盤機能増設を行うこと。</w:t>
      </w:r>
    </w:p>
    <w:p w14:paraId="3BB400D2" w14:textId="77777777" w:rsidR="00A02C52" w:rsidRPr="00FB5B70" w:rsidRDefault="00A02C52" w:rsidP="00E714EE">
      <w:pPr>
        <w:pStyle w:val="4"/>
      </w:pPr>
      <w:r w:rsidRPr="00FB5B70">
        <w:rPr>
          <w:rFonts w:hint="eastAsia"/>
        </w:rPr>
        <w:t>凝集剤の注入制御に原水色度比例制御を追加するものとし、既設計装盤にループコントローラーを機能増設すること。また、その他必要な電源取り出し、電気配線工事、配管工事を含むものとすること。</w:t>
      </w:r>
    </w:p>
    <w:p w14:paraId="03903FD9" w14:textId="77777777" w:rsidR="00F103B5" w:rsidRPr="00FB5B70" w:rsidRDefault="00F103B5" w:rsidP="00E714EE">
      <w:pPr>
        <w:pStyle w:val="4"/>
      </w:pPr>
      <w:r w:rsidRPr="00FB5B70">
        <w:rPr>
          <w:rFonts w:hint="eastAsia"/>
        </w:rPr>
        <w:t>本事業は既設浄水場を運用しながらの更新となることから、以下事項に留意すること。</w:t>
      </w:r>
    </w:p>
    <w:p w14:paraId="4FEE2D37" w14:textId="310CBA74" w:rsidR="00F103B5" w:rsidRPr="00FB5B70" w:rsidRDefault="00F103B5" w:rsidP="00E714EE">
      <w:pPr>
        <w:pStyle w:val="9"/>
      </w:pPr>
      <w:r w:rsidRPr="00FB5B70">
        <w:rPr>
          <w:rFonts w:hint="eastAsia"/>
        </w:rPr>
        <w:t>対象施設の運用状況、機器制御方法、設備内容を十分に調査した上で、万一運用に支障を</w:t>
      </w:r>
      <w:r w:rsidR="008E0B7A" w:rsidRPr="00FB5B70">
        <w:rPr>
          <w:rFonts w:hint="eastAsia"/>
        </w:rPr>
        <w:t>来す</w:t>
      </w:r>
      <w:r w:rsidRPr="00FB5B70">
        <w:rPr>
          <w:rFonts w:hint="eastAsia"/>
        </w:rPr>
        <w:t>ような事態に備えて、万全な体制を講じること。</w:t>
      </w:r>
    </w:p>
    <w:p w14:paraId="7F497875" w14:textId="77777777" w:rsidR="00F103B5" w:rsidRPr="00FB5B70" w:rsidRDefault="00F103B5" w:rsidP="00E714EE">
      <w:pPr>
        <w:pStyle w:val="9"/>
      </w:pPr>
      <w:r w:rsidRPr="00FB5B70">
        <w:rPr>
          <w:rFonts w:hint="eastAsia"/>
        </w:rPr>
        <w:t>仮設施設の整備が必要な場合は考慮すること。また、</w:t>
      </w:r>
      <w:r w:rsidR="001F7F1F" w:rsidRPr="00FB5B70">
        <w:rPr>
          <w:rFonts w:hint="eastAsia"/>
        </w:rPr>
        <w:t>対象施設に毀損や支障を与えないよう、必要に応じて床の養生、防塵対策等、適切な仮設設備の措置を施すこと。</w:t>
      </w:r>
    </w:p>
    <w:p w14:paraId="409F2CC5" w14:textId="77777777" w:rsidR="00F103B5" w:rsidRPr="00FB5B70" w:rsidRDefault="00F103B5" w:rsidP="00E714EE">
      <w:pPr>
        <w:pStyle w:val="9"/>
      </w:pPr>
      <w:r w:rsidRPr="00FB5B70">
        <w:rPr>
          <w:rFonts w:hint="eastAsia"/>
        </w:rPr>
        <w:t>既設機器との取り合いに調整が必要な場合は、事業者が責任を持って既設機器メーカーと調整を行うこと。</w:t>
      </w:r>
    </w:p>
    <w:p w14:paraId="35855C9B" w14:textId="77777777" w:rsidR="00C056BE" w:rsidRPr="00FB5B70" w:rsidRDefault="00F103B5" w:rsidP="00E714EE">
      <w:pPr>
        <w:pStyle w:val="4"/>
      </w:pPr>
      <w:r w:rsidRPr="00FB5B70">
        <w:rPr>
          <w:rFonts w:hint="eastAsia"/>
        </w:rPr>
        <w:t>水質改善に係る機場の試運転を行い、個々の設備及び各機場の施設全体としての性能及び機能を確認すること。なお、試運転の実施前に試運転実施計画書を作成し、</w:t>
      </w:r>
      <w:r w:rsidR="00C77666" w:rsidRPr="00FB5B70">
        <w:rPr>
          <w:rFonts w:hint="eastAsia"/>
        </w:rPr>
        <w:t>当市</w:t>
      </w:r>
      <w:r w:rsidRPr="00FB5B70">
        <w:rPr>
          <w:rFonts w:hint="eastAsia"/>
        </w:rPr>
        <w:t>に提出及び確認を受けること。</w:t>
      </w:r>
      <w:r w:rsidR="00C056BE" w:rsidRPr="00FB5B70">
        <w:br w:type="page"/>
      </w:r>
    </w:p>
    <w:p w14:paraId="583E7462" w14:textId="3B849AC0" w:rsidR="00C056BE" w:rsidRPr="00FB5B70" w:rsidRDefault="00C056BE" w:rsidP="00AE2C5C">
      <w:pPr>
        <w:pStyle w:val="1"/>
      </w:pPr>
      <w:bookmarkStart w:id="28" w:name="_Toc199848830"/>
      <w:r w:rsidRPr="00FB5B70">
        <w:rPr>
          <w:rFonts w:hint="eastAsia"/>
        </w:rPr>
        <w:lastRenderedPageBreak/>
        <w:t>設計・</w:t>
      </w:r>
      <w:r w:rsidR="003B547B" w:rsidRPr="00FB5B70">
        <w:rPr>
          <w:rFonts w:hint="eastAsia"/>
        </w:rPr>
        <w:t>工事</w:t>
      </w:r>
      <w:bookmarkEnd w:id="28"/>
    </w:p>
    <w:p w14:paraId="6F03B7C7" w14:textId="77777777" w:rsidR="00AE2C5C" w:rsidRPr="00FB5B70" w:rsidRDefault="00C056BE" w:rsidP="00AE2C5C">
      <w:pPr>
        <w:pStyle w:val="2"/>
      </w:pPr>
      <w:bookmarkStart w:id="29" w:name="_Toc199848831"/>
      <w:r w:rsidRPr="00FB5B70">
        <w:rPr>
          <w:rFonts w:hint="eastAsia"/>
        </w:rPr>
        <w:t>設計業務</w:t>
      </w:r>
      <w:bookmarkEnd w:id="29"/>
    </w:p>
    <w:p w14:paraId="7CAE47DF" w14:textId="77777777" w:rsidR="004B2E8C" w:rsidRPr="00FB5B70" w:rsidRDefault="00A216A4" w:rsidP="004B2E8C">
      <w:pPr>
        <w:pStyle w:val="3"/>
      </w:pPr>
      <w:bookmarkStart w:id="30" w:name="_Toc199848832"/>
      <w:r w:rsidRPr="00FB5B70">
        <w:rPr>
          <w:rFonts w:hint="eastAsia"/>
        </w:rPr>
        <w:t>基本事項</w:t>
      </w:r>
      <w:bookmarkEnd w:id="30"/>
    </w:p>
    <w:p w14:paraId="45083C82" w14:textId="77777777" w:rsidR="004B2E8C" w:rsidRPr="00FB5B70" w:rsidRDefault="004B2E8C" w:rsidP="00E714EE">
      <w:pPr>
        <w:pStyle w:val="4"/>
      </w:pPr>
      <w:r w:rsidRPr="00FB5B70">
        <w:rPr>
          <w:rFonts w:hint="eastAsia"/>
        </w:rPr>
        <w:t>業務の対象</w:t>
      </w:r>
    </w:p>
    <w:p w14:paraId="680622DD" w14:textId="77777777" w:rsidR="004B2E8C" w:rsidRPr="00FB5B70" w:rsidRDefault="004B2E8C" w:rsidP="004B2E8C">
      <w:pPr>
        <w:pStyle w:val="21"/>
        <w:ind w:firstLine="210"/>
      </w:pPr>
      <w:r w:rsidRPr="00FB5B70">
        <w:rPr>
          <w:rFonts w:hint="eastAsia"/>
        </w:rPr>
        <w:t>事業者は、要求水準書に規定した仕様又は同等以上の仕様を提案及び</w:t>
      </w:r>
      <w:r w:rsidR="00C77666" w:rsidRPr="00FB5B70">
        <w:rPr>
          <w:rFonts w:hint="eastAsia"/>
        </w:rPr>
        <w:t>当市</w:t>
      </w:r>
      <w:r w:rsidRPr="00FB5B70">
        <w:rPr>
          <w:rFonts w:hint="eastAsia"/>
        </w:rPr>
        <w:t>と協議</w:t>
      </w:r>
      <w:r w:rsidR="00A216A4" w:rsidRPr="00FB5B70">
        <w:rPr>
          <w:rFonts w:hint="eastAsia"/>
        </w:rPr>
        <w:t>の上で</w:t>
      </w:r>
      <w:r w:rsidRPr="00FB5B70">
        <w:rPr>
          <w:rFonts w:hint="eastAsia"/>
        </w:rPr>
        <w:t>設計を行い、設計図書を作成するものとする。</w:t>
      </w:r>
    </w:p>
    <w:p w14:paraId="4E7457BE" w14:textId="77777777" w:rsidR="00A216A4" w:rsidRPr="00FB5B70" w:rsidRDefault="00A216A4" w:rsidP="00A216A4">
      <w:pPr>
        <w:pStyle w:val="21"/>
        <w:ind w:left="0" w:firstLineChars="0" w:firstLine="0"/>
      </w:pPr>
    </w:p>
    <w:p w14:paraId="6056FD99" w14:textId="77777777" w:rsidR="00A216A4" w:rsidRPr="00FB5B70" w:rsidRDefault="00A216A4" w:rsidP="00E714EE">
      <w:pPr>
        <w:pStyle w:val="4"/>
      </w:pPr>
      <w:r w:rsidRPr="00FB5B70">
        <w:rPr>
          <w:rFonts w:hint="eastAsia"/>
        </w:rPr>
        <w:t>業務の範囲</w:t>
      </w:r>
    </w:p>
    <w:p w14:paraId="044BADCD" w14:textId="147AD401" w:rsidR="00A216A4" w:rsidRPr="00FB5B70" w:rsidRDefault="00A216A4" w:rsidP="00A216A4">
      <w:pPr>
        <w:pStyle w:val="21"/>
        <w:ind w:firstLine="210"/>
      </w:pPr>
      <w:r w:rsidRPr="00FB5B70">
        <w:rPr>
          <w:rFonts w:hint="eastAsia"/>
        </w:rPr>
        <w:t>事業者は、設計業務の遂行に</w:t>
      </w:r>
      <w:r w:rsidR="00BE24C5" w:rsidRPr="00FB5B70">
        <w:rPr>
          <w:rFonts w:hint="eastAsia"/>
        </w:rPr>
        <w:t>当たり</w:t>
      </w:r>
      <w:r w:rsidRPr="00FB5B70">
        <w:rPr>
          <w:rFonts w:hint="eastAsia"/>
        </w:rPr>
        <w:t>、</w:t>
      </w:r>
      <w:r w:rsidR="00C77666" w:rsidRPr="00FB5B70">
        <w:rPr>
          <w:rFonts w:hint="eastAsia"/>
        </w:rPr>
        <w:t>当市</w:t>
      </w:r>
      <w:r w:rsidRPr="00FB5B70">
        <w:rPr>
          <w:rFonts w:hint="eastAsia"/>
        </w:rPr>
        <w:t>と協議の上で進めるものとし、その内容について、その都度書面（打合せ記録簿）に記録し、相互に確認する。事業者は、</w:t>
      </w:r>
      <w:r w:rsidR="00C77666" w:rsidRPr="00FB5B70">
        <w:rPr>
          <w:rFonts w:hint="eastAsia"/>
        </w:rPr>
        <w:t>当市</w:t>
      </w:r>
      <w:r w:rsidRPr="00FB5B70">
        <w:rPr>
          <w:rFonts w:hint="eastAsia"/>
        </w:rPr>
        <w:t>に対し、設計業務の進捗状況を定期的に報告するものとする。</w:t>
      </w:r>
      <w:r w:rsidR="00C77666" w:rsidRPr="00FB5B70">
        <w:rPr>
          <w:rFonts w:hint="eastAsia"/>
        </w:rPr>
        <w:t>当市</w:t>
      </w:r>
      <w:r w:rsidRPr="00FB5B70">
        <w:rPr>
          <w:rFonts w:hint="eastAsia"/>
        </w:rPr>
        <w:t>は、事業者に対し、設計業務の進捗状況及び内容について、随時確認できるものとする。</w:t>
      </w:r>
    </w:p>
    <w:p w14:paraId="6657556E" w14:textId="77777777" w:rsidR="00A216A4" w:rsidRPr="00FB5B70" w:rsidRDefault="00A216A4" w:rsidP="00A216A4">
      <w:pPr>
        <w:pStyle w:val="21"/>
        <w:ind w:left="0" w:firstLineChars="0" w:firstLine="0"/>
      </w:pPr>
    </w:p>
    <w:p w14:paraId="3F75537F" w14:textId="77777777" w:rsidR="00A216A4" w:rsidRPr="00FB5B70" w:rsidRDefault="00A216A4" w:rsidP="00E714EE">
      <w:pPr>
        <w:pStyle w:val="4"/>
      </w:pPr>
      <w:r w:rsidRPr="00FB5B70">
        <w:rPr>
          <w:rFonts w:hint="eastAsia"/>
        </w:rPr>
        <w:t>公益確保の責務</w:t>
      </w:r>
    </w:p>
    <w:p w14:paraId="1311169E" w14:textId="206DE5CA" w:rsidR="00A216A4" w:rsidRPr="00FB5B70" w:rsidRDefault="00A216A4" w:rsidP="00A216A4">
      <w:pPr>
        <w:pStyle w:val="21"/>
        <w:ind w:firstLine="210"/>
      </w:pPr>
      <w:r w:rsidRPr="00FB5B70">
        <w:rPr>
          <w:rFonts w:hint="eastAsia"/>
        </w:rPr>
        <w:t>事業者は、業務を行うに</w:t>
      </w:r>
      <w:r w:rsidR="008E0B7A" w:rsidRPr="00FB5B70">
        <w:rPr>
          <w:rFonts w:hint="eastAsia"/>
        </w:rPr>
        <w:t>当たって</w:t>
      </w:r>
      <w:r w:rsidRPr="00FB5B70">
        <w:rPr>
          <w:rFonts w:hint="eastAsia"/>
        </w:rPr>
        <w:t>は、公共の安全、環境の保全、その他の公益を害することの無いように努めなければならない。</w:t>
      </w:r>
    </w:p>
    <w:p w14:paraId="119D58F5" w14:textId="77777777" w:rsidR="00A216A4" w:rsidRPr="00FB5B70" w:rsidRDefault="00A216A4" w:rsidP="00A216A4">
      <w:pPr>
        <w:pStyle w:val="21"/>
        <w:ind w:left="0" w:firstLineChars="0" w:firstLine="0"/>
      </w:pPr>
    </w:p>
    <w:p w14:paraId="5C6A7343" w14:textId="77777777" w:rsidR="00A216A4" w:rsidRPr="00FB5B70" w:rsidRDefault="00A216A4" w:rsidP="00E714EE">
      <w:pPr>
        <w:pStyle w:val="4"/>
      </w:pPr>
      <w:r w:rsidRPr="00FB5B70">
        <w:rPr>
          <w:rFonts w:hint="eastAsia"/>
        </w:rPr>
        <w:t>適用基準</w:t>
      </w:r>
    </w:p>
    <w:p w14:paraId="7AD4BD62" w14:textId="6A162D6F" w:rsidR="00A216A4" w:rsidRPr="00FB5B70" w:rsidRDefault="00A216A4" w:rsidP="00A216A4">
      <w:pPr>
        <w:pStyle w:val="21"/>
        <w:ind w:firstLine="210"/>
      </w:pPr>
      <w:r w:rsidRPr="00FB5B70">
        <w:rPr>
          <w:rFonts w:hint="eastAsia"/>
        </w:rPr>
        <w:t>本事業を行うに</w:t>
      </w:r>
      <w:r w:rsidR="008E0B7A" w:rsidRPr="00FB5B70">
        <w:rPr>
          <w:rFonts w:hint="eastAsia"/>
        </w:rPr>
        <w:t>当たって</w:t>
      </w:r>
      <w:r w:rsidRPr="00FB5B70">
        <w:rPr>
          <w:rFonts w:hint="eastAsia"/>
        </w:rPr>
        <w:t>は、「</w:t>
      </w:r>
      <w:r w:rsidR="00DF460C" w:rsidRPr="00FB5B70">
        <w:fldChar w:fldCharType="begin"/>
      </w:r>
      <w:r w:rsidR="00DF460C" w:rsidRPr="00FB5B70">
        <w:instrText xml:space="preserve"> </w:instrText>
      </w:r>
      <w:r w:rsidR="00DF460C" w:rsidRPr="00FB5B70">
        <w:rPr>
          <w:rFonts w:hint="eastAsia"/>
        </w:rPr>
        <w:instrText>REF _Ref188876498 \r \h</w:instrText>
      </w:r>
      <w:r w:rsidR="00DF460C" w:rsidRPr="00FB5B70">
        <w:instrText xml:space="preserve"> </w:instrText>
      </w:r>
      <w:r w:rsidR="00DF460C" w:rsidRPr="00FB5B70">
        <w:fldChar w:fldCharType="separate"/>
      </w:r>
      <w:r w:rsidR="003C3D9E">
        <w:rPr>
          <w:rFonts w:hint="eastAsia"/>
        </w:rPr>
        <w:t>１</w:t>
      </w:r>
      <w:r w:rsidR="00175A4C" w:rsidRPr="00FB5B70">
        <w:t>.７</w:t>
      </w:r>
      <w:r w:rsidR="00DF460C" w:rsidRPr="00FB5B70">
        <w:fldChar w:fldCharType="end"/>
      </w:r>
      <w:r w:rsidR="00DF460C" w:rsidRPr="00FB5B70">
        <w:rPr>
          <w:rFonts w:hint="eastAsia"/>
        </w:rPr>
        <w:t xml:space="preserve">　</w:t>
      </w:r>
      <w:r w:rsidR="00DF460C" w:rsidRPr="00FB5B70">
        <w:fldChar w:fldCharType="begin"/>
      </w:r>
      <w:r w:rsidR="00DF460C" w:rsidRPr="00FB5B70">
        <w:instrText xml:space="preserve"> </w:instrText>
      </w:r>
      <w:r w:rsidR="00DF460C" w:rsidRPr="00FB5B70">
        <w:rPr>
          <w:rFonts w:hint="eastAsia"/>
        </w:rPr>
        <w:instrText>REF _Ref188876482 \h</w:instrText>
      </w:r>
      <w:r w:rsidR="00DF460C" w:rsidRPr="00FB5B70">
        <w:instrText xml:space="preserve"> </w:instrText>
      </w:r>
      <w:r w:rsidR="00DF460C" w:rsidRPr="00FB5B70">
        <w:fldChar w:fldCharType="separate"/>
      </w:r>
      <w:r w:rsidR="00175A4C" w:rsidRPr="00FB5B70">
        <w:rPr>
          <w:rFonts w:hint="eastAsia"/>
        </w:rPr>
        <w:t>遵守すべき関係法令及び基準・仕様等</w:t>
      </w:r>
      <w:r w:rsidR="00DF460C" w:rsidRPr="00FB5B70">
        <w:fldChar w:fldCharType="end"/>
      </w:r>
      <w:r w:rsidRPr="00FB5B70">
        <w:rPr>
          <w:rFonts w:hint="eastAsia"/>
        </w:rPr>
        <w:t>」を適用するものとする。</w:t>
      </w:r>
    </w:p>
    <w:p w14:paraId="4E7255F5" w14:textId="77777777" w:rsidR="00A216A4" w:rsidRPr="00FB5B70" w:rsidRDefault="00A216A4" w:rsidP="00A216A4">
      <w:pPr>
        <w:pStyle w:val="21"/>
        <w:ind w:left="0" w:firstLineChars="0" w:firstLine="0"/>
      </w:pPr>
    </w:p>
    <w:p w14:paraId="13586D80" w14:textId="77777777" w:rsidR="00A216A4" w:rsidRPr="00FB5B70" w:rsidRDefault="00A216A4" w:rsidP="00E714EE">
      <w:pPr>
        <w:pStyle w:val="4"/>
      </w:pPr>
      <w:r w:rsidRPr="00FB5B70">
        <w:rPr>
          <w:rFonts w:hint="eastAsia"/>
        </w:rPr>
        <w:t>技術者の配置</w:t>
      </w:r>
    </w:p>
    <w:p w14:paraId="426D84A4" w14:textId="77777777" w:rsidR="00A216A4" w:rsidRPr="00FB5B70" w:rsidRDefault="00832BE6" w:rsidP="00832BE6">
      <w:pPr>
        <w:pStyle w:val="21"/>
        <w:ind w:firstLine="210"/>
      </w:pPr>
      <w:r w:rsidRPr="00FB5B70">
        <w:rPr>
          <w:rFonts w:hint="eastAsia"/>
        </w:rPr>
        <w:t>事業者は、本事業の実施における管理技術者、照査技術者を配置すること。</w:t>
      </w:r>
    </w:p>
    <w:p w14:paraId="7E8669CE" w14:textId="77777777" w:rsidR="004B2E8C" w:rsidRPr="00FB5B70" w:rsidRDefault="004B2E8C" w:rsidP="004B2E8C"/>
    <w:p w14:paraId="05960910" w14:textId="77777777" w:rsidR="003B547B" w:rsidRPr="00FB5B70" w:rsidRDefault="003B547B" w:rsidP="003B547B">
      <w:pPr>
        <w:pStyle w:val="3"/>
      </w:pPr>
      <w:bookmarkStart w:id="31" w:name="_Toc199848833"/>
      <w:r w:rsidRPr="00FB5B70">
        <w:rPr>
          <w:rFonts w:hint="eastAsia"/>
        </w:rPr>
        <w:t>調査業務</w:t>
      </w:r>
      <w:bookmarkEnd w:id="31"/>
    </w:p>
    <w:p w14:paraId="67E65CCA" w14:textId="77777777" w:rsidR="003B547B" w:rsidRPr="00FB5B70" w:rsidRDefault="003B547B" w:rsidP="00E714EE">
      <w:pPr>
        <w:pStyle w:val="4"/>
      </w:pPr>
      <w:r w:rsidRPr="00FB5B70">
        <w:rPr>
          <w:rFonts w:hint="eastAsia"/>
        </w:rPr>
        <w:t>本業務の内容</w:t>
      </w:r>
    </w:p>
    <w:p w14:paraId="0B829125" w14:textId="2EC7B2BA" w:rsidR="003B547B" w:rsidRPr="00FB5B70" w:rsidRDefault="003B547B" w:rsidP="001D4EBF">
      <w:pPr>
        <w:pStyle w:val="21"/>
        <w:ind w:firstLine="210"/>
      </w:pPr>
      <w:r w:rsidRPr="00FB5B70">
        <w:rPr>
          <w:rFonts w:hint="eastAsia"/>
        </w:rPr>
        <w:t>本業務は、</w:t>
      </w:r>
      <w:r w:rsidR="005554BD" w:rsidRPr="00FB5B70">
        <w:rPr>
          <w:rFonts w:hint="eastAsia"/>
        </w:rPr>
        <w:t>本事業の対象施設における</w:t>
      </w:r>
      <w:r w:rsidRPr="00FB5B70">
        <w:rPr>
          <w:rFonts w:hint="eastAsia"/>
        </w:rPr>
        <w:t>詳細設計業務や工事を行う上で必要となる調査を行うものである。</w:t>
      </w:r>
    </w:p>
    <w:p w14:paraId="2B06F12A" w14:textId="77777777" w:rsidR="00294DF0" w:rsidRPr="00FB5B70" w:rsidRDefault="00294DF0" w:rsidP="00C056BE">
      <w:pPr>
        <w:ind w:leftChars="24" w:left="50"/>
      </w:pPr>
    </w:p>
    <w:p w14:paraId="445E9EFD" w14:textId="77777777" w:rsidR="00294DF0" w:rsidRPr="00FB5B70" w:rsidRDefault="00294DF0" w:rsidP="00E714EE">
      <w:pPr>
        <w:pStyle w:val="4"/>
      </w:pPr>
      <w:r w:rsidRPr="00FB5B70">
        <w:rPr>
          <w:rFonts w:hint="eastAsia"/>
        </w:rPr>
        <w:t>地下埋設物調査</w:t>
      </w:r>
    </w:p>
    <w:p w14:paraId="7D063BBB" w14:textId="77DB0F9F" w:rsidR="00294DF0" w:rsidRPr="00FB5B70" w:rsidRDefault="00294DF0" w:rsidP="00D179C4">
      <w:pPr>
        <w:pStyle w:val="21"/>
        <w:ind w:firstLine="210"/>
      </w:pPr>
      <w:r w:rsidRPr="00FB5B70">
        <w:rPr>
          <w:rFonts w:hint="eastAsia"/>
        </w:rPr>
        <w:t>設計業務や工事に必要な地下埋設物の情報を得るため、地下埋設物の位置等について事前に資料調査を行う</w:t>
      </w:r>
      <w:r w:rsidR="00FE21A0" w:rsidRPr="00FB5B70">
        <w:rPr>
          <w:rFonts w:hint="eastAsia"/>
        </w:rPr>
        <w:t>。</w:t>
      </w:r>
    </w:p>
    <w:p w14:paraId="732E5D61" w14:textId="77777777" w:rsidR="00294DF0" w:rsidRPr="00FB5B70" w:rsidRDefault="00294DF0" w:rsidP="00C056BE">
      <w:pPr>
        <w:ind w:leftChars="24" w:left="50"/>
      </w:pPr>
    </w:p>
    <w:p w14:paraId="54C15A88" w14:textId="77777777" w:rsidR="00294DF0" w:rsidRPr="00FB5B70" w:rsidRDefault="00294DF0" w:rsidP="00E714EE">
      <w:pPr>
        <w:pStyle w:val="4"/>
      </w:pPr>
      <w:r w:rsidRPr="00FB5B70">
        <w:rPr>
          <w:rFonts w:hint="eastAsia"/>
        </w:rPr>
        <w:t>調査結果報告書の提出</w:t>
      </w:r>
    </w:p>
    <w:p w14:paraId="18BAFCD5" w14:textId="77777777" w:rsidR="003B547B" w:rsidRPr="00FB5B70" w:rsidRDefault="00294DF0" w:rsidP="00D179C4">
      <w:pPr>
        <w:pStyle w:val="21"/>
        <w:ind w:firstLine="210"/>
      </w:pPr>
      <w:r w:rsidRPr="00FB5B70">
        <w:rPr>
          <w:rFonts w:hint="eastAsia"/>
        </w:rPr>
        <w:t>調査の成果は調査結果報告書として取りまとめること。なお、調査により周辺環境や本施設の設計・建設に影響を及ぼすことが判明した場合は適切な対策を講じること。</w:t>
      </w:r>
    </w:p>
    <w:p w14:paraId="588240A8" w14:textId="77777777" w:rsidR="00294DF0" w:rsidRPr="00FB5B70" w:rsidRDefault="00294DF0" w:rsidP="00C056BE">
      <w:pPr>
        <w:ind w:leftChars="24" w:left="50"/>
      </w:pPr>
    </w:p>
    <w:p w14:paraId="17F75F99" w14:textId="75C228E0" w:rsidR="00FE21A0" w:rsidRPr="00FB5B70" w:rsidRDefault="00FE21A0" w:rsidP="00E714EE">
      <w:pPr>
        <w:pStyle w:val="4"/>
      </w:pPr>
      <w:r w:rsidRPr="00FB5B70">
        <w:rPr>
          <w:rFonts w:hint="eastAsia"/>
        </w:rPr>
        <w:t>調査実施に</w:t>
      </w:r>
      <w:r w:rsidR="008E0B7A" w:rsidRPr="00FB5B70">
        <w:rPr>
          <w:rFonts w:hint="eastAsia"/>
        </w:rPr>
        <w:t>当たって</w:t>
      </w:r>
      <w:r w:rsidRPr="00FB5B70">
        <w:rPr>
          <w:rFonts w:hint="eastAsia"/>
        </w:rPr>
        <w:t>の留意事項</w:t>
      </w:r>
    </w:p>
    <w:p w14:paraId="081B4002" w14:textId="77777777" w:rsidR="00FE21A0" w:rsidRPr="00FB5B70" w:rsidRDefault="00C77666" w:rsidP="00D179C4">
      <w:pPr>
        <w:pStyle w:val="21"/>
        <w:ind w:firstLine="210"/>
      </w:pPr>
      <w:r w:rsidRPr="00FB5B70">
        <w:rPr>
          <w:rFonts w:hint="eastAsia"/>
        </w:rPr>
        <w:t>当市</w:t>
      </w:r>
      <w:r w:rsidR="00FE21A0" w:rsidRPr="00FB5B70">
        <w:rPr>
          <w:rFonts w:hint="eastAsia"/>
        </w:rPr>
        <w:t>から提供する竣工図面等は、必ずしも最新の埋設状況を反映しているものではないため、現地調査を行</w:t>
      </w:r>
      <w:r w:rsidR="00FE21A0" w:rsidRPr="00FB5B70">
        <w:rPr>
          <w:rFonts w:hint="eastAsia"/>
        </w:rPr>
        <w:lastRenderedPageBreak/>
        <w:t>う際は留意すること。</w:t>
      </w:r>
    </w:p>
    <w:p w14:paraId="187354E3" w14:textId="77777777" w:rsidR="00FE21A0" w:rsidRPr="00FB5B70" w:rsidRDefault="00FE21A0" w:rsidP="00C056BE">
      <w:pPr>
        <w:ind w:leftChars="24" w:left="50"/>
      </w:pPr>
    </w:p>
    <w:p w14:paraId="1B8C38DF" w14:textId="77777777" w:rsidR="00294DF0" w:rsidRPr="00FB5B70" w:rsidRDefault="00294DF0" w:rsidP="00294DF0">
      <w:pPr>
        <w:pStyle w:val="3"/>
      </w:pPr>
      <w:bookmarkStart w:id="32" w:name="_Toc199848834"/>
      <w:r w:rsidRPr="00FB5B70">
        <w:rPr>
          <w:rFonts w:hint="eastAsia"/>
        </w:rPr>
        <w:t>詳細設計業務</w:t>
      </w:r>
      <w:bookmarkEnd w:id="32"/>
    </w:p>
    <w:p w14:paraId="6D6E8386" w14:textId="3079B6B1" w:rsidR="00FE21A0" w:rsidRPr="00FB5B70" w:rsidRDefault="00FE21A0" w:rsidP="00D179C4">
      <w:pPr>
        <w:pStyle w:val="a5"/>
      </w:pPr>
      <w:r w:rsidRPr="00FB5B70">
        <w:rPr>
          <w:rFonts w:hint="eastAsia"/>
        </w:rPr>
        <w:t>本業務は、主に「</w:t>
      </w:r>
      <w:r w:rsidR="00DF460C" w:rsidRPr="00FB5B70">
        <w:fldChar w:fldCharType="begin"/>
      </w:r>
      <w:r w:rsidR="00DF460C" w:rsidRPr="00FB5B70">
        <w:instrText xml:space="preserve"> </w:instrText>
      </w:r>
      <w:r w:rsidR="00DF460C" w:rsidRPr="00FB5B70">
        <w:rPr>
          <w:rFonts w:hint="eastAsia"/>
        </w:rPr>
        <w:instrText>REF _Ref188876596 \r \h</w:instrText>
      </w:r>
      <w:r w:rsidR="00DF460C" w:rsidRPr="00FB5B70">
        <w:instrText xml:space="preserve"> </w:instrText>
      </w:r>
      <w:r w:rsidR="00DF460C" w:rsidRPr="00FB5B70">
        <w:fldChar w:fldCharType="separate"/>
      </w:r>
      <w:r w:rsidR="00175A4C" w:rsidRPr="00FB5B70">
        <w:rPr>
          <w:rFonts w:hint="eastAsia"/>
        </w:rPr>
        <w:t>第</w:t>
      </w:r>
      <w:r w:rsidR="003C3D9E">
        <w:rPr>
          <w:rFonts w:hint="eastAsia"/>
        </w:rPr>
        <w:t>３</w:t>
      </w:r>
      <w:r w:rsidR="00175A4C" w:rsidRPr="00FB5B70">
        <w:rPr>
          <w:rFonts w:hint="eastAsia"/>
        </w:rPr>
        <w:t>章</w:t>
      </w:r>
      <w:r w:rsidR="00DF460C" w:rsidRPr="00FB5B70">
        <w:fldChar w:fldCharType="end"/>
      </w:r>
      <w:r w:rsidR="00DF460C" w:rsidRPr="00FB5B70">
        <w:rPr>
          <w:rFonts w:hint="eastAsia"/>
        </w:rPr>
        <w:t xml:space="preserve">　</w:t>
      </w:r>
      <w:r w:rsidR="00DF460C" w:rsidRPr="00FB5B70">
        <w:fldChar w:fldCharType="begin"/>
      </w:r>
      <w:r w:rsidR="00DF460C" w:rsidRPr="00FB5B70">
        <w:instrText xml:space="preserve"> </w:instrText>
      </w:r>
      <w:r w:rsidR="00DF460C" w:rsidRPr="00FB5B70">
        <w:rPr>
          <w:rFonts w:hint="eastAsia"/>
        </w:rPr>
        <w:instrText>REF _Ref188876608 \h</w:instrText>
      </w:r>
      <w:r w:rsidR="00DF460C" w:rsidRPr="00FB5B70">
        <w:instrText xml:space="preserve"> </w:instrText>
      </w:r>
      <w:r w:rsidR="00DF460C" w:rsidRPr="00FB5B70">
        <w:fldChar w:fldCharType="separate"/>
      </w:r>
      <w:r w:rsidR="00175A4C" w:rsidRPr="00FB5B70">
        <w:rPr>
          <w:rFonts w:hint="eastAsia"/>
        </w:rPr>
        <w:t>要求水準</w:t>
      </w:r>
      <w:r w:rsidR="00DF460C" w:rsidRPr="00FB5B70">
        <w:fldChar w:fldCharType="end"/>
      </w:r>
      <w:r w:rsidRPr="00FB5B70">
        <w:rPr>
          <w:rFonts w:hint="eastAsia"/>
        </w:rPr>
        <w:t>」に示す</w:t>
      </w:r>
      <w:r w:rsidR="0057545C" w:rsidRPr="00FB5B70">
        <w:rPr>
          <w:rFonts w:hint="eastAsia"/>
        </w:rPr>
        <w:t>設備更新及び水質改善に関する</w:t>
      </w:r>
      <w:r w:rsidRPr="00FB5B70">
        <w:rPr>
          <w:rFonts w:hint="eastAsia"/>
        </w:rPr>
        <w:t>対象施設の設計を行うものである。</w:t>
      </w:r>
      <w:r w:rsidR="00F262B6" w:rsidRPr="00FB5B70">
        <w:rPr>
          <w:rFonts w:hint="eastAsia"/>
        </w:rPr>
        <w:t>また、設計に際して</w:t>
      </w:r>
      <w:r w:rsidR="00EF7CEA" w:rsidRPr="00FB5B70">
        <w:rPr>
          <w:rFonts w:hint="eastAsia"/>
        </w:rPr>
        <w:t>各種申請等が発生する場合は当該</w:t>
      </w:r>
      <w:r w:rsidR="00F262B6" w:rsidRPr="00FB5B70">
        <w:rPr>
          <w:rFonts w:hint="eastAsia"/>
        </w:rPr>
        <w:t>補助業務も本業務に含まれる。</w:t>
      </w:r>
    </w:p>
    <w:p w14:paraId="43B89494" w14:textId="77777777" w:rsidR="00563689" w:rsidRPr="00FB5B70" w:rsidRDefault="00563689" w:rsidP="00D179C4">
      <w:pPr>
        <w:pStyle w:val="a5"/>
      </w:pPr>
    </w:p>
    <w:p w14:paraId="1B28D6FF" w14:textId="77777777" w:rsidR="005554BD" w:rsidRPr="00FB5B70" w:rsidRDefault="005554BD" w:rsidP="00E714EE">
      <w:pPr>
        <w:pStyle w:val="4"/>
      </w:pPr>
      <w:r w:rsidRPr="00FB5B70">
        <w:rPr>
          <w:rFonts w:hint="eastAsia"/>
        </w:rPr>
        <w:t>本業務の内容</w:t>
      </w:r>
    </w:p>
    <w:p w14:paraId="08CCB754" w14:textId="77777777" w:rsidR="005554BD" w:rsidRPr="00FB5B70" w:rsidRDefault="005554BD" w:rsidP="00D179C4">
      <w:pPr>
        <w:pStyle w:val="21"/>
        <w:ind w:firstLine="210"/>
      </w:pPr>
      <w:r w:rsidRPr="00FB5B70">
        <w:rPr>
          <w:rFonts w:hint="eastAsia"/>
        </w:rPr>
        <w:t>本業務は、本事業の対象施設における設計に関する業務であり、詳細設計及び必要な申請書類の作成等を行うものである。</w:t>
      </w:r>
    </w:p>
    <w:p w14:paraId="30A1B7F5" w14:textId="77777777" w:rsidR="005554BD" w:rsidRPr="00FB5B70" w:rsidRDefault="005554BD" w:rsidP="00FE21A0"/>
    <w:p w14:paraId="471AEC73" w14:textId="77777777" w:rsidR="00C056BE" w:rsidRPr="00FB5B70" w:rsidRDefault="005554BD" w:rsidP="00E714EE">
      <w:pPr>
        <w:pStyle w:val="4"/>
      </w:pPr>
      <w:r w:rsidRPr="00FB5B70">
        <w:rPr>
          <w:rFonts w:hint="eastAsia"/>
        </w:rPr>
        <w:t>共通事項</w:t>
      </w:r>
    </w:p>
    <w:p w14:paraId="6EEDC553" w14:textId="77777777" w:rsidR="00FE21A0" w:rsidRPr="00FB5B70" w:rsidRDefault="00FE21A0" w:rsidP="00D179C4">
      <w:pPr>
        <w:pStyle w:val="21"/>
        <w:ind w:firstLine="210"/>
      </w:pPr>
      <w:r w:rsidRPr="00FB5B70">
        <w:rPr>
          <w:rFonts w:hint="eastAsia"/>
        </w:rPr>
        <w:t>本事業は、既存施設を運用しながら、</w:t>
      </w:r>
      <w:r w:rsidR="00C77666" w:rsidRPr="00FB5B70">
        <w:rPr>
          <w:rFonts w:hint="eastAsia"/>
        </w:rPr>
        <w:t>当市</w:t>
      </w:r>
      <w:r w:rsidR="00E61A36" w:rsidRPr="00FB5B70">
        <w:rPr>
          <w:rFonts w:hint="eastAsia"/>
        </w:rPr>
        <w:t>が設定する工区毎で</w:t>
      </w:r>
      <w:r w:rsidRPr="00FB5B70">
        <w:rPr>
          <w:rFonts w:hint="eastAsia"/>
        </w:rPr>
        <w:t>限られた期間内に施設整備を遂行することが必須である。</w:t>
      </w:r>
    </w:p>
    <w:p w14:paraId="32B80148" w14:textId="095956D8" w:rsidR="00C056BE" w:rsidRPr="00FB5B70" w:rsidRDefault="00FE21A0" w:rsidP="00D179C4">
      <w:pPr>
        <w:pStyle w:val="21"/>
        <w:ind w:firstLine="210"/>
      </w:pPr>
      <w:r w:rsidRPr="00FB5B70">
        <w:rPr>
          <w:rFonts w:hint="eastAsia"/>
        </w:rPr>
        <w:t>設計に</w:t>
      </w:r>
      <w:r w:rsidR="008E0B7A" w:rsidRPr="00FB5B70">
        <w:rPr>
          <w:rFonts w:hint="eastAsia"/>
        </w:rPr>
        <w:t>当たって</w:t>
      </w:r>
      <w:r w:rsidRPr="00FB5B70">
        <w:rPr>
          <w:rFonts w:hint="eastAsia"/>
        </w:rPr>
        <w:t>は、</w:t>
      </w:r>
      <w:r w:rsidR="00F46F4D" w:rsidRPr="00FB5B70">
        <w:rPr>
          <w:rFonts w:hint="eastAsia"/>
        </w:rPr>
        <w:t>事前に設計業務計画書を提出し、</w:t>
      </w:r>
      <w:r w:rsidR="00C77666" w:rsidRPr="00FB5B70">
        <w:rPr>
          <w:rFonts w:hint="eastAsia"/>
        </w:rPr>
        <w:t>当市</w:t>
      </w:r>
      <w:r w:rsidR="00F46F4D" w:rsidRPr="00FB5B70">
        <w:rPr>
          <w:rFonts w:hint="eastAsia"/>
        </w:rPr>
        <w:t>の承認を得るとともに、適切な期間内に設計業務を完了すること。</w:t>
      </w:r>
    </w:p>
    <w:p w14:paraId="5815F202" w14:textId="77777777" w:rsidR="00C056BE" w:rsidRPr="00FB5B70" w:rsidRDefault="00C056BE" w:rsidP="00C056BE">
      <w:pPr>
        <w:ind w:leftChars="24" w:left="50"/>
      </w:pPr>
    </w:p>
    <w:p w14:paraId="5CF2222C" w14:textId="77777777" w:rsidR="00C056BE" w:rsidRPr="00FB5B70" w:rsidRDefault="00500C9F" w:rsidP="00E714EE">
      <w:pPr>
        <w:pStyle w:val="4"/>
      </w:pPr>
      <w:r w:rsidRPr="00FB5B70">
        <w:rPr>
          <w:rFonts w:hint="eastAsia"/>
        </w:rPr>
        <w:t>設計図書の提出</w:t>
      </w:r>
    </w:p>
    <w:p w14:paraId="5015DDF5" w14:textId="77777777" w:rsidR="00C056BE" w:rsidRPr="00FB5B70" w:rsidRDefault="003239BD" w:rsidP="00D179C4">
      <w:pPr>
        <w:pStyle w:val="21"/>
        <w:ind w:firstLine="210"/>
      </w:pPr>
      <w:r w:rsidRPr="00FB5B70">
        <w:rPr>
          <w:rFonts w:hint="eastAsia"/>
        </w:rPr>
        <w:t>事業者は、</w:t>
      </w:r>
      <w:r w:rsidR="00E61A36" w:rsidRPr="00FB5B70">
        <w:rPr>
          <w:rFonts w:hint="eastAsia"/>
        </w:rPr>
        <w:t>詳細設計業務に関して、</w:t>
      </w:r>
      <w:r w:rsidR="00C77666" w:rsidRPr="00FB5B70">
        <w:rPr>
          <w:rFonts w:hint="eastAsia"/>
        </w:rPr>
        <w:t>当市</w:t>
      </w:r>
      <w:r w:rsidR="00E61A36" w:rsidRPr="00FB5B70">
        <w:rPr>
          <w:rFonts w:hint="eastAsia"/>
        </w:rPr>
        <w:t>が設定する工区毎で以下の図書を提出する</w:t>
      </w:r>
      <w:r w:rsidR="0056156B" w:rsidRPr="00FB5B70">
        <w:rPr>
          <w:rFonts w:hint="eastAsia"/>
        </w:rPr>
        <w:t>ものとし、提出する設計図書の仕様、部数及び</w:t>
      </w:r>
      <w:r w:rsidR="00043938" w:rsidRPr="00FB5B70">
        <w:rPr>
          <w:rFonts w:hint="eastAsia"/>
        </w:rPr>
        <w:t>様式等は、</w:t>
      </w:r>
      <w:r w:rsidR="00C77666" w:rsidRPr="00FB5B70">
        <w:rPr>
          <w:rFonts w:hint="eastAsia"/>
        </w:rPr>
        <w:t>当市</w:t>
      </w:r>
      <w:r w:rsidR="00043938" w:rsidRPr="00FB5B70">
        <w:rPr>
          <w:rFonts w:hint="eastAsia"/>
        </w:rPr>
        <w:t>の指示に従うこと。</w:t>
      </w:r>
    </w:p>
    <w:p w14:paraId="71F0D006" w14:textId="77777777" w:rsidR="00E61A36" w:rsidRPr="00FB5B70" w:rsidRDefault="00E61A36" w:rsidP="00D179C4">
      <w:pPr>
        <w:pStyle w:val="21"/>
        <w:ind w:firstLine="210"/>
      </w:pPr>
      <w:r w:rsidRPr="00FB5B70">
        <w:rPr>
          <w:rFonts w:hint="eastAsia"/>
        </w:rPr>
        <w:t>なお、設計図書は、設計に関して</w:t>
      </w:r>
      <w:r w:rsidR="00C77666" w:rsidRPr="00FB5B70">
        <w:rPr>
          <w:rFonts w:hint="eastAsia"/>
        </w:rPr>
        <w:t>当市</w:t>
      </w:r>
      <w:r w:rsidRPr="00FB5B70">
        <w:rPr>
          <w:rFonts w:hint="eastAsia"/>
        </w:rPr>
        <w:t>の検査を受けた図書を完了時に体系的に成果として取りまとめること。</w:t>
      </w:r>
      <w:r w:rsidR="00563689" w:rsidRPr="00FB5B70">
        <w:rPr>
          <w:rFonts w:hint="eastAsia"/>
        </w:rPr>
        <w:t>仕様、部数</w:t>
      </w:r>
      <w:r w:rsidR="00B675F7" w:rsidRPr="00FB5B70">
        <w:rPr>
          <w:rFonts w:hint="eastAsia"/>
        </w:rPr>
        <w:t>及び</w:t>
      </w:r>
      <w:r w:rsidR="00563689" w:rsidRPr="00FB5B70">
        <w:rPr>
          <w:rFonts w:hint="eastAsia"/>
        </w:rPr>
        <w:t>様式等は、</w:t>
      </w:r>
      <w:r w:rsidR="00C77666" w:rsidRPr="00FB5B70">
        <w:rPr>
          <w:rFonts w:hint="eastAsia"/>
        </w:rPr>
        <w:t>当市</w:t>
      </w:r>
      <w:r w:rsidR="00563689" w:rsidRPr="00FB5B70">
        <w:rPr>
          <w:rFonts w:hint="eastAsia"/>
        </w:rPr>
        <w:t>の指示に従うこと。</w:t>
      </w:r>
    </w:p>
    <w:p w14:paraId="3E697615" w14:textId="77777777" w:rsidR="00C056BE" w:rsidRPr="00FB5B70" w:rsidRDefault="00043938" w:rsidP="00EA37D0">
      <w:pPr>
        <w:pStyle w:val="5"/>
        <w:ind w:left="630" w:hanging="210"/>
      </w:pPr>
      <w:r w:rsidRPr="00FB5B70">
        <w:rPr>
          <w:rFonts w:hint="eastAsia"/>
        </w:rPr>
        <w:t>設計報告書</w:t>
      </w:r>
    </w:p>
    <w:p w14:paraId="6EE3DFDD" w14:textId="77777777" w:rsidR="00C056BE" w:rsidRPr="00FB5B70" w:rsidRDefault="00043938" w:rsidP="00EA37D0">
      <w:pPr>
        <w:pStyle w:val="5"/>
        <w:ind w:left="630" w:hanging="210"/>
      </w:pPr>
      <w:r w:rsidRPr="00FB5B70">
        <w:rPr>
          <w:rFonts w:hint="eastAsia"/>
        </w:rPr>
        <w:t>設計図（図面、特記仕様書含む。）</w:t>
      </w:r>
    </w:p>
    <w:p w14:paraId="37101221" w14:textId="77777777" w:rsidR="00043938" w:rsidRPr="00FB5B70" w:rsidRDefault="00043938" w:rsidP="00EA37D0">
      <w:pPr>
        <w:pStyle w:val="5"/>
        <w:ind w:left="630" w:hanging="210"/>
      </w:pPr>
      <w:r w:rsidRPr="00FB5B70">
        <w:rPr>
          <w:rFonts w:hint="eastAsia"/>
        </w:rPr>
        <w:t>設計計算書</w:t>
      </w:r>
    </w:p>
    <w:p w14:paraId="7E9444BD" w14:textId="77777777" w:rsidR="00043938" w:rsidRPr="00FB5B70" w:rsidRDefault="00043938" w:rsidP="00EA37D0">
      <w:pPr>
        <w:pStyle w:val="5"/>
        <w:ind w:left="630" w:hanging="210"/>
      </w:pPr>
      <w:r w:rsidRPr="00FB5B70">
        <w:rPr>
          <w:rFonts w:hint="eastAsia"/>
        </w:rPr>
        <w:t>工事費内訳書</w:t>
      </w:r>
    </w:p>
    <w:p w14:paraId="191E152D" w14:textId="77777777" w:rsidR="00043938" w:rsidRPr="00FB5B70" w:rsidRDefault="00043938" w:rsidP="00EA37D0">
      <w:pPr>
        <w:pStyle w:val="5"/>
        <w:ind w:left="630" w:hanging="210"/>
      </w:pPr>
      <w:r w:rsidRPr="00FB5B70">
        <w:rPr>
          <w:rFonts w:hint="eastAsia"/>
        </w:rPr>
        <w:t>数量計算書</w:t>
      </w:r>
    </w:p>
    <w:p w14:paraId="321F2568" w14:textId="77777777" w:rsidR="00043938" w:rsidRPr="00FB5B70" w:rsidRDefault="00043938" w:rsidP="00EA37D0">
      <w:pPr>
        <w:pStyle w:val="5"/>
        <w:ind w:left="630" w:hanging="210"/>
      </w:pPr>
      <w:r w:rsidRPr="00FB5B70">
        <w:rPr>
          <w:rFonts w:hint="eastAsia"/>
        </w:rPr>
        <w:t>施工計画書</w:t>
      </w:r>
    </w:p>
    <w:p w14:paraId="6FEADA40" w14:textId="77777777" w:rsidR="00043938" w:rsidRPr="00FB5B70" w:rsidRDefault="00043938" w:rsidP="00EA37D0">
      <w:pPr>
        <w:pStyle w:val="5"/>
        <w:ind w:left="630" w:hanging="210"/>
      </w:pPr>
      <w:r w:rsidRPr="00FB5B70">
        <w:rPr>
          <w:rFonts w:hint="eastAsia"/>
        </w:rPr>
        <w:t>その他</w:t>
      </w:r>
      <w:r w:rsidR="004173B3" w:rsidRPr="00FB5B70">
        <w:rPr>
          <w:rFonts w:hint="eastAsia"/>
        </w:rPr>
        <w:t>（</w:t>
      </w:r>
      <w:r w:rsidRPr="00FB5B70">
        <w:rPr>
          <w:rFonts w:hint="eastAsia"/>
        </w:rPr>
        <w:t>各種申請</w:t>
      </w:r>
      <w:r w:rsidR="004173B3" w:rsidRPr="00FB5B70">
        <w:rPr>
          <w:rFonts w:hint="eastAsia"/>
        </w:rPr>
        <w:t>補助資料等）</w:t>
      </w:r>
    </w:p>
    <w:p w14:paraId="1FC3B06E" w14:textId="77777777" w:rsidR="00043938" w:rsidRPr="00FB5B70" w:rsidRDefault="00043938" w:rsidP="00C056BE">
      <w:pPr>
        <w:ind w:leftChars="24" w:left="50"/>
      </w:pPr>
    </w:p>
    <w:p w14:paraId="31542415" w14:textId="77777777" w:rsidR="004173B3" w:rsidRPr="00FB5B70" w:rsidRDefault="004173B3" w:rsidP="00E714EE">
      <w:pPr>
        <w:pStyle w:val="4"/>
      </w:pPr>
      <w:r w:rsidRPr="00FB5B70">
        <w:rPr>
          <w:rFonts w:hint="eastAsia"/>
        </w:rPr>
        <w:t>照査業務</w:t>
      </w:r>
    </w:p>
    <w:p w14:paraId="03F91558" w14:textId="77777777" w:rsidR="004173B3" w:rsidRPr="00FB5B70" w:rsidRDefault="004173B3" w:rsidP="00D179C4">
      <w:pPr>
        <w:pStyle w:val="21"/>
        <w:ind w:firstLine="210"/>
      </w:pPr>
      <w:r w:rsidRPr="00FB5B70">
        <w:rPr>
          <w:rFonts w:hint="eastAsia"/>
        </w:rPr>
        <w:t>本事業の設計業務について、照査技術者が照査を行うこと。</w:t>
      </w:r>
    </w:p>
    <w:p w14:paraId="05B49109" w14:textId="77777777" w:rsidR="004173B3" w:rsidRPr="00FB5B70" w:rsidRDefault="004173B3" w:rsidP="00C056BE">
      <w:pPr>
        <w:ind w:leftChars="24" w:left="50"/>
      </w:pPr>
    </w:p>
    <w:p w14:paraId="7B2CC55B" w14:textId="77777777" w:rsidR="004173B3" w:rsidRPr="00FB5B70" w:rsidRDefault="00736817" w:rsidP="00E714EE">
      <w:pPr>
        <w:pStyle w:val="4"/>
      </w:pPr>
      <w:r w:rsidRPr="00FB5B70">
        <w:rPr>
          <w:rFonts w:hint="eastAsia"/>
        </w:rPr>
        <w:t>出来高検査及び</w:t>
      </w:r>
      <w:r w:rsidR="004173B3" w:rsidRPr="00FB5B70">
        <w:rPr>
          <w:rFonts w:hint="eastAsia"/>
        </w:rPr>
        <w:t>完了検査</w:t>
      </w:r>
    </w:p>
    <w:p w14:paraId="7F9C3202" w14:textId="77777777" w:rsidR="00043938" w:rsidRPr="00FB5B70" w:rsidRDefault="004173B3" w:rsidP="00D179C4">
      <w:pPr>
        <w:pStyle w:val="21"/>
        <w:ind w:firstLine="210"/>
      </w:pPr>
      <w:r w:rsidRPr="00FB5B70">
        <w:rPr>
          <w:rFonts w:hint="eastAsia"/>
        </w:rPr>
        <w:t>事業者は、工区</w:t>
      </w:r>
      <w:r w:rsidR="003575AB" w:rsidRPr="00FB5B70">
        <w:rPr>
          <w:rFonts w:hint="eastAsia"/>
        </w:rPr>
        <w:t>毎</w:t>
      </w:r>
      <w:r w:rsidR="00614767" w:rsidRPr="00FB5B70">
        <w:rPr>
          <w:rFonts w:hint="eastAsia"/>
        </w:rPr>
        <w:t>に</w:t>
      </w:r>
      <w:r w:rsidRPr="00FB5B70">
        <w:rPr>
          <w:rFonts w:hint="eastAsia"/>
        </w:rPr>
        <w:t>おける設計図書完了時に</w:t>
      </w:r>
      <w:r w:rsidR="00C77666" w:rsidRPr="00FB5B70">
        <w:rPr>
          <w:rFonts w:hint="eastAsia"/>
        </w:rPr>
        <w:t>当市</w:t>
      </w:r>
      <w:r w:rsidRPr="00FB5B70">
        <w:rPr>
          <w:rFonts w:hint="eastAsia"/>
        </w:rPr>
        <w:t>の検査を受けること。詳細は、</w:t>
      </w:r>
      <w:r w:rsidR="00C77666" w:rsidRPr="00FB5B70">
        <w:rPr>
          <w:rFonts w:hint="eastAsia"/>
        </w:rPr>
        <w:t>当市</w:t>
      </w:r>
      <w:r w:rsidRPr="00FB5B70">
        <w:rPr>
          <w:rFonts w:hint="eastAsia"/>
        </w:rPr>
        <w:t>の指示に従うこと。なお、検査に要する費用は事業者負担とする。</w:t>
      </w:r>
    </w:p>
    <w:p w14:paraId="263783F8" w14:textId="77777777" w:rsidR="004173B3" w:rsidRPr="00FB5B70" w:rsidRDefault="004173B3" w:rsidP="00C056BE">
      <w:pPr>
        <w:ind w:leftChars="24" w:left="50"/>
      </w:pPr>
    </w:p>
    <w:p w14:paraId="3ACE83B5" w14:textId="725881AF" w:rsidR="00AE2C5C" w:rsidRPr="00FB5B70" w:rsidRDefault="00C056BE" w:rsidP="00AE2C5C">
      <w:pPr>
        <w:pStyle w:val="2"/>
      </w:pPr>
      <w:bookmarkStart w:id="33" w:name="_Toc199848835"/>
      <w:r w:rsidRPr="00FB5B70">
        <w:rPr>
          <w:rFonts w:hint="eastAsia"/>
        </w:rPr>
        <w:lastRenderedPageBreak/>
        <w:t>工事</w:t>
      </w:r>
      <w:bookmarkEnd w:id="33"/>
    </w:p>
    <w:p w14:paraId="1F9F7C97" w14:textId="77777777" w:rsidR="00C056BE" w:rsidRPr="00FB5B70" w:rsidRDefault="005554BD" w:rsidP="0093556B">
      <w:pPr>
        <w:pStyle w:val="3"/>
      </w:pPr>
      <w:bookmarkStart w:id="34" w:name="_Toc199848836"/>
      <w:r w:rsidRPr="00FB5B70">
        <w:rPr>
          <w:rFonts w:hint="eastAsia"/>
        </w:rPr>
        <w:t>本業務の内容</w:t>
      </w:r>
      <w:bookmarkEnd w:id="34"/>
    </w:p>
    <w:p w14:paraId="447B6B6C" w14:textId="77777777" w:rsidR="00C056BE" w:rsidRPr="00FB5B70" w:rsidRDefault="005554BD" w:rsidP="0093556B">
      <w:pPr>
        <w:pStyle w:val="21"/>
        <w:ind w:left="0" w:firstLine="210"/>
      </w:pPr>
      <w:r w:rsidRPr="00FB5B70">
        <w:rPr>
          <w:rFonts w:hint="eastAsia"/>
        </w:rPr>
        <w:t>本業務は、本事業の対象施設の工事に関する業務である。</w:t>
      </w:r>
    </w:p>
    <w:p w14:paraId="4DD4DB69" w14:textId="77777777" w:rsidR="00C056BE" w:rsidRPr="00FB5B70" w:rsidRDefault="00C056BE" w:rsidP="00C056BE">
      <w:pPr>
        <w:ind w:leftChars="24" w:left="50"/>
      </w:pPr>
    </w:p>
    <w:p w14:paraId="79F2286D" w14:textId="215121BC" w:rsidR="005554BD" w:rsidRPr="00FB5B70" w:rsidRDefault="005554BD" w:rsidP="0093556B">
      <w:pPr>
        <w:pStyle w:val="3"/>
      </w:pPr>
      <w:bookmarkStart w:id="35" w:name="_Toc199848837"/>
      <w:r w:rsidRPr="00FB5B70">
        <w:rPr>
          <w:rFonts w:hint="eastAsia"/>
        </w:rPr>
        <w:t>本業務の実施</w:t>
      </w:r>
      <w:r w:rsidR="00C95FAD" w:rsidRPr="00FB5B70">
        <w:rPr>
          <w:rFonts w:hint="eastAsia"/>
        </w:rPr>
        <w:t>に</w:t>
      </w:r>
      <w:r w:rsidR="008E0B7A" w:rsidRPr="00FB5B70">
        <w:rPr>
          <w:rFonts w:hint="eastAsia"/>
        </w:rPr>
        <w:t>当たって</w:t>
      </w:r>
      <w:r w:rsidR="00C95FAD" w:rsidRPr="00FB5B70">
        <w:rPr>
          <w:rFonts w:hint="eastAsia"/>
        </w:rPr>
        <w:t>の留意事項</w:t>
      </w:r>
      <w:bookmarkEnd w:id="35"/>
    </w:p>
    <w:p w14:paraId="5A05E345" w14:textId="250B6B1D" w:rsidR="005554BD" w:rsidRPr="00FB5B70" w:rsidRDefault="00C95FAD" w:rsidP="0093556B">
      <w:pPr>
        <w:pStyle w:val="21"/>
        <w:ind w:left="0" w:firstLine="210"/>
      </w:pPr>
      <w:r w:rsidRPr="00FB5B70">
        <w:rPr>
          <w:rFonts w:hint="eastAsia"/>
        </w:rPr>
        <w:t>事業者は、各種関係法令及び工事の安全等に関する指針等を遵守し、設計図書に基づく施工計画書を作成し、</w:t>
      </w:r>
      <w:r w:rsidR="00C77666" w:rsidRPr="00FB5B70">
        <w:rPr>
          <w:rFonts w:hint="eastAsia"/>
        </w:rPr>
        <w:t>当市</w:t>
      </w:r>
      <w:r w:rsidRPr="00FB5B70">
        <w:rPr>
          <w:rFonts w:hint="eastAsia"/>
        </w:rPr>
        <w:t>の確認を得た上で</w:t>
      </w:r>
      <w:r w:rsidR="00614767" w:rsidRPr="00FB5B70">
        <w:rPr>
          <w:rFonts w:hint="eastAsia"/>
        </w:rPr>
        <w:t>工事</w:t>
      </w:r>
      <w:r w:rsidRPr="00FB5B70">
        <w:rPr>
          <w:rFonts w:hint="eastAsia"/>
        </w:rPr>
        <w:t>に着手すること。</w:t>
      </w:r>
    </w:p>
    <w:p w14:paraId="2EECA9B4" w14:textId="77777777" w:rsidR="005554BD" w:rsidRPr="00FB5B70" w:rsidRDefault="005554BD" w:rsidP="00C056BE">
      <w:pPr>
        <w:ind w:leftChars="24" w:left="50"/>
      </w:pPr>
    </w:p>
    <w:p w14:paraId="48373DD9" w14:textId="77777777" w:rsidR="005554BD" w:rsidRPr="00FB5B70" w:rsidRDefault="008C4910" w:rsidP="00E714EE">
      <w:pPr>
        <w:pStyle w:val="4"/>
      </w:pPr>
      <w:r w:rsidRPr="00FB5B70">
        <w:rPr>
          <w:rFonts w:hint="eastAsia"/>
        </w:rPr>
        <w:t>工事全般</w:t>
      </w:r>
    </w:p>
    <w:p w14:paraId="0A4C9769" w14:textId="77777777" w:rsidR="00C056BE" w:rsidRPr="00FB5B70" w:rsidRDefault="008C4910" w:rsidP="00A52B09">
      <w:pPr>
        <w:pStyle w:val="5"/>
        <w:ind w:left="630" w:hanging="210"/>
      </w:pPr>
      <w:r w:rsidRPr="00FB5B70">
        <w:rPr>
          <w:rStyle w:val="50"/>
          <w:rFonts w:hint="eastAsia"/>
        </w:rPr>
        <w:t>事業者は、工事</w:t>
      </w:r>
      <w:r w:rsidR="00C21619" w:rsidRPr="00FB5B70">
        <w:rPr>
          <w:rStyle w:val="50"/>
          <w:rFonts w:hint="eastAsia"/>
        </w:rPr>
        <w:t>管理</w:t>
      </w:r>
      <w:r w:rsidRPr="00FB5B70">
        <w:rPr>
          <w:rStyle w:val="50"/>
          <w:rFonts w:hint="eastAsia"/>
        </w:rPr>
        <w:t>状況を</w:t>
      </w:r>
      <w:r w:rsidR="00C77666" w:rsidRPr="00FB5B70">
        <w:rPr>
          <w:rStyle w:val="50"/>
          <w:rFonts w:hint="eastAsia"/>
        </w:rPr>
        <w:t>当市</w:t>
      </w:r>
      <w:r w:rsidRPr="00FB5B70">
        <w:rPr>
          <w:rStyle w:val="50"/>
          <w:rFonts w:hint="eastAsia"/>
        </w:rPr>
        <w:t>に毎月報告するほか、</w:t>
      </w:r>
      <w:r w:rsidR="00C77666" w:rsidRPr="00FB5B70">
        <w:rPr>
          <w:rStyle w:val="50"/>
          <w:rFonts w:hint="eastAsia"/>
        </w:rPr>
        <w:t>当市</w:t>
      </w:r>
      <w:r w:rsidRPr="00FB5B70">
        <w:rPr>
          <w:rStyle w:val="50"/>
          <w:rFonts w:hint="eastAsia"/>
        </w:rPr>
        <w:t>からの要請があれば施工の事前説明及び</w:t>
      </w:r>
      <w:r w:rsidRPr="00FB5B70">
        <w:rPr>
          <w:rFonts w:hint="eastAsia"/>
        </w:rPr>
        <w:t>事後説明を行うこと。また、</w:t>
      </w:r>
      <w:r w:rsidR="00C77666" w:rsidRPr="00FB5B70">
        <w:rPr>
          <w:rFonts w:hint="eastAsia"/>
        </w:rPr>
        <w:t>当市</w:t>
      </w:r>
      <w:r w:rsidRPr="00FB5B70">
        <w:rPr>
          <w:rFonts w:hint="eastAsia"/>
        </w:rPr>
        <w:t>は、適宜工事現場での施工状況のモニタリングを行うことができるものとする。</w:t>
      </w:r>
    </w:p>
    <w:p w14:paraId="37594800" w14:textId="77777777" w:rsidR="008C4910" w:rsidRPr="00FB5B70" w:rsidRDefault="008C4910" w:rsidP="00A52B09">
      <w:pPr>
        <w:pStyle w:val="5"/>
        <w:ind w:left="630" w:hanging="210"/>
      </w:pPr>
      <w:r w:rsidRPr="00FB5B70">
        <w:rPr>
          <w:rFonts w:hint="eastAsia"/>
        </w:rPr>
        <w:t>事業者は、着工に先立ち、近隣の調査等を十分に行い、理解と協力を得て円滑な進捗を図ること。</w:t>
      </w:r>
    </w:p>
    <w:p w14:paraId="772BEBF5" w14:textId="77777777" w:rsidR="008C4910" w:rsidRPr="00FB5B70" w:rsidRDefault="003575AB" w:rsidP="00A52B09">
      <w:pPr>
        <w:pStyle w:val="5"/>
        <w:ind w:left="630" w:hanging="210"/>
      </w:pPr>
      <w:r w:rsidRPr="00FB5B70">
        <w:rPr>
          <w:rFonts w:hint="eastAsia"/>
        </w:rPr>
        <w:t>事業者は、工事関係者の安全確保と環境に十分配慮すること。</w:t>
      </w:r>
    </w:p>
    <w:p w14:paraId="7B02B1AC" w14:textId="77777777" w:rsidR="00FB5B70" w:rsidRDefault="003575AB" w:rsidP="00FB5B70">
      <w:pPr>
        <w:pStyle w:val="5"/>
        <w:ind w:left="630" w:hanging="210"/>
      </w:pPr>
      <w:r w:rsidRPr="00FB5B70">
        <w:rPr>
          <w:rFonts w:hint="eastAsia"/>
        </w:rPr>
        <w:t>工事・撤去に</w:t>
      </w:r>
      <w:r w:rsidR="008E0B7A" w:rsidRPr="00FB5B70">
        <w:rPr>
          <w:rFonts w:hint="eastAsia"/>
        </w:rPr>
        <w:t>当たって</w:t>
      </w:r>
      <w:r w:rsidRPr="00FB5B70">
        <w:rPr>
          <w:rFonts w:hint="eastAsia"/>
        </w:rPr>
        <w:t>は、既存施設の運転に支障を</w:t>
      </w:r>
      <w:r w:rsidR="009A7A26" w:rsidRPr="00FB5B70">
        <w:rPr>
          <w:rFonts w:hint="eastAsia"/>
        </w:rPr>
        <w:t>来さない</w:t>
      </w:r>
      <w:r w:rsidRPr="00FB5B70">
        <w:rPr>
          <w:rFonts w:hint="eastAsia"/>
        </w:rPr>
        <w:t>工程及び工法とすること。</w:t>
      </w:r>
    </w:p>
    <w:p w14:paraId="09B778CB" w14:textId="77777777" w:rsidR="00FB5B70" w:rsidRPr="00FB5B70" w:rsidRDefault="00FB5B70" w:rsidP="00FB5B70">
      <w:pPr>
        <w:pStyle w:val="5"/>
        <w:ind w:left="630" w:hanging="210"/>
      </w:pPr>
      <w:r>
        <w:rPr>
          <w:rFonts w:hint="eastAsia"/>
        </w:rPr>
        <w:t>撤去設備、機器等は全て本事業において、廃棄物の処理及び清掃に関する法律等を遵守して、適正に処理すること。</w:t>
      </w:r>
    </w:p>
    <w:p w14:paraId="2ED5F1C3" w14:textId="77777777" w:rsidR="003575AB" w:rsidRPr="00FB5B70" w:rsidRDefault="003575AB" w:rsidP="00C056BE">
      <w:pPr>
        <w:ind w:leftChars="24" w:left="50"/>
      </w:pPr>
    </w:p>
    <w:p w14:paraId="60A88168" w14:textId="77777777" w:rsidR="003575AB" w:rsidRPr="00FB5B70" w:rsidRDefault="003575AB" w:rsidP="00E714EE">
      <w:pPr>
        <w:pStyle w:val="4"/>
      </w:pPr>
      <w:r w:rsidRPr="00FB5B70">
        <w:rPr>
          <w:rFonts w:hint="eastAsia"/>
        </w:rPr>
        <w:t>工事</w:t>
      </w:r>
      <w:r w:rsidR="00CD3C71" w:rsidRPr="00FB5B70">
        <w:rPr>
          <w:rFonts w:hint="eastAsia"/>
        </w:rPr>
        <w:t>工程</w:t>
      </w:r>
    </w:p>
    <w:p w14:paraId="379C33E2" w14:textId="494D1CC0" w:rsidR="00F85135" w:rsidRPr="00F85135" w:rsidRDefault="003575AB" w:rsidP="00F85135">
      <w:pPr>
        <w:pStyle w:val="5"/>
        <w:ind w:left="630" w:hanging="210"/>
      </w:pPr>
      <w:r w:rsidRPr="00FB5B70">
        <w:rPr>
          <w:rFonts w:hint="eastAsia"/>
        </w:rPr>
        <w:t>事業者は、</w:t>
      </w:r>
      <w:r w:rsidR="003C3D9E">
        <w:rPr>
          <w:rFonts w:hint="eastAsia"/>
        </w:rPr>
        <w:t>工事</w:t>
      </w:r>
      <w:r w:rsidRPr="00FB5B70">
        <w:rPr>
          <w:rFonts w:hint="eastAsia"/>
        </w:rPr>
        <w:t>に関する工程を作成し、</w:t>
      </w:r>
      <w:r w:rsidR="00C77666" w:rsidRPr="00FB5B70">
        <w:rPr>
          <w:rFonts w:hint="eastAsia"/>
        </w:rPr>
        <w:t>当市</w:t>
      </w:r>
      <w:r w:rsidRPr="00FB5B70">
        <w:rPr>
          <w:rFonts w:hint="eastAsia"/>
        </w:rPr>
        <w:t>と協議する。</w:t>
      </w:r>
    </w:p>
    <w:p w14:paraId="4771048F" w14:textId="77777777" w:rsidR="00F85135" w:rsidRPr="00F85135" w:rsidRDefault="00F85135" w:rsidP="00F85135"/>
    <w:p w14:paraId="0633B816" w14:textId="77777777" w:rsidR="003575AB" w:rsidRPr="00FB5B70" w:rsidRDefault="003575AB" w:rsidP="00E714EE">
      <w:pPr>
        <w:pStyle w:val="4"/>
      </w:pPr>
      <w:r w:rsidRPr="00FB5B70">
        <w:rPr>
          <w:rFonts w:hint="eastAsia"/>
        </w:rPr>
        <w:t>出来高検査及び</w:t>
      </w:r>
      <w:r w:rsidR="00736817" w:rsidRPr="00FB5B70">
        <w:rPr>
          <w:rFonts w:hint="eastAsia"/>
        </w:rPr>
        <w:t>竣工検査</w:t>
      </w:r>
    </w:p>
    <w:p w14:paraId="0929CCAF" w14:textId="534FA8FE" w:rsidR="003575AB" w:rsidRPr="00FB5B70" w:rsidRDefault="00736817" w:rsidP="00A52B09">
      <w:pPr>
        <w:pStyle w:val="5"/>
        <w:ind w:left="630" w:hanging="210"/>
      </w:pPr>
      <w:r w:rsidRPr="00FB5B70">
        <w:rPr>
          <w:rStyle w:val="50"/>
          <w:rFonts w:hint="eastAsia"/>
        </w:rPr>
        <w:t>事業者は、</w:t>
      </w:r>
      <w:r w:rsidR="003C3D9E">
        <w:rPr>
          <w:rStyle w:val="50"/>
          <w:rFonts w:hint="eastAsia"/>
        </w:rPr>
        <w:t>工事</w:t>
      </w:r>
      <w:r w:rsidRPr="00FB5B70">
        <w:rPr>
          <w:rStyle w:val="50"/>
          <w:rFonts w:hint="eastAsia"/>
        </w:rPr>
        <w:t>の出来高について</w:t>
      </w:r>
      <w:r w:rsidR="00C77666" w:rsidRPr="00FB5B70">
        <w:rPr>
          <w:rStyle w:val="50"/>
          <w:rFonts w:hint="eastAsia"/>
        </w:rPr>
        <w:t>当市</w:t>
      </w:r>
      <w:r w:rsidRPr="00FB5B70">
        <w:rPr>
          <w:rStyle w:val="50"/>
          <w:rFonts w:hint="eastAsia"/>
        </w:rPr>
        <w:t>に報告し、出来高検査及び竣工検査を受けること。なお、</w:t>
      </w:r>
      <w:r w:rsidRPr="00FB5B70">
        <w:rPr>
          <w:rFonts w:hint="eastAsia"/>
        </w:rPr>
        <w:t>検査に要する費用は事業者負担とする。</w:t>
      </w:r>
    </w:p>
    <w:p w14:paraId="239DFAE4" w14:textId="77777777" w:rsidR="003575AB" w:rsidRPr="00FB5B70" w:rsidRDefault="003575AB" w:rsidP="0056156B"/>
    <w:p w14:paraId="7EAEC1D5" w14:textId="77777777" w:rsidR="003575AB" w:rsidRPr="00FB5B70" w:rsidRDefault="0056156B" w:rsidP="00E714EE">
      <w:pPr>
        <w:pStyle w:val="4"/>
      </w:pPr>
      <w:r w:rsidRPr="00FB5B70">
        <w:rPr>
          <w:rFonts w:hint="eastAsia"/>
        </w:rPr>
        <w:t>完成図書及び各種申請図書の提出</w:t>
      </w:r>
    </w:p>
    <w:p w14:paraId="114F13C0" w14:textId="1A7204A2" w:rsidR="003575AB" w:rsidRPr="00FB5B70" w:rsidRDefault="0056156B" w:rsidP="00D179C4">
      <w:pPr>
        <w:pStyle w:val="21"/>
        <w:ind w:firstLine="210"/>
      </w:pPr>
      <w:r w:rsidRPr="00FB5B70">
        <w:rPr>
          <w:rFonts w:hint="eastAsia"/>
        </w:rPr>
        <w:t>事業者は、</w:t>
      </w:r>
      <w:r w:rsidR="003C3D9E">
        <w:rPr>
          <w:rFonts w:hint="eastAsia"/>
        </w:rPr>
        <w:t>工事</w:t>
      </w:r>
      <w:r w:rsidRPr="00FB5B70">
        <w:rPr>
          <w:rFonts w:hint="eastAsia"/>
        </w:rPr>
        <w:t>に関する以下の図書等を提出すること。仕様、部数及び様式等は、</w:t>
      </w:r>
      <w:r w:rsidR="00C77666" w:rsidRPr="00FB5B70">
        <w:rPr>
          <w:rFonts w:hint="eastAsia"/>
        </w:rPr>
        <w:t>当市</w:t>
      </w:r>
      <w:r w:rsidRPr="00FB5B70">
        <w:rPr>
          <w:rFonts w:hint="eastAsia"/>
        </w:rPr>
        <w:t>の指示に従うこと。</w:t>
      </w:r>
    </w:p>
    <w:p w14:paraId="21B55A89" w14:textId="77777777" w:rsidR="003575AB" w:rsidRPr="00FB5B70" w:rsidRDefault="0056156B" w:rsidP="00EA37D0">
      <w:pPr>
        <w:pStyle w:val="5"/>
        <w:ind w:left="630" w:hanging="210"/>
      </w:pPr>
      <w:r w:rsidRPr="00FB5B70">
        <w:rPr>
          <w:rFonts w:hint="eastAsia"/>
        </w:rPr>
        <w:t>完成図書</w:t>
      </w:r>
    </w:p>
    <w:p w14:paraId="455EEC92" w14:textId="77777777" w:rsidR="0056156B" w:rsidRPr="00FB5B70" w:rsidRDefault="0056156B" w:rsidP="00EA37D0">
      <w:pPr>
        <w:pStyle w:val="5"/>
        <w:ind w:left="630" w:hanging="210"/>
      </w:pPr>
      <w:r w:rsidRPr="00FB5B70">
        <w:rPr>
          <w:rFonts w:hint="eastAsia"/>
        </w:rPr>
        <w:t>工事精算書</w:t>
      </w:r>
    </w:p>
    <w:p w14:paraId="65A67CB8" w14:textId="77777777" w:rsidR="003575AB" w:rsidRPr="00FB5B70" w:rsidRDefault="0056156B" w:rsidP="00EA37D0">
      <w:pPr>
        <w:pStyle w:val="5"/>
        <w:ind w:left="630" w:hanging="210"/>
      </w:pPr>
      <w:r w:rsidRPr="00FB5B70">
        <w:rPr>
          <w:rFonts w:hint="eastAsia"/>
        </w:rPr>
        <w:t>設備台帳</w:t>
      </w:r>
    </w:p>
    <w:p w14:paraId="3F0B9D53" w14:textId="77777777" w:rsidR="0056156B" w:rsidRPr="00FB5B70" w:rsidRDefault="0056156B" w:rsidP="00EA37D0">
      <w:pPr>
        <w:pStyle w:val="5"/>
        <w:ind w:left="630" w:hanging="210"/>
      </w:pPr>
      <w:r w:rsidRPr="00FB5B70">
        <w:rPr>
          <w:rFonts w:hint="eastAsia"/>
        </w:rPr>
        <w:t>工事写真</w:t>
      </w:r>
    </w:p>
    <w:p w14:paraId="3B9F4402" w14:textId="77777777" w:rsidR="0056156B" w:rsidRPr="00FB5B70" w:rsidRDefault="00153CF2" w:rsidP="00EA37D0">
      <w:pPr>
        <w:pStyle w:val="5"/>
        <w:ind w:left="630" w:hanging="210"/>
      </w:pPr>
      <w:r w:rsidRPr="00FB5B70">
        <w:rPr>
          <w:rFonts w:hint="eastAsia"/>
        </w:rPr>
        <w:t>運転</w:t>
      </w:r>
      <w:r w:rsidR="00B675F7" w:rsidRPr="00FB5B70">
        <w:rPr>
          <w:rFonts w:hint="eastAsia"/>
        </w:rPr>
        <w:t>・維持管理関連図書</w:t>
      </w:r>
    </w:p>
    <w:p w14:paraId="6800C5CF" w14:textId="77777777" w:rsidR="003575AB" w:rsidRPr="00FB5B70" w:rsidRDefault="00B675F7" w:rsidP="00EA37D0">
      <w:pPr>
        <w:pStyle w:val="5"/>
        <w:ind w:left="630" w:hanging="210"/>
      </w:pPr>
      <w:r w:rsidRPr="00FB5B70">
        <w:rPr>
          <w:rFonts w:hint="eastAsia"/>
        </w:rPr>
        <w:t>その他（</w:t>
      </w:r>
      <w:r w:rsidR="00153CF2" w:rsidRPr="00FB5B70">
        <w:rPr>
          <w:rFonts w:hint="eastAsia"/>
        </w:rPr>
        <w:t>各種申請図書</w:t>
      </w:r>
      <w:r w:rsidRPr="00FB5B70">
        <w:rPr>
          <w:rFonts w:hint="eastAsia"/>
        </w:rPr>
        <w:t>等）</w:t>
      </w:r>
    </w:p>
    <w:p w14:paraId="00B1822D" w14:textId="1D037338" w:rsidR="008C4910" w:rsidRDefault="008C4910" w:rsidP="00D179C4">
      <w:pPr>
        <w:ind w:leftChars="24" w:left="50"/>
      </w:pPr>
    </w:p>
    <w:p w14:paraId="2867F680" w14:textId="77777777" w:rsidR="00FB5B70" w:rsidRPr="00FB5B70" w:rsidRDefault="00FB5B70" w:rsidP="00D179C4">
      <w:pPr>
        <w:ind w:leftChars="24" w:left="50"/>
      </w:pPr>
    </w:p>
    <w:p w14:paraId="34DBA202" w14:textId="77777777" w:rsidR="00CD3C71" w:rsidRPr="00FB5B70" w:rsidRDefault="00CD3C71" w:rsidP="00E714EE">
      <w:pPr>
        <w:pStyle w:val="4"/>
      </w:pPr>
      <w:r w:rsidRPr="00FB5B70">
        <w:rPr>
          <w:rFonts w:hint="eastAsia"/>
        </w:rPr>
        <w:t>工事期間中の対応</w:t>
      </w:r>
    </w:p>
    <w:p w14:paraId="68E30044" w14:textId="64BDD46A" w:rsidR="00CD3C71" w:rsidRPr="00FB5B70" w:rsidRDefault="00CD3C71" w:rsidP="00A52B09">
      <w:pPr>
        <w:pStyle w:val="5"/>
        <w:ind w:left="630" w:hanging="210"/>
      </w:pPr>
      <w:r w:rsidRPr="00FB5B70">
        <w:rPr>
          <w:rFonts w:hint="eastAsia"/>
        </w:rPr>
        <w:t>事業者は、</w:t>
      </w:r>
      <w:r w:rsidR="003C3D9E">
        <w:rPr>
          <w:rFonts w:hint="eastAsia"/>
        </w:rPr>
        <w:t>工事</w:t>
      </w:r>
      <w:r w:rsidRPr="00FB5B70">
        <w:rPr>
          <w:rFonts w:hint="eastAsia"/>
        </w:rPr>
        <w:t>に必要となる電力、ガス、水道等を自ら調達管理すること。ただし、各機場の供用開始</w:t>
      </w:r>
      <w:r w:rsidRPr="00FB5B70">
        <w:rPr>
          <w:rFonts w:hint="eastAsia"/>
        </w:rPr>
        <w:lastRenderedPageBreak/>
        <w:t>前の試運転に必要な</w:t>
      </w:r>
      <w:r w:rsidR="008E0B7A" w:rsidRPr="00FB5B70">
        <w:rPr>
          <w:rFonts w:hint="eastAsia"/>
        </w:rPr>
        <w:t>電力等</w:t>
      </w:r>
      <w:r w:rsidRPr="00FB5B70">
        <w:rPr>
          <w:rFonts w:hint="eastAsia"/>
        </w:rPr>
        <w:t>については、</w:t>
      </w:r>
      <w:r w:rsidR="00C77666" w:rsidRPr="00FB5B70">
        <w:rPr>
          <w:rFonts w:hint="eastAsia"/>
        </w:rPr>
        <w:t>当市</w:t>
      </w:r>
      <w:r w:rsidRPr="00FB5B70">
        <w:rPr>
          <w:rFonts w:hint="eastAsia"/>
        </w:rPr>
        <w:t>より供給する。</w:t>
      </w:r>
    </w:p>
    <w:p w14:paraId="678E185D" w14:textId="24AE34BC" w:rsidR="00CD3C71" w:rsidRPr="00FB5B70" w:rsidRDefault="00CD3C71" w:rsidP="00EA37D0">
      <w:pPr>
        <w:pStyle w:val="5"/>
        <w:ind w:left="630" w:hanging="210"/>
      </w:pPr>
      <w:r w:rsidRPr="00FB5B70">
        <w:rPr>
          <w:rFonts w:hint="eastAsia"/>
        </w:rPr>
        <w:t>事業者は、</w:t>
      </w:r>
      <w:r w:rsidR="003C3D9E">
        <w:rPr>
          <w:rFonts w:hint="eastAsia"/>
        </w:rPr>
        <w:t>工事</w:t>
      </w:r>
      <w:r w:rsidRPr="00FB5B70">
        <w:rPr>
          <w:rFonts w:hint="eastAsia"/>
        </w:rPr>
        <w:t>に関係して発生する汚水、雑排水及び雨水排水を適切に対応すること。</w:t>
      </w:r>
    </w:p>
    <w:p w14:paraId="5149A045" w14:textId="77777777" w:rsidR="00CD3C71" w:rsidRPr="00FB5B70" w:rsidRDefault="00CD3C71" w:rsidP="00C056BE">
      <w:pPr>
        <w:ind w:leftChars="24" w:left="50"/>
      </w:pPr>
    </w:p>
    <w:p w14:paraId="109653E8" w14:textId="77777777" w:rsidR="00CD3C71" w:rsidRPr="00FB5B70" w:rsidRDefault="00397808" w:rsidP="00E714EE">
      <w:pPr>
        <w:pStyle w:val="4"/>
      </w:pPr>
      <w:r w:rsidRPr="00FB5B70">
        <w:rPr>
          <w:rFonts w:hint="eastAsia"/>
        </w:rPr>
        <w:t>環境対策</w:t>
      </w:r>
    </w:p>
    <w:p w14:paraId="721DA0C7" w14:textId="77777777" w:rsidR="00397808" w:rsidRPr="00FB5B70" w:rsidRDefault="00397808" w:rsidP="00397808">
      <w:r w:rsidRPr="00FB5B70">
        <w:rPr>
          <w:rFonts w:hint="eastAsia"/>
        </w:rPr>
        <w:t xml:space="preserve">　　　豊田市環境基本計画を理解し、以下の事項に配慮すること。</w:t>
      </w:r>
    </w:p>
    <w:p w14:paraId="75ADE6A7" w14:textId="77777777" w:rsidR="00397808" w:rsidRPr="00FB5B70" w:rsidRDefault="00397808" w:rsidP="00EA37D0">
      <w:pPr>
        <w:pStyle w:val="5"/>
        <w:ind w:left="630" w:hanging="210"/>
      </w:pPr>
      <w:r w:rsidRPr="00FB5B70">
        <w:rPr>
          <w:rFonts w:hint="eastAsia"/>
        </w:rPr>
        <w:t>省資源</w:t>
      </w:r>
    </w:p>
    <w:p w14:paraId="2B769852" w14:textId="77777777" w:rsidR="00CD3C71" w:rsidRPr="00FB5B70" w:rsidRDefault="00397808" w:rsidP="00EA37D0">
      <w:pPr>
        <w:pStyle w:val="5"/>
        <w:ind w:left="630" w:hanging="210"/>
      </w:pPr>
      <w:r w:rsidRPr="00FB5B70">
        <w:rPr>
          <w:rFonts w:hint="eastAsia"/>
        </w:rPr>
        <w:t>省エネルギー</w:t>
      </w:r>
    </w:p>
    <w:p w14:paraId="7FBE3ACE" w14:textId="77777777" w:rsidR="00CD3C71" w:rsidRPr="00FB5B70" w:rsidRDefault="00397808" w:rsidP="00EA37D0">
      <w:pPr>
        <w:pStyle w:val="5"/>
        <w:ind w:left="630" w:hanging="210"/>
      </w:pPr>
      <w:r w:rsidRPr="00FB5B70">
        <w:rPr>
          <w:rFonts w:hint="eastAsia"/>
        </w:rPr>
        <w:t>温室効果ガスの排出抑制</w:t>
      </w:r>
    </w:p>
    <w:p w14:paraId="3FE2F9CE" w14:textId="77777777" w:rsidR="00CD3C71" w:rsidRPr="00FB5B70" w:rsidRDefault="00397808" w:rsidP="00EA37D0">
      <w:pPr>
        <w:pStyle w:val="5"/>
        <w:ind w:left="630" w:hanging="210"/>
      </w:pPr>
      <w:r w:rsidRPr="00FB5B70">
        <w:rPr>
          <w:rFonts w:hint="eastAsia"/>
        </w:rPr>
        <w:t>周辺の環境（騒音、振動、臭気及び交通等）</w:t>
      </w:r>
    </w:p>
    <w:p w14:paraId="01962F2D" w14:textId="77777777" w:rsidR="00397808" w:rsidRPr="00FB5B70" w:rsidRDefault="00397808" w:rsidP="00EA37D0">
      <w:pPr>
        <w:pStyle w:val="5"/>
        <w:ind w:left="630" w:hanging="210"/>
      </w:pPr>
      <w:r w:rsidRPr="00FB5B70">
        <w:rPr>
          <w:rFonts w:hint="eastAsia"/>
        </w:rPr>
        <w:t>周辺の景観</w:t>
      </w:r>
    </w:p>
    <w:p w14:paraId="799C94EE" w14:textId="77777777" w:rsidR="00397808" w:rsidRPr="00FB5B70" w:rsidRDefault="00397808" w:rsidP="00C056BE">
      <w:pPr>
        <w:ind w:leftChars="24" w:left="50"/>
      </w:pPr>
    </w:p>
    <w:p w14:paraId="070A6886" w14:textId="77777777" w:rsidR="00F7384B" w:rsidRPr="00FB5B70" w:rsidRDefault="00F7384B">
      <w:pPr>
        <w:widowControl/>
        <w:spacing w:line="240" w:lineRule="auto"/>
        <w:jc w:val="left"/>
      </w:pPr>
      <w:r w:rsidRPr="00FB5B70">
        <w:br w:type="page"/>
      </w:r>
    </w:p>
    <w:p w14:paraId="355897A6" w14:textId="77777777" w:rsidR="00397808" w:rsidRPr="00FB5B70" w:rsidRDefault="00F7384B" w:rsidP="00F7384B">
      <w:pPr>
        <w:pStyle w:val="1"/>
      </w:pPr>
      <w:bookmarkStart w:id="36" w:name="_Toc199848838"/>
      <w:r w:rsidRPr="00FB5B70">
        <w:rPr>
          <w:rFonts w:hint="eastAsia"/>
        </w:rPr>
        <w:lastRenderedPageBreak/>
        <w:t>事業実施状況のモニタリング</w:t>
      </w:r>
      <w:bookmarkEnd w:id="36"/>
    </w:p>
    <w:p w14:paraId="22BE9346" w14:textId="77777777" w:rsidR="00397808" w:rsidRPr="00FB5B70" w:rsidRDefault="00F7384B" w:rsidP="00F7384B">
      <w:pPr>
        <w:pStyle w:val="2"/>
      </w:pPr>
      <w:bookmarkStart w:id="37" w:name="_Toc199848839"/>
      <w:r w:rsidRPr="00FB5B70">
        <w:rPr>
          <w:rFonts w:hint="eastAsia"/>
        </w:rPr>
        <w:t>モニタリングの内容</w:t>
      </w:r>
      <w:bookmarkEnd w:id="37"/>
    </w:p>
    <w:p w14:paraId="0424A15A" w14:textId="3E9B6C66" w:rsidR="00F7384B" w:rsidRPr="00FB5B70" w:rsidRDefault="00F7384B" w:rsidP="00C056BE">
      <w:pPr>
        <w:ind w:leftChars="24" w:left="50"/>
      </w:pPr>
      <w:r w:rsidRPr="00FB5B70">
        <w:rPr>
          <w:rFonts w:hint="eastAsia"/>
        </w:rPr>
        <w:t xml:space="preserve">　</w:t>
      </w:r>
      <w:r w:rsidR="00C77666" w:rsidRPr="00FB5B70">
        <w:rPr>
          <w:rFonts w:hint="eastAsia"/>
        </w:rPr>
        <w:t>当市</w:t>
      </w:r>
      <w:r w:rsidRPr="00FB5B70">
        <w:rPr>
          <w:rFonts w:hint="eastAsia"/>
        </w:rPr>
        <w:t>は、事業者が行う設計業務及び</w:t>
      </w:r>
      <w:r w:rsidR="003C3D9E">
        <w:rPr>
          <w:rFonts w:hint="eastAsia"/>
        </w:rPr>
        <w:t>工事</w:t>
      </w:r>
      <w:r w:rsidRPr="00FB5B70">
        <w:rPr>
          <w:rFonts w:hint="eastAsia"/>
        </w:rPr>
        <w:t>が要求水準書に定める要件及び事業者が技術提案書で提案した内容を満たしていることを確認するために、本事業のモニタリングを行う。</w:t>
      </w:r>
      <w:r w:rsidR="00C77666" w:rsidRPr="00FB5B70">
        <w:rPr>
          <w:rFonts w:hint="eastAsia"/>
        </w:rPr>
        <w:t>当市</w:t>
      </w:r>
      <w:r w:rsidRPr="00FB5B70">
        <w:rPr>
          <w:rFonts w:hint="eastAsia"/>
        </w:rPr>
        <w:t>は、設計工事請負契約の締結後、円滑な事業遂行のために</w:t>
      </w:r>
      <w:r w:rsidR="003C3D9E">
        <w:rPr>
          <w:rFonts w:hint="eastAsia"/>
        </w:rPr>
        <w:t>２</w:t>
      </w:r>
      <w:r w:rsidR="00596F78" w:rsidRPr="00FB5B70">
        <w:rPr>
          <w:rFonts w:hint="eastAsia"/>
        </w:rPr>
        <w:t>か</w:t>
      </w:r>
      <w:r w:rsidRPr="00FB5B70">
        <w:rPr>
          <w:rFonts w:hint="eastAsia"/>
        </w:rPr>
        <w:t>月に</w:t>
      </w:r>
      <w:r w:rsidR="003C3D9E">
        <w:rPr>
          <w:rFonts w:hint="eastAsia"/>
        </w:rPr>
        <w:t>１</w:t>
      </w:r>
      <w:r w:rsidRPr="00FB5B70">
        <w:rPr>
          <w:rFonts w:hint="eastAsia"/>
        </w:rPr>
        <w:t>回の総合会議を開催することを予定している。総合会議開催時に契約締結している</w:t>
      </w:r>
      <w:r w:rsidR="001B3776" w:rsidRPr="00FB5B70">
        <w:rPr>
          <w:rFonts w:hint="eastAsia"/>
        </w:rPr>
        <w:t>事業者は原則として本会議に参加すること。ただし、設計業務で配置された管理技術者は、詳細設計業務完了後の契約期間内においては、必要に応じた参加で良いこととする。</w:t>
      </w:r>
    </w:p>
    <w:p w14:paraId="0C4EA0A9" w14:textId="09145476" w:rsidR="00CD3C71" w:rsidRPr="00FB5B70" w:rsidRDefault="001B3776" w:rsidP="00C056BE">
      <w:pPr>
        <w:ind w:leftChars="24" w:left="50"/>
      </w:pPr>
      <w:r w:rsidRPr="00FB5B70">
        <w:rPr>
          <w:rFonts w:hint="eastAsia"/>
        </w:rPr>
        <w:t xml:space="preserve">　</w:t>
      </w:r>
      <w:r w:rsidR="00C77666" w:rsidRPr="00FB5B70">
        <w:rPr>
          <w:rFonts w:hint="eastAsia"/>
        </w:rPr>
        <w:t>当市</w:t>
      </w:r>
      <w:r w:rsidRPr="00FB5B70">
        <w:rPr>
          <w:rFonts w:hint="eastAsia"/>
        </w:rPr>
        <w:t>のモニタリングにより、設計業務及び</w:t>
      </w:r>
      <w:r w:rsidR="003C3D9E">
        <w:rPr>
          <w:rFonts w:hint="eastAsia"/>
        </w:rPr>
        <w:t>工事</w:t>
      </w:r>
      <w:r w:rsidRPr="00FB5B70">
        <w:rPr>
          <w:rFonts w:hint="eastAsia"/>
        </w:rPr>
        <w:t>の実施状況が設計工事請負契約書及び要求水準書等で定められた要件を満たしていないと判断される場合には、</w:t>
      </w:r>
      <w:r w:rsidR="00C77666" w:rsidRPr="00FB5B70">
        <w:rPr>
          <w:rFonts w:hint="eastAsia"/>
        </w:rPr>
        <w:t>当市</w:t>
      </w:r>
      <w:r w:rsidRPr="00FB5B70">
        <w:rPr>
          <w:rFonts w:hint="eastAsia"/>
        </w:rPr>
        <w:t>は事業者に改善を命令し、事業者は自らの負担により必要な措置を講ずるものとする。</w:t>
      </w:r>
    </w:p>
    <w:p w14:paraId="3F763841" w14:textId="77777777" w:rsidR="001B3776" w:rsidRPr="00FB5B70" w:rsidRDefault="001B3776" w:rsidP="00C056BE">
      <w:pPr>
        <w:ind w:leftChars="24" w:left="50"/>
      </w:pPr>
      <w:r w:rsidRPr="00FB5B70">
        <w:rPr>
          <w:rFonts w:hint="eastAsia"/>
        </w:rPr>
        <w:t xml:space="preserve">　</w:t>
      </w:r>
      <w:r w:rsidR="00C77666" w:rsidRPr="00FB5B70">
        <w:rPr>
          <w:rFonts w:hint="eastAsia"/>
        </w:rPr>
        <w:t>当市</w:t>
      </w:r>
      <w:r w:rsidRPr="00FB5B70">
        <w:rPr>
          <w:rFonts w:hint="eastAsia"/>
        </w:rPr>
        <w:t>は、モニタリングの実施を第三者（以下、モニタリング企業という。）に委託することができる。</w:t>
      </w:r>
    </w:p>
    <w:p w14:paraId="3558ECAE" w14:textId="77777777" w:rsidR="001B3776" w:rsidRPr="00FB5B70" w:rsidRDefault="001B3776" w:rsidP="00C056BE">
      <w:pPr>
        <w:ind w:leftChars="24" w:left="50"/>
      </w:pPr>
    </w:p>
    <w:p w14:paraId="2F7CAB99" w14:textId="77777777" w:rsidR="001B3776" w:rsidRPr="00FB5B70" w:rsidRDefault="001B3776" w:rsidP="001B3776">
      <w:pPr>
        <w:pStyle w:val="2"/>
      </w:pPr>
      <w:bookmarkStart w:id="38" w:name="_Toc199848840"/>
      <w:r w:rsidRPr="00FB5B70">
        <w:rPr>
          <w:rFonts w:hint="eastAsia"/>
        </w:rPr>
        <w:t>モニタリング費用の負担</w:t>
      </w:r>
      <w:bookmarkEnd w:id="38"/>
    </w:p>
    <w:p w14:paraId="5CCFE4FF" w14:textId="77777777" w:rsidR="00CD3C71" w:rsidRPr="00FB5B70" w:rsidRDefault="001B3776" w:rsidP="00C056BE">
      <w:pPr>
        <w:ind w:leftChars="24" w:left="50"/>
      </w:pPr>
      <w:r w:rsidRPr="00FB5B70">
        <w:rPr>
          <w:rFonts w:hint="eastAsia"/>
        </w:rPr>
        <w:t xml:space="preserve">　モニタリングに係る費用のうち、</w:t>
      </w:r>
      <w:r w:rsidR="00C77666" w:rsidRPr="00FB5B70">
        <w:rPr>
          <w:rFonts w:hint="eastAsia"/>
        </w:rPr>
        <w:t>当市</w:t>
      </w:r>
      <w:r w:rsidRPr="00FB5B70">
        <w:rPr>
          <w:rFonts w:hint="eastAsia"/>
        </w:rPr>
        <w:t>が実施するモニタリングに係る費用は</w:t>
      </w:r>
      <w:r w:rsidR="00C77666" w:rsidRPr="00FB5B70">
        <w:rPr>
          <w:rFonts w:hint="eastAsia"/>
        </w:rPr>
        <w:t>当市</w:t>
      </w:r>
      <w:r w:rsidRPr="00FB5B70">
        <w:rPr>
          <w:rFonts w:hint="eastAsia"/>
        </w:rPr>
        <w:t>が負担する。事業者自らが実施するモニタリング、いわゆるセルフモニタリングに係る費用は事業者が負担する。</w:t>
      </w:r>
    </w:p>
    <w:p w14:paraId="2E90F15D" w14:textId="77777777" w:rsidR="001B3776" w:rsidRPr="00FB5B70" w:rsidRDefault="001B3776" w:rsidP="00C056BE">
      <w:pPr>
        <w:ind w:leftChars="24" w:left="50"/>
      </w:pPr>
    </w:p>
    <w:p w14:paraId="098857C0" w14:textId="77777777" w:rsidR="001B3776" w:rsidRPr="00FB5B70" w:rsidRDefault="001B3776" w:rsidP="00C056BE">
      <w:pPr>
        <w:ind w:leftChars="24" w:left="50"/>
      </w:pPr>
    </w:p>
    <w:p w14:paraId="4E9B27DB" w14:textId="77777777" w:rsidR="00CD3C71" w:rsidRPr="00FB5B70" w:rsidRDefault="00CD3C71" w:rsidP="00C056BE">
      <w:pPr>
        <w:ind w:leftChars="24" w:left="50"/>
      </w:pPr>
    </w:p>
    <w:p w14:paraId="3154E4DC" w14:textId="77777777" w:rsidR="00C056BE" w:rsidRPr="00FB5B70" w:rsidRDefault="00C056BE" w:rsidP="00C056BE">
      <w:pPr>
        <w:ind w:left="103"/>
      </w:pPr>
      <w:r w:rsidRPr="00FB5B70">
        <w:br w:type="page"/>
      </w:r>
    </w:p>
    <w:p w14:paraId="20DC9FC5" w14:textId="77777777" w:rsidR="00C056BE" w:rsidRPr="00FB5B70" w:rsidRDefault="00C056BE" w:rsidP="005D5226">
      <w:pPr>
        <w:ind w:left="103"/>
        <w:rPr>
          <w:lang w:eastAsia="zh-TW"/>
        </w:rPr>
      </w:pPr>
      <w:bookmarkStart w:id="39" w:name="_Toc66210783"/>
      <w:r w:rsidRPr="00FB5B70">
        <w:rPr>
          <w:rFonts w:hint="eastAsia"/>
          <w:lang w:eastAsia="zh-TW"/>
        </w:rPr>
        <w:lastRenderedPageBreak/>
        <w:t>別紙資料一覧</w:t>
      </w:r>
      <w:bookmarkEnd w:id="39"/>
    </w:p>
    <w:p w14:paraId="4AEA05DB" w14:textId="77777777" w:rsidR="00C056BE" w:rsidRPr="00FB5B70" w:rsidRDefault="00C056BE" w:rsidP="004E2B45">
      <w:pPr>
        <w:ind w:left="103" w:firstLineChars="100" w:firstLine="210"/>
        <w:rPr>
          <w:rFonts w:asciiTheme="minorEastAsia" w:hAnsiTheme="minorEastAsia"/>
          <w:lang w:eastAsia="zh-TW"/>
        </w:rPr>
      </w:pPr>
      <w:r w:rsidRPr="00FB5B70">
        <w:rPr>
          <w:rFonts w:asciiTheme="minorEastAsia" w:hAnsiTheme="minorEastAsia" w:hint="eastAsia"/>
          <w:lang w:eastAsia="zh-TW"/>
        </w:rPr>
        <w:t>別紙</w:t>
      </w:r>
      <w:r w:rsidR="00D24D8E" w:rsidRPr="00FB5B70">
        <w:rPr>
          <w:rFonts w:asciiTheme="minorEastAsia" w:hAnsiTheme="minorEastAsia" w:hint="eastAsia"/>
          <w:lang w:eastAsia="zh-TW"/>
        </w:rPr>
        <w:t>１</w:t>
      </w:r>
      <w:r w:rsidRPr="00FB5B70">
        <w:rPr>
          <w:rFonts w:asciiTheme="minorEastAsia" w:hAnsiTheme="minorEastAsia" w:hint="eastAsia"/>
          <w:lang w:eastAsia="zh-TW"/>
        </w:rPr>
        <w:t>：</w:t>
      </w:r>
      <w:r w:rsidR="00F103B5" w:rsidRPr="00FB5B70">
        <w:rPr>
          <w:rFonts w:asciiTheme="minorEastAsia" w:hAnsiTheme="minorEastAsia" w:hint="eastAsia"/>
          <w:lang w:eastAsia="zh-TW"/>
        </w:rPr>
        <w:t>設備更新対象設備</w:t>
      </w:r>
    </w:p>
    <w:p w14:paraId="0EEF92BB" w14:textId="4CDA04EB" w:rsidR="00C056BE" w:rsidRPr="00FB5B70" w:rsidRDefault="00C056BE" w:rsidP="004E2B45">
      <w:pPr>
        <w:ind w:left="103" w:firstLineChars="100" w:firstLine="210"/>
        <w:rPr>
          <w:rFonts w:asciiTheme="minorEastAsia" w:hAnsiTheme="minorEastAsia"/>
        </w:rPr>
      </w:pPr>
      <w:r w:rsidRPr="00FB5B70">
        <w:rPr>
          <w:rFonts w:asciiTheme="minorEastAsia" w:hAnsiTheme="minorEastAsia" w:hint="eastAsia"/>
        </w:rPr>
        <w:t>別紙</w:t>
      </w:r>
      <w:r w:rsidR="00D24D8E" w:rsidRPr="00FB5B70">
        <w:rPr>
          <w:rFonts w:asciiTheme="minorEastAsia" w:hAnsiTheme="minorEastAsia" w:hint="eastAsia"/>
        </w:rPr>
        <w:t>２</w:t>
      </w:r>
      <w:r w:rsidRPr="00FB5B70">
        <w:rPr>
          <w:rFonts w:asciiTheme="minorEastAsia" w:hAnsiTheme="minorEastAsia" w:hint="eastAsia"/>
        </w:rPr>
        <w:t>：</w:t>
      </w:r>
      <w:r w:rsidR="00F103B5" w:rsidRPr="00FB5B70">
        <w:rPr>
          <w:rFonts w:asciiTheme="minorEastAsia" w:hAnsiTheme="minorEastAsia" w:hint="eastAsia"/>
        </w:rPr>
        <w:t>過去</w:t>
      </w:r>
      <w:r w:rsidR="003C3D9E">
        <w:rPr>
          <w:rFonts w:asciiTheme="minorEastAsia" w:hAnsiTheme="minorEastAsia" w:hint="eastAsia"/>
        </w:rPr>
        <w:t>５</w:t>
      </w:r>
      <w:r w:rsidR="00F103B5" w:rsidRPr="00FB5B70">
        <w:rPr>
          <w:rFonts w:asciiTheme="minorEastAsia" w:hAnsiTheme="minorEastAsia" w:hint="eastAsia"/>
        </w:rPr>
        <w:t>年間の原水及び浄水水質データ（野原浄水場：水質基準項目）</w:t>
      </w:r>
    </w:p>
    <w:p w14:paraId="17DCC031" w14:textId="19B45C31" w:rsidR="00C056BE" w:rsidRPr="00FB5B70" w:rsidRDefault="003D131A" w:rsidP="004E2B45">
      <w:pPr>
        <w:ind w:leftChars="47" w:left="99" w:firstLineChars="100" w:firstLine="210"/>
      </w:pPr>
      <w:r w:rsidRPr="00FB5B70">
        <w:rPr>
          <w:rFonts w:hint="eastAsia"/>
        </w:rPr>
        <w:t>別紙</w:t>
      </w:r>
      <w:r w:rsidR="00D24D8E" w:rsidRPr="00FB5B70">
        <w:rPr>
          <w:rFonts w:hint="eastAsia"/>
        </w:rPr>
        <w:t>３</w:t>
      </w:r>
      <w:r w:rsidRPr="00FB5B70">
        <w:rPr>
          <w:rFonts w:hint="eastAsia"/>
        </w:rPr>
        <w:t>：対象施設竣工図（入札説明書「</w:t>
      </w:r>
      <w:r w:rsidR="003C3D9E">
        <w:rPr>
          <w:rFonts w:hint="eastAsia"/>
        </w:rPr>
        <w:t>７</w:t>
      </w:r>
      <w:r w:rsidRPr="00FB5B70">
        <w:t>.</w:t>
      </w:r>
      <w:r w:rsidR="003C3D9E">
        <w:rPr>
          <w:rFonts w:hint="eastAsia"/>
        </w:rPr>
        <w:t>３</w:t>
      </w:r>
      <w:r w:rsidRPr="00FB5B70">
        <w:t xml:space="preserve"> </w:t>
      </w:r>
      <w:r w:rsidRPr="00FB5B70">
        <w:rPr>
          <w:rFonts w:hint="eastAsia"/>
        </w:rPr>
        <w:t>資料閲覧」により提供）</w:t>
      </w:r>
    </w:p>
    <w:p w14:paraId="0AC5CA62" w14:textId="77777777" w:rsidR="00C056BE" w:rsidRPr="00FB5B70" w:rsidRDefault="00C056BE" w:rsidP="00C056BE">
      <w:pPr>
        <w:ind w:leftChars="47" w:left="99"/>
      </w:pPr>
    </w:p>
    <w:p w14:paraId="60F1B604" w14:textId="77777777" w:rsidR="00C056BE" w:rsidRPr="00FB5B70" w:rsidRDefault="008F46C6" w:rsidP="00C056BE">
      <w:pPr>
        <w:ind w:leftChars="47" w:left="99"/>
      </w:pPr>
      <w:r w:rsidRPr="00FB5B70">
        <w:rPr>
          <w:rFonts w:hint="eastAsia"/>
        </w:rPr>
        <w:t>提供資料一覧</w:t>
      </w:r>
    </w:p>
    <w:p w14:paraId="33E09BEF" w14:textId="60DADC56" w:rsidR="008F46C6" w:rsidRPr="00FB5B70" w:rsidRDefault="008F46C6" w:rsidP="004E2B45">
      <w:pPr>
        <w:ind w:left="103" w:firstLineChars="100" w:firstLine="210"/>
        <w:rPr>
          <w:rFonts w:asciiTheme="minorEastAsia" w:hAnsiTheme="minorEastAsia"/>
        </w:rPr>
      </w:pPr>
      <w:r w:rsidRPr="00FB5B70">
        <w:rPr>
          <w:rFonts w:asciiTheme="minorEastAsia" w:hAnsiTheme="minorEastAsia" w:hint="eastAsia"/>
        </w:rPr>
        <w:t>提供資料</w:t>
      </w:r>
      <w:r w:rsidR="003C3D9E">
        <w:rPr>
          <w:rFonts w:asciiTheme="minorEastAsia" w:hAnsiTheme="minorEastAsia" w:hint="eastAsia"/>
        </w:rPr>
        <w:t>１</w:t>
      </w:r>
      <w:r w:rsidRPr="00FB5B70">
        <w:rPr>
          <w:rFonts w:asciiTheme="minorEastAsia" w:hAnsiTheme="minorEastAsia" w:hint="eastAsia"/>
        </w:rPr>
        <w:t>：水質計器による過去</w:t>
      </w:r>
      <w:r w:rsidR="003C3D9E">
        <w:rPr>
          <w:rFonts w:asciiTheme="minorEastAsia" w:hAnsiTheme="minorEastAsia" w:hint="eastAsia"/>
        </w:rPr>
        <w:t>５</w:t>
      </w:r>
      <w:r w:rsidRPr="00FB5B70">
        <w:rPr>
          <w:rFonts w:asciiTheme="minorEastAsia" w:hAnsiTheme="minorEastAsia" w:hint="eastAsia"/>
        </w:rPr>
        <w:t>年間の原水水質の測定実績データ</w:t>
      </w:r>
    </w:p>
    <w:p w14:paraId="4ACAE98E" w14:textId="77777777" w:rsidR="00C056BE" w:rsidRPr="00FB5B70" w:rsidRDefault="00C056BE" w:rsidP="00C056BE">
      <w:pPr>
        <w:ind w:leftChars="47" w:left="99"/>
      </w:pPr>
    </w:p>
    <w:p w14:paraId="656EBC3C" w14:textId="77777777" w:rsidR="00C056BE" w:rsidRPr="00FB5B70" w:rsidRDefault="00C056BE" w:rsidP="00C056BE">
      <w:pPr>
        <w:ind w:leftChars="47" w:left="99"/>
      </w:pPr>
    </w:p>
    <w:p w14:paraId="643826DB" w14:textId="77777777" w:rsidR="007D63BD" w:rsidRPr="00FB5B70" w:rsidRDefault="007D63BD" w:rsidP="007D63BD">
      <w:pPr>
        <w:ind w:left="103"/>
      </w:pPr>
    </w:p>
    <w:sectPr w:rsidR="007D63BD" w:rsidRPr="00FB5B70" w:rsidSect="009B7A6F">
      <w:footerReference w:type="default" r:id="rId20"/>
      <w:pgSz w:w="11906" w:h="16838"/>
      <w:pgMar w:top="1418" w:right="1247" w:bottom="1418" w:left="1247" w:header="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B72D" w14:textId="77777777" w:rsidR="006E79B2" w:rsidRDefault="006E79B2" w:rsidP="003F0A68">
      <w:pPr>
        <w:ind w:left="103"/>
      </w:pPr>
      <w:r>
        <w:separator/>
      </w:r>
    </w:p>
    <w:p w14:paraId="3DBF1D01" w14:textId="77777777" w:rsidR="006E79B2" w:rsidRDefault="006E79B2">
      <w:pPr>
        <w:ind w:left="103"/>
      </w:pPr>
    </w:p>
    <w:p w14:paraId="67C8792A" w14:textId="77777777" w:rsidR="006E79B2" w:rsidRDefault="006E79B2">
      <w:pPr>
        <w:ind w:left="103"/>
      </w:pPr>
    </w:p>
  </w:endnote>
  <w:endnote w:type="continuationSeparator" w:id="0">
    <w:p w14:paraId="1283261A" w14:textId="77777777" w:rsidR="006E79B2" w:rsidRDefault="006E79B2" w:rsidP="003F0A68">
      <w:pPr>
        <w:ind w:left="103"/>
      </w:pPr>
      <w:r>
        <w:continuationSeparator/>
      </w:r>
    </w:p>
    <w:p w14:paraId="4C597E39" w14:textId="77777777" w:rsidR="006E79B2" w:rsidRDefault="006E79B2">
      <w:pPr>
        <w:ind w:left="103"/>
      </w:pPr>
    </w:p>
    <w:p w14:paraId="204C3530" w14:textId="77777777" w:rsidR="006E79B2" w:rsidRDefault="006E79B2">
      <w:pPr>
        <w:ind w:left="10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65B9" w14:textId="77777777" w:rsidR="006E79B2" w:rsidRDefault="006E79B2">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6DF7" w14:textId="77777777" w:rsidR="006E79B2" w:rsidRDefault="006E79B2">
    <w:pPr>
      <w:pStyle w:val="aa"/>
      <w:ind w:left="103"/>
      <w:jc w:val="center"/>
    </w:pPr>
  </w:p>
  <w:p w14:paraId="00227DEB" w14:textId="77777777" w:rsidR="006E79B2" w:rsidRDefault="006E79B2">
    <w:pPr>
      <w:pStyle w:val="aa"/>
      <w:ind w:left="103"/>
      <w:jc w:val="center"/>
    </w:pPr>
  </w:p>
  <w:p w14:paraId="46454409" w14:textId="77777777" w:rsidR="006E79B2" w:rsidRDefault="006E79B2" w:rsidP="005F5565">
    <w:pPr>
      <w:pStyle w:val="aa"/>
      <w:ind w:left="103"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FA01" w14:textId="77777777" w:rsidR="006E79B2" w:rsidRDefault="006E79B2">
    <w:pPr>
      <w:pStyle w:val="aa"/>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AEB1" w14:textId="68894AF1" w:rsidR="006E79B2" w:rsidRPr="006B3BDB" w:rsidRDefault="006E79B2" w:rsidP="006B3BDB">
    <w:pPr>
      <w:pStyle w:val="aa"/>
      <w:jc w:val="center"/>
    </w:pPr>
    <w:r>
      <w:fldChar w:fldCharType="begin"/>
    </w:r>
    <w:r>
      <w:instrText>PAGE   \* MERGEFORMAT</w:instrText>
    </w:r>
    <w:r>
      <w:fldChar w:fldCharType="separate"/>
    </w:r>
    <w:r w:rsidR="00A07EA6" w:rsidRPr="00A07EA6">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06C4" w14:textId="77777777" w:rsidR="006E79B2" w:rsidRDefault="006E79B2" w:rsidP="003F0A68">
      <w:pPr>
        <w:ind w:left="103"/>
      </w:pPr>
      <w:r>
        <w:separator/>
      </w:r>
    </w:p>
    <w:p w14:paraId="6F25507C" w14:textId="77777777" w:rsidR="006E79B2" w:rsidRDefault="006E79B2">
      <w:pPr>
        <w:ind w:left="103"/>
      </w:pPr>
    </w:p>
    <w:p w14:paraId="058DA999" w14:textId="77777777" w:rsidR="006E79B2" w:rsidRDefault="006E79B2">
      <w:pPr>
        <w:ind w:left="103"/>
      </w:pPr>
    </w:p>
  </w:footnote>
  <w:footnote w:type="continuationSeparator" w:id="0">
    <w:p w14:paraId="4BC269A7" w14:textId="77777777" w:rsidR="006E79B2" w:rsidRDefault="006E79B2" w:rsidP="003F0A68">
      <w:pPr>
        <w:ind w:left="103"/>
      </w:pPr>
      <w:r>
        <w:continuationSeparator/>
      </w:r>
    </w:p>
    <w:p w14:paraId="7C5C0B7F" w14:textId="77777777" w:rsidR="006E79B2" w:rsidRDefault="006E79B2">
      <w:pPr>
        <w:ind w:left="103"/>
      </w:pPr>
    </w:p>
    <w:p w14:paraId="7232138D" w14:textId="77777777" w:rsidR="006E79B2" w:rsidRDefault="006E79B2">
      <w:pPr>
        <w:ind w:left="10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0D46" w14:textId="77777777" w:rsidR="006E79B2" w:rsidRDefault="006E79B2">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D565" w14:textId="77777777" w:rsidR="006E79B2" w:rsidRDefault="006E79B2">
    <w:pPr>
      <w:pStyle w:val="a8"/>
      <w:ind w:left="103"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5EB6" w14:textId="77777777" w:rsidR="006E79B2" w:rsidRDefault="006E79B2">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3F"/>
    <w:multiLevelType w:val="multilevel"/>
    <w:tmpl w:val="674C4770"/>
    <w:lvl w:ilvl="0">
      <w:start w:val="1"/>
      <w:numFmt w:val="decimalFullWidth"/>
      <w:suff w:val="space"/>
      <w:lvlText w:val="第%1章"/>
      <w:lvlJc w:val="left"/>
      <w:pPr>
        <w:ind w:left="0" w:firstLine="0"/>
      </w:pPr>
      <w:rPr>
        <w:rFonts w:ascii="Meiryo UI" w:eastAsia="Meiryo UI" w:hint="eastAsia"/>
        <w:b w:val="0"/>
        <w:i w:val="0"/>
        <w:sz w:val="22"/>
      </w:rPr>
    </w:lvl>
    <w:lvl w:ilvl="1">
      <w:start w:val="1"/>
      <w:numFmt w:val="decimalFullWidth"/>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1.%2.%3"/>
      <w:lvlJc w:val="left"/>
      <w:pPr>
        <w:ind w:left="0" w:firstLine="0"/>
      </w:pPr>
      <w:rPr>
        <w:rFonts w:ascii="Meiryo UI" w:eastAsia="Meiryo UI" w:hint="eastAsia"/>
        <w:b w:val="0"/>
        <w:i w:val="0"/>
        <w:sz w:val="21"/>
      </w:rPr>
    </w:lvl>
    <w:lvl w:ilvl="3">
      <w:start w:val="1"/>
      <w:numFmt w:val="decimalFullWidth"/>
      <w:suff w:val="space"/>
      <w:lvlText w:val="（%4）"/>
      <w:lvlJc w:val="left"/>
      <w:pPr>
        <w:ind w:left="0" w:firstLine="0"/>
      </w:pPr>
      <w:rPr>
        <w:rFonts w:hint="eastAsia"/>
      </w:rPr>
    </w:lvl>
    <w:lvl w:ilvl="4">
      <w:start w:val="1"/>
      <w:numFmt w:val="decimalFullWidth"/>
      <w:suff w:val="space"/>
      <w:lvlText w:val="%5）"/>
      <w:lvlJc w:val="left"/>
      <w:pPr>
        <w:ind w:left="0" w:firstLine="199"/>
      </w:pPr>
      <w:rPr>
        <w:rFonts w:ascii="Meiryo UI" w:eastAsia="Meiryo UI" w:hint="eastAsia"/>
        <w:b w:val="0"/>
        <w:i w:val="0"/>
        <w:sz w:val="21"/>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115E74BD"/>
    <w:multiLevelType w:val="hybridMultilevel"/>
    <w:tmpl w:val="738C3EAC"/>
    <w:lvl w:ilvl="0" w:tplc="F462FAF0">
      <w:numFmt w:val="bullet"/>
      <w:lvlText w:val="・"/>
      <w:lvlJc w:val="left"/>
      <w:pPr>
        <w:ind w:left="774" w:hanging="360"/>
      </w:pPr>
      <w:rPr>
        <w:rFonts w:ascii="Meiryo UI" w:eastAsia="Meiryo UI" w:hAnsi="Meiryo UI"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 w15:restartNumberingAfterBreak="0">
    <w:nsid w:val="165F782D"/>
    <w:multiLevelType w:val="hybridMultilevel"/>
    <w:tmpl w:val="729A10C0"/>
    <w:lvl w:ilvl="0" w:tplc="A14A268C">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3566A"/>
    <w:multiLevelType w:val="multilevel"/>
    <w:tmpl w:val="7B4EFC30"/>
    <w:lvl w:ilvl="0">
      <w:start w:val="1"/>
      <w:numFmt w:val="decimalFullWidth"/>
      <w:suff w:val="space"/>
      <w:lvlText w:val="第%1章"/>
      <w:lvlJc w:val="left"/>
      <w:pPr>
        <w:ind w:left="0" w:firstLine="0"/>
      </w:pPr>
      <w:rPr>
        <w:rFonts w:ascii="Meiryo UI" w:eastAsia="Meiryo UI" w:hint="eastAsia"/>
        <w:b w:val="0"/>
        <w:i w:val="0"/>
        <w:sz w:val="22"/>
      </w:rPr>
    </w:lvl>
    <w:lvl w:ilvl="1">
      <w:start w:val="1"/>
      <w:numFmt w:val="decimalFullWidth"/>
      <w:suff w:val="space"/>
      <w:lvlText w:val="%1.%2"/>
      <w:lvlJc w:val="left"/>
      <w:pPr>
        <w:ind w:left="0" w:firstLine="0"/>
      </w:pPr>
      <w:rPr>
        <w:rFonts w:ascii="Meiryo UI" w:eastAsia="Meiryo UI" w:hint="eastAsia"/>
        <w:b w:val="0"/>
        <w:i w:val="0"/>
        <w:sz w:val="21"/>
      </w:rPr>
    </w:lvl>
    <w:lvl w:ilvl="2">
      <w:start w:val="1"/>
      <w:numFmt w:val="decimalFullWidth"/>
      <w:suff w:val="space"/>
      <w:lvlText w:val="%1.%2.%3"/>
      <w:lvlJc w:val="left"/>
      <w:pPr>
        <w:ind w:left="0" w:firstLine="0"/>
      </w:pPr>
      <w:rPr>
        <w:rFonts w:ascii="Meiryo UI" w:eastAsia="Meiryo UI" w:hint="eastAsia"/>
        <w:b w:val="0"/>
        <w:i w:val="0"/>
        <w:sz w:val="21"/>
      </w:rPr>
    </w:lvl>
    <w:lvl w:ilvl="3">
      <w:start w:val="1"/>
      <w:numFmt w:val="decimalFullWidth"/>
      <w:suff w:val="space"/>
      <w:lvlText w:val="（%4）"/>
      <w:lvlJc w:val="left"/>
      <w:pPr>
        <w:ind w:left="0" w:firstLine="0"/>
      </w:pPr>
      <w:rPr>
        <w:rFonts w:hint="eastAsia"/>
      </w:rPr>
    </w:lvl>
    <w:lvl w:ilvl="4">
      <w:start w:val="1"/>
      <w:numFmt w:val="decimalFullWidth"/>
      <w:suff w:val="space"/>
      <w:lvlText w:val="%5）"/>
      <w:lvlJc w:val="left"/>
      <w:pPr>
        <w:ind w:left="0" w:firstLine="199"/>
      </w:pPr>
      <w:rPr>
        <w:rFonts w:ascii="Meiryo UI" w:eastAsia="Meiryo UI" w:hint="eastAsia"/>
        <w:b w:val="0"/>
        <w:i w:val="0"/>
        <w:sz w:val="21"/>
      </w:rPr>
    </w:lvl>
    <w:lvl w:ilvl="5">
      <w:start w:val="1"/>
      <w:numFmt w:val="aiueoFullWidth"/>
      <w:lvlText w:val="%6）"/>
      <w:lvlJc w:val="left"/>
      <w:pPr>
        <w:tabs>
          <w:tab w:val="num" w:pos="403"/>
        </w:tabs>
        <w:ind w:left="0" w:firstLine="403"/>
      </w:pPr>
      <w:rPr>
        <w:rFonts w:asciiTheme="minorHAnsi" w:eastAsia="Meiryo UI" w:hAnsiTheme="minorHAnsi" w:hint="default"/>
        <w:b w:val="0"/>
        <w:i w:val="0"/>
        <w:sz w:val="21"/>
      </w:rPr>
    </w:lvl>
    <w:lvl w:ilvl="6">
      <w:start w:val="1"/>
      <w:numFmt w:val="lowerLetter"/>
      <w:suff w:val="space"/>
      <w:lvlText w:val="%7"/>
      <w:lvlJc w:val="left"/>
      <w:pPr>
        <w:ind w:left="0" w:firstLine="601"/>
      </w:pPr>
      <w:rPr>
        <w:rFonts w:ascii="Meiryo UI" w:eastAsia="Meiryo UI"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183F6985"/>
    <w:multiLevelType w:val="hybridMultilevel"/>
    <w:tmpl w:val="A2FE58FA"/>
    <w:lvl w:ilvl="0" w:tplc="E8C6AD44">
      <w:numFmt w:val="bullet"/>
      <w:lvlText w:val="・"/>
      <w:lvlJc w:val="left"/>
      <w:pPr>
        <w:ind w:left="774" w:hanging="360"/>
      </w:pPr>
      <w:rPr>
        <w:rFonts w:ascii="Meiryo UI" w:eastAsia="Meiryo UI" w:hAnsi="Meiryo UI"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5" w15:restartNumberingAfterBreak="0">
    <w:nsid w:val="1C6B7D5B"/>
    <w:multiLevelType w:val="multilevel"/>
    <w:tmpl w:val="00E8FC4C"/>
    <w:lvl w:ilvl="0">
      <w:start w:val="1"/>
      <w:numFmt w:val="decimalFullWidth"/>
      <w:pStyle w:val="1"/>
      <w:suff w:val="space"/>
      <w:lvlText w:val="第%1章"/>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Meiryo UI" w:eastAsia="Meiryo UI" w:hint="eastAsia"/>
        <w:b w:val="0"/>
        <w:i w:val="0"/>
        <w:sz w:val="21"/>
      </w:rPr>
    </w:lvl>
    <w:lvl w:ilvl="2">
      <w:start w:val="1"/>
      <w:numFmt w:val="decimalFullWidth"/>
      <w:pStyle w:val="3"/>
      <w:suff w:val="space"/>
      <w:lvlText w:val="%1.%2.%3"/>
      <w:lvlJc w:val="left"/>
      <w:pPr>
        <w:ind w:left="0" w:firstLine="0"/>
      </w:pPr>
      <w:rPr>
        <w:rFonts w:ascii="Meiryo UI" w:eastAsia="Meiryo UI"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0" w:firstLine="0"/>
      </w:pPr>
      <w:rPr>
        <w:rFonts w:ascii="Meiryo UI" w:eastAsia="Meiryo UI" w:hint="eastAsia"/>
      </w:rPr>
    </w:lvl>
    <w:lvl w:ilvl="4">
      <w:start w:val="1"/>
      <w:numFmt w:val="aiueoFullWidth"/>
      <w:pStyle w:val="5"/>
      <w:suff w:val="space"/>
      <w:lvlText w:val="%5　"/>
      <w:lvlJc w:val="left"/>
      <w:pPr>
        <w:ind w:left="426" w:firstLine="0"/>
      </w:pPr>
      <w:rPr>
        <w:rFonts w:ascii="メイリオ" w:eastAsia="メイリオ" w:hAnsi="メイリオ"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Restart w:val="4"/>
      <w:pStyle w:val="6"/>
      <w:suff w:val="space"/>
      <w:lvlText w:val="（%6）"/>
      <w:lvlJc w:val="left"/>
      <w:pPr>
        <w:ind w:left="0" w:firstLine="0"/>
      </w:pPr>
      <w:rPr>
        <w:rFonts w:asciiTheme="minorHAnsi" w:eastAsia="Meiryo UI" w:hAnsiTheme="minorHAnsi" w:hint="default"/>
        <w:b w:val="0"/>
        <w:i w:val="0"/>
        <w:sz w:val="21"/>
      </w:rPr>
    </w:lvl>
    <w:lvl w:ilvl="6">
      <w:start w:val="1"/>
      <w:numFmt w:val="lowerLetter"/>
      <w:pStyle w:val="7"/>
      <w:suff w:val="space"/>
      <w:lvlText w:val="%7"/>
      <w:lvlJc w:val="left"/>
      <w:pPr>
        <w:ind w:left="0" w:firstLine="0"/>
      </w:pPr>
      <w:rPr>
        <w:rFonts w:ascii="Meiryo UI" w:eastAsia="Meiryo UI" w:hint="eastAsia"/>
        <w:b w:val="0"/>
        <w:i w:val="0"/>
        <w:sz w:val="21"/>
      </w:rPr>
    </w:lvl>
    <w:lvl w:ilvl="7">
      <w:start w:val="1"/>
      <w:numFmt w:val="decimalEnclosedCircle"/>
      <w:pStyle w:val="8"/>
      <w:suff w:val="space"/>
      <w:lvlText w:val="%8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9"/>
      <w:suff w:val="space"/>
      <w:lvlText w:val="・"/>
      <w:lvlJc w:val="left"/>
      <w:pPr>
        <w:ind w:left="113" w:hanging="5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30A6F9C"/>
    <w:multiLevelType w:val="hybridMultilevel"/>
    <w:tmpl w:val="E24633F4"/>
    <w:lvl w:ilvl="0" w:tplc="6EBA654E">
      <w:numFmt w:val="bullet"/>
      <w:lvlText w:val="・"/>
      <w:lvlJc w:val="left"/>
      <w:pPr>
        <w:ind w:left="604" w:hanging="360"/>
      </w:pPr>
      <w:rPr>
        <w:rFonts w:ascii="Meiryo UI" w:eastAsia="Meiryo UI" w:hAnsi="Meiryo UI"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7" w15:restartNumberingAfterBreak="0">
    <w:nsid w:val="24F74151"/>
    <w:multiLevelType w:val="hybridMultilevel"/>
    <w:tmpl w:val="AD98128C"/>
    <w:lvl w:ilvl="0" w:tplc="CDE8F814">
      <w:start w:val="1"/>
      <w:numFmt w:val="bullet"/>
      <w:lvlText w:val="·"/>
      <w:lvlJc w:val="left"/>
      <w:pPr>
        <w:ind w:left="664" w:hanging="420"/>
      </w:pPr>
      <w:rPr>
        <w:rFonts w:ascii="メイリオ" w:eastAsia="メイリオ" w:hAnsi="メイリオ"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8" w15:restartNumberingAfterBreak="0">
    <w:nsid w:val="30AD183F"/>
    <w:multiLevelType w:val="multilevel"/>
    <w:tmpl w:val="9BF6A480"/>
    <w:lvl w:ilvl="0">
      <w:start w:val="1"/>
      <w:numFmt w:val="decimalFullWidth"/>
      <w:suff w:val="space"/>
      <w:lvlText w:val="第%1章"/>
      <w:lvlJc w:val="left"/>
      <w:pPr>
        <w:ind w:left="0" w:firstLine="0"/>
      </w:pPr>
      <w:rPr>
        <w:rFonts w:ascii="ＭＳ ゴシック" w:eastAsia="ＭＳ ゴシック" w:hAnsi="ＭＳ ゴシック" w:hint="eastAsia"/>
        <w:b w:val="0"/>
        <w:i w:val="0"/>
        <w:sz w:val="22"/>
      </w:rPr>
    </w:lvl>
    <w:lvl w:ilvl="1">
      <w:start w:val="1"/>
      <w:numFmt w:val="decimalFullWidth"/>
      <w:suff w:val="space"/>
      <w:lvlText w:val="%1.%2"/>
      <w:lvlJc w:val="left"/>
      <w:pPr>
        <w:ind w:left="4394" w:firstLine="0"/>
      </w:pPr>
      <w:rPr>
        <w:rFonts w:ascii="ＭＳ ゴシック" w:eastAsia="ＭＳ ゴシック" w:hAnsi="ＭＳ ゴシック" w:hint="eastAsia"/>
        <w:b w:val="0"/>
        <w:i w:val="0"/>
        <w:sz w:val="21"/>
      </w:rPr>
    </w:lvl>
    <w:lvl w:ilvl="2">
      <w:start w:val="1"/>
      <w:numFmt w:val="decimalFullWidth"/>
      <w:suff w:val="nothing"/>
      <w:lvlText w:val="%3）"/>
      <w:lvlJc w:val="left"/>
      <w:pPr>
        <w:ind w:left="0" w:firstLine="227"/>
      </w:pPr>
      <w:rPr>
        <w:rFonts w:ascii="ＭＳ ゴシック" w:eastAsia="ＭＳ ゴシック" w:hAnsi="ＭＳ ゴシック" w:hint="eastAsia"/>
        <w:b w:val="0"/>
        <w:i w:val="0"/>
        <w:sz w:val="20"/>
      </w:rPr>
    </w:lvl>
    <w:lvl w:ilvl="3">
      <w:start w:val="1"/>
      <w:numFmt w:val="aiueoFullWidth"/>
      <w:suff w:val="nothing"/>
      <w:lvlText w:val="%4）"/>
      <w:lvlJc w:val="left"/>
      <w:pPr>
        <w:ind w:left="0" w:firstLine="425"/>
      </w:pPr>
      <w:rPr>
        <w:rFonts w:ascii="ＭＳ ゴシック" w:eastAsia="ＭＳ ゴシック" w:hAnsi="ＭＳ ゴシック" w:hint="eastAsia"/>
        <w:b w:val="0"/>
        <w:i w:val="0"/>
        <w:sz w:val="20"/>
        <w:lang w:val="en-US"/>
      </w:rPr>
    </w:lvl>
    <w:lvl w:ilvl="4">
      <w:start w:val="1"/>
      <w:numFmt w:val="decimalFullWidth"/>
      <w:suff w:val="nothing"/>
      <w:lvlText w:val="（%5）"/>
      <w:lvlJc w:val="left"/>
      <w:pPr>
        <w:ind w:left="538" w:firstLine="454"/>
      </w:pPr>
      <w:rPr>
        <w:rFonts w:ascii="ＭＳ 明朝" w:eastAsia="ＭＳ 明朝" w:hAnsi="ＭＳ 明朝" w:hint="eastAsia"/>
        <w:b w:val="0"/>
        <w:i w:val="0"/>
        <w:sz w:val="20"/>
        <w:szCs w:val="20"/>
        <w:lang w:val="en-US"/>
      </w:rPr>
    </w:lvl>
    <w:lvl w:ilvl="5">
      <w:start w:val="1"/>
      <w:numFmt w:val="aiueoFullWidth"/>
      <w:suff w:val="space"/>
      <w:lvlText w:val="（%6）"/>
      <w:lvlJc w:val="left"/>
      <w:pPr>
        <w:ind w:left="0" w:firstLine="567"/>
      </w:pPr>
      <w:rPr>
        <w:rFonts w:ascii="ＭＳ 明朝" w:eastAsia="ＭＳ 明朝" w:hAnsi="ＭＳ 明朝" w:hint="eastAsia"/>
        <w:b w:val="0"/>
        <w:i w:val="0"/>
        <w:sz w:val="20"/>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380F531E"/>
    <w:multiLevelType w:val="hybridMultilevel"/>
    <w:tmpl w:val="E1200E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9164470"/>
    <w:multiLevelType w:val="multilevel"/>
    <w:tmpl w:val="D1CE6E6A"/>
    <w:lvl w:ilvl="0">
      <w:start w:val="1"/>
      <w:numFmt w:val="decimalFullWidth"/>
      <w:suff w:val="space"/>
      <w:lvlText w:val="第%1章"/>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space"/>
      <w:lvlText w:val="%1.%2"/>
      <w:lvlJc w:val="left"/>
      <w:pPr>
        <w:ind w:left="0" w:firstLine="0"/>
      </w:pPr>
      <w:rPr>
        <w:rFonts w:ascii="Meiryo UI" w:eastAsia="Meiryo UI" w:hint="eastAsia"/>
        <w:b w:val="0"/>
        <w:i w:val="0"/>
        <w:sz w:val="21"/>
      </w:rPr>
    </w:lvl>
    <w:lvl w:ilvl="2">
      <w:start w:val="1"/>
      <w:numFmt w:val="decimalFullWidth"/>
      <w:suff w:val="space"/>
      <w:lvlText w:val="%1.%2.%3"/>
      <w:lvlJc w:val="left"/>
      <w:pPr>
        <w:ind w:left="0" w:firstLine="0"/>
      </w:pPr>
      <w:rPr>
        <w:rFonts w:ascii="Meiryo UI" w:eastAsia="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FullWidth"/>
      <w:suff w:val="nothing"/>
      <w:lvlText w:val="（%4）"/>
      <w:lvlJc w:val="left"/>
      <w:pPr>
        <w:ind w:left="0" w:firstLine="0"/>
      </w:pPr>
      <w:rPr>
        <w:rFonts w:ascii="Meiryo UI" w:eastAsia="Meiryo UI" w:hint="eastAsia"/>
      </w:rPr>
    </w:lvl>
    <w:lvl w:ilvl="4">
      <w:start w:val="1"/>
      <w:numFmt w:val="aiueoFullWidth"/>
      <w:suff w:val="space"/>
      <w:lvlText w:val="%5"/>
      <w:lvlJc w:val="left"/>
      <w:pPr>
        <w:ind w:left="0" w:firstLine="0"/>
      </w:pPr>
      <w:rPr>
        <w:rFonts w:ascii="Meiryo UI" w:eastAsia="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aiueoFullWidth"/>
      <w:lvlRestart w:val="4"/>
      <w:suff w:val="space"/>
      <w:lvlText w:val="（%6）"/>
      <w:lvlJc w:val="left"/>
      <w:pPr>
        <w:ind w:left="0" w:firstLine="0"/>
      </w:pPr>
      <w:rPr>
        <w:rFonts w:asciiTheme="minorHAnsi" w:eastAsia="Meiryo UI" w:hAnsiTheme="minorHAnsi" w:hint="default"/>
        <w:b w:val="0"/>
        <w:i w:val="0"/>
        <w:sz w:val="21"/>
      </w:rPr>
    </w:lvl>
    <w:lvl w:ilvl="6">
      <w:start w:val="1"/>
      <w:numFmt w:val="lowerLetter"/>
      <w:suff w:val="space"/>
      <w:lvlText w:val="%7"/>
      <w:lvlJc w:val="left"/>
      <w:pPr>
        <w:ind w:left="0" w:firstLine="0"/>
      </w:pPr>
      <w:rPr>
        <w:rFonts w:ascii="Meiryo UI" w:eastAsia="Meiryo UI" w:hint="eastAsia"/>
        <w:b w:val="0"/>
        <w:i w:val="0"/>
        <w:sz w:val="21"/>
      </w:rPr>
    </w:lvl>
    <w:lvl w:ilvl="7">
      <w:start w:val="1"/>
      <w:numFmt w:val="decimalEnclosedCircle"/>
      <w:suff w:val="space"/>
      <w:lvlText w:val="%8"/>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8">
      <w:start w:val="1"/>
      <w:numFmt w:val="bullet"/>
      <w:suff w:val="nothing"/>
      <w:lvlText w:val=""/>
      <w:lvlJc w:val="left"/>
      <w:pPr>
        <w:ind w:left="0" w:firstLine="0"/>
      </w:pPr>
      <w:rPr>
        <w:rFonts w:ascii="Meiryo UI" w:eastAsia="Meiryo UI" w:hAnsi="Wingdings" w:hint="eastAsia"/>
      </w:rPr>
    </w:lvl>
  </w:abstractNum>
  <w:abstractNum w:abstractNumId="11" w15:restartNumberingAfterBreak="0">
    <w:nsid w:val="3C9A2D4F"/>
    <w:multiLevelType w:val="hybridMultilevel"/>
    <w:tmpl w:val="E38E6236"/>
    <w:lvl w:ilvl="0" w:tplc="E0B2B1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486C8C"/>
    <w:multiLevelType w:val="multilevel"/>
    <w:tmpl w:val="A7422758"/>
    <w:lvl w:ilvl="0">
      <w:start w:val="1"/>
      <w:numFmt w:val="decimalFullWidth"/>
      <w:suff w:val="space"/>
      <w:lvlText w:val="第%1章"/>
      <w:lvlJc w:val="left"/>
      <w:pPr>
        <w:ind w:left="992"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200"/>
      </w:pPr>
      <w:rPr>
        <w:rFonts w:ascii="ＭＳ 明朝" w:eastAsia="ＭＳ 明朝" w:hAnsi="ＭＳ 明朝" w:hint="eastAsia"/>
        <w:b w:val="0"/>
        <w:i w:val="0"/>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7B1B137B"/>
    <w:multiLevelType w:val="hybridMultilevel"/>
    <w:tmpl w:val="EFD8CF38"/>
    <w:lvl w:ilvl="0" w:tplc="CC1AA588">
      <w:numFmt w:val="bullet"/>
      <w:lvlText w:val="・"/>
      <w:lvlJc w:val="left"/>
      <w:pPr>
        <w:ind w:left="774" w:hanging="360"/>
      </w:pPr>
      <w:rPr>
        <w:rFonts w:ascii="Meiryo UI" w:eastAsia="Meiryo UI" w:hAnsi="Meiryo UI"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num w:numId="1" w16cid:durableId="1737513863">
    <w:abstractNumId w:val="0"/>
  </w:num>
  <w:num w:numId="2" w16cid:durableId="408578647">
    <w:abstractNumId w:val="3"/>
  </w:num>
  <w:num w:numId="3" w16cid:durableId="801462741">
    <w:abstractNumId w:val="5"/>
  </w:num>
  <w:num w:numId="4" w16cid:durableId="1999966359">
    <w:abstractNumId w:val="12"/>
  </w:num>
  <w:num w:numId="5" w16cid:durableId="1474328096">
    <w:abstractNumId w:val="12"/>
    <w:lvlOverride w:ilvl="0">
      <w:lvl w:ilvl="0">
        <w:start w:val="1"/>
        <w:numFmt w:val="decimalFullWidth"/>
        <w:suff w:val="space"/>
        <w:lvlText w:val="第%1章"/>
        <w:lvlJc w:val="left"/>
        <w:pPr>
          <w:ind w:left="0" w:firstLine="0"/>
        </w:pPr>
        <w:rPr>
          <w:rFonts w:ascii="ＭＳ ゴシック" w:eastAsia="ＭＳ ゴシック" w:hint="eastAsia"/>
          <w:b w:val="0"/>
          <w:i w:val="0"/>
          <w:sz w:val="22"/>
        </w:rPr>
      </w:lvl>
    </w:lvlOverride>
    <w:lvlOverride w:ilvl="1">
      <w:lvl w:ilvl="1">
        <w:start w:val="1"/>
        <w:numFmt w:val="decimalFullWidth"/>
        <w:suff w:val="space"/>
        <w:lvlText w:val="%1.%2"/>
        <w:lvlJc w:val="left"/>
        <w:pPr>
          <w:ind w:left="0" w:firstLine="0"/>
        </w:pPr>
        <w:rPr>
          <w:rFonts w:ascii="ＭＳ ゴシック" w:eastAsia="ＭＳ ゴシック" w:hint="eastAsia"/>
          <w:b w:val="0"/>
          <w:i w:val="0"/>
          <w:sz w:val="21"/>
        </w:rPr>
      </w:lvl>
    </w:lvlOverride>
    <w:lvlOverride w:ilvl="2">
      <w:lvl w:ilvl="2">
        <w:start w:val="1"/>
        <w:numFmt w:val="decimalFullWidth"/>
        <w:suff w:val="nothing"/>
        <w:lvlText w:val="%3）"/>
        <w:lvlJc w:val="left"/>
        <w:pPr>
          <w:ind w:left="0" w:firstLine="0"/>
        </w:pPr>
        <w:rPr>
          <w:rFonts w:ascii="ＭＳ 明朝" w:eastAsia="ＭＳ 明朝" w:hAnsi="ＭＳ 明朝" w:hint="eastAsia"/>
          <w:b w:val="0"/>
          <w:i w:val="0"/>
          <w:sz w:val="21"/>
        </w:rPr>
      </w:lvl>
    </w:lvlOverride>
    <w:lvlOverride w:ilvl="3">
      <w:lvl w:ilvl="3">
        <w:start w:val="1"/>
        <w:numFmt w:val="aiueoFullWidth"/>
        <w:suff w:val="nothing"/>
        <w:lvlText w:val="%4）"/>
        <w:lvlJc w:val="left"/>
        <w:pPr>
          <w:ind w:left="0" w:firstLine="200"/>
        </w:pPr>
        <w:rPr>
          <w:rFonts w:ascii="ＭＳ 明朝" w:eastAsia="ＭＳ 明朝" w:hAnsi="ＭＳ 明朝" w:hint="eastAsia"/>
          <w:b w:val="0"/>
          <w:i w:val="0"/>
          <w:sz w:val="21"/>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6" w16cid:durableId="1139956269">
    <w:abstractNumId w:val="8"/>
  </w:num>
  <w:num w:numId="7" w16cid:durableId="204753400">
    <w:abstractNumId w:val="13"/>
  </w:num>
  <w:num w:numId="8" w16cid:durableId="1784035178">
    <w:abstractNumId w:val="4"/>
  </w:num>
  <w:num w:numId="9" w16cid:durableId="1330449455">
    <w:abstractNumId w:val="5"/>
  </w:num>
  <w:num w:numId="10" w16cid:durableId="416168455">
    <w:abstractNumId w:val="1"/>
  </w:num>
  <w:num w:numId="11" w16cid:durableId="2123449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040942">
    <w:abstractNumId w:val="7"/>
  </w:num>
  <w:num w:numId="13" w16cid:durableId="1882865451">
    <w:abstractNumId w:val="6"/>
  </w:num>
  <w:num w:numId="14" w16cid:durableId="976641276">
    <w:abstractNumId w:val="5"/>
  </w:num>
  <w:num w:numId="15" w16cid:durableId="703797436">
    <w:abstractNumId w:val="10"/>
  </w:num>
  <w:num w:numId="16" w16cid:durableId="1330522207">
    <w:abstractNumId w:val="11"/>
  </w:num>
  <w:num w:numId="17" w16cid:durableId="1828088505">
    <w:abstractNumId w:val="5"/>
  </w:num>
  <w:num w:numId="18" w16cid:durableId="1690062320">
    <w:abstractNumId w:val="5"/>
  </w:num>
  <w:num w:numId="19" w16cid:durableId="1191384079">
    <w:abstractNumId w:val="5"/>
  </w:num>
  <w:num w:numId="20" w16cid:durableId="1775974635">
    <w:abstractNumId w:val="5"/>
  </w:num>
  <w:num w:numId="21" w16cid:durableId="1206870602">
    <w:abstractNumId w:val="5"/>
  </w:num>
  <w:num w:numId="22" w16cid:durableId="971055204">
    <w:abstractNumId w:val="5"/>
  </w:num>
  <w:num w:numId="23" w16cid:durableId="972904145">
    <w:abstractNumId w:val="5"/>
  </w:num>
  <w:num w:numId="24" w16cid:durableId="1929803131">
    <w:abstractNumId w:val="5"/>
    <w:lvlOverride w:ilvl="0">
      <w:lvl w:ilvl="0">
        <w:start w:val="1"/>
        <w:numFmt w:val="decimalFullWidth"/>
        <w:pStyle w:val="1"/>
        <w:suff w:val="space"/>
        <w:lvlText w:val="第%1章"/>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FullWidth"/>
        <w:pStyle w:val="2"/>
        <w:suff w:val="space"/>
        <w:lvlText w:val="%1.%2"/>
        <w:lvlJc w:val="left"/>
        <w:pPr>
          <w:ind w:left="0" w:firstLine="0"/>
        </w:pPr>
        <w:rPr>
          <w:rFonts w:ascii="Meiryo UI" w:eastAsia="Meiryo UI" w:hint="eastAsia"/>
          <w:b w:val="0"/>
          <w:i w:val="0"/>
          <w:sz w:val="21"/>
        </w:rPr>
      </w:lvl>
    </w:lvlOverride>
    <w:lvlOverride w:ilvl="2">
      <w:lvl w:ilvl="2">
        <w:start w:val="1"/>
        <w:numFmt w:val="decimalFullWidth"/>
        <w:pStyle w:val="3"/>
        <w:suff w:val="space"/>
        <w:lvlText w:val="%1.%2.%3"/>
        <w:lvlJc w:val="left"/>
        <w:pPr>
          <w:ind w:left="0" w:firstLine="0"/>
        </w:pPr>
        <w:rPr>
          <w:rFonts w:ascii="Meiryo UI" w:eastAsia="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FullWidth"/>
        <w:pStyle w:val="4"/>
        <w:suff w:val="nothing"/>
        <w:lvlText w:val="（%4）"/>
        <w:lvlJc w:val="left"/>
        <w:pPr>
          <w:ind w:left="0" w:firstLine="0"/>
        </w:pPr>
        <w:rPr>
          <w:rFonts w:ascii="Meiryo UI" w:eastAsia="Meiryo UI" w:hint="eastAsia"/>
        </w:rPr>
      </w:lvl>
    </w:lvlOverride>
    <w:lvlOverride w:ilvl="4">
      <w:lvl w:ilvl="4">
        <w:start w:val="1"/>
        <w:numFmt w:val="aiueoFullWidth"/>
        <w:pStyle w:val="5"/>
        <w:suff w:val="space"/>
        <w:lvlText w:val="%5　"/>
        <w:lvlJc w:val="left"/>
        <w:pPr>
          <w:ind w:left="0" w:firstLine="0"/>
        </w:pPr>
        <w:rPr>
          <w:rFonts w:ascii="Meiryo UI" w:eastAsia="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Restart w:val="4"/>
        <w:pStyle w:val="6"/>
        <w:suff w:val="space"/>
        <w:lvlText w:val="（%6）"/>
        <w:lvlJc w:val="left"/>
        <w:pPr>
          <w:ind w:left="0" w:firstLine="0"/>
        </w:pPr>
        <w:rPr>
          <w:rFonts w:asciiTheme="minorHAnsi" w:eastAsia="Meiryo UI" w:hAnsiTheme="minorHAnsi" w:hint="default"/>
          <w:b w:val="0"/>
          <w:i w:val="0"/>
          <w:sz w:val="21"/>
        </w:rPr>
      </w:lvl>
    </w:lvlOverride>
    <w:lvlOverride w:ilvl="6">
      <w:lvl w:ilvl="6">
        <w:start w:val="1"/>
        <w:numFmt w:val="lowerLetter"/>
        <w:pStyle w:val="7"/>
        <w:suff w:val="space"/>
        <w:lvlText w:val="%7"/>
        <w:lvlJc w:val="left"/>
        <w:pPr>
          <w:ind w:left="0" w:firstLine="0"/>
        </w:pPr>
        <w:rPr>
          <w:rFonts w:ascii="Meiryo UI" w:eastAsia="Meiryo UI" w:hint="eastAsia"/>
          <w:b w:val="0"/>
          <w:i w:val="0"/>
          <w:sz w:val="21"/>
        </w:rPr>
      </w:lvl>
    </w:lvlOverride>
    <w:lvlOverride w:ilvl="7">
      <w:lvl w:ilvl="7">
        <w:start w:val="1"/>
        <w:numFmt w:val="decimalEnclosedCircle"/>
        <w:pStyle w:val="8"/>
        <w:suff w:val="space"/>
        <w:lvlText w:val="%8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8">
      <w:lvl w:ilvl="8">
        <w:start w:val="1"/>
        <w:numFmt w:val="none"/>
        <w:pStyle w:val="9"/>
        <w:suff w:val="space"/>
        <w:lvlText w:val="・"/>
        <w:lvlJc w:val="left"/>
        <w:pPr>
          <w:ind w:left="0" w:firstLine="0"/>
        </w:pPr>
        <w:rPr>
          <w:rFonts w:hint="eastAsia"/>
        </w:rPr>
      </w:lvl>
    </w:lvlOverride>
  </w:num>
  <w:num w:numId="25" w16cid:durableId="1483307195">
    <w:abstractNumId w:val="5"/>
  </w:num>
  <w:num w:numId="26" w16cid:durableId="553933226">
    <w:abstractNumId w:val="5"/>
  </w:num>
  <w:num w:numId="27" w16cid:durableId="370224138">
    <w:abstractNumId w:val="9"/>
  </w:num>
  <w:num w:numId="28" w16cid:durableId="42384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readOnly" w:enforcement="1" w:cryptProviderType="rsaAES" w:cryptAlgorithmClass="hash" w:cryptAlgorithmType="typeAny" w:cryptAlgorithmSid="14" w:cryptSpinCount="100000" w:hash="0mPkKsialY+YEbkoeVdJupDLzQcW2l9RDtFcMnkzGr3VyjE5eELsfAg/NzzT4m8UbN0Eb4JzjmAPH9dZ2gXcAQ==" w:salt="xTHVTPRaefcLHA51SxPoKg=="/>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EC"/>
    <w:rsid w:val="00013562"/>
    <w:rsid w:val="000252C9"/>
    <w:rsid w:val="000300B0"/>
    <w:rsid w:val="00043938"/>
    <w:rsid w:val="00057BFA"/>
    <w:rsid w:val="00064D96"/>
    <w:rsid w:val="0006599F"/>
    <w:rsid w:val="00096122"/>
    <w:rsid w:val="000A0658"/>
    <w:rsid w:val="000A26E0"/>
    <w:rsid w:val="000A2EE9"/>
    <w:rsid w:val="000A583C"/>
    <w:rsid w:val="000B10A0"/>
    <w:rsid w:val="000B139E"/>
    <w:rsid w:val="000B13D0"/>
    <w:rsid w:val="000C6F81"/>
    <w:rsid w:val="000D745E"/>
    <w:rsid w:val="000E3F08"/>
    <w:rsid w:val="000E4F72"/>
    <w:rsid w:val="000F7AD0"/>
    <w:rsid w:val="00110A6A"/>
    <w:rsid w:val="00121FDE"/>
    <w:rsid w:val="001319B6"/>
    <w:rsid w:val="00142132"/>
    <w:rsid w:val="00153CF2"/>
    <w:rsid w:val="001652AF"/>
    <w:rsid w:val="001728FF"/>
    <w:rsid w:val="001744F2"/>
    <w:rsid w:val="00175A4C"/>
    <w:rsid w:val="00191B87"/>
    <w:rsid w:val="001A4F17"/>
    <w:rsid w:val="001B3776"/>
    <w:rsid w:val="001B4830"/>
    <w:rsid w:val="001B4AF2"/>
    <w:rsid w:val="001C1E3E"/>
    <w:rsid w:val="001C4539"/>
    <w:rsid w:val="001D4EBF"/>
    <w:rsid w:val="001E0E5E"/>
    <w:rsid w:val="001F1747"/>
    <w:rsid w:val="001F7F1F"/>
    <w:rsid w:val="00216DEF"/>
    <w:rsid w:val="00220299"/>
    <w:rsid w:val="00233E5A"/>
    <w:rsid w:val="00255A10"/>
    <w:rsid w:val="00262CA9"/>
    <w:rsid w:val="002661A3"/>
    <w:rsid w:val="0026658F"/>
    <w:rsid w:val="00266860"/>
    <w:rsid w:val="00294DF0"/>
    <w:rsid w:val="002A2DC6"/>
    <w:rsid w:val="002B5B34"/>
    <w:rsid w:val="002D0DC8"/>
    <w:rsid w:val="002E5013"/>
    <w:rsid w:val="002E6C9C"/>
    <w:rsid w:val="00302152"/>
    <w:rsid w:val="0031086A"/>
    <w:rsid w:val="00322ACF"/>
    <w:rsid w:val="003239BD"/>
    <w:rsid w:val="00343316"/>
    <w:rsid w:val="00344392"/>
    <w:rsid w:val="00356234"/>
    <w:rsid w:val="003575AB"/>
    <w:rsid w:val="0038508E"/>
    <w:rsid w:val="00397808"/>
    <w:rsid w:val="003A3CC0"/>
    <w:rsid w:val="003A4362"/>
    <w:rsid w:val="003A5109"/>
    <w:rsid w:val="003A61D9"/>
    <w:rsid w:val="003A6DF7"/>
    <w:rsid w:val="003B547B"/>
    <w:rsid w:val="003C2442"/>
    <w:rsid w:val="003C2CC6"/>
    <w:rsid w:val="003C3D9E"/>
    <w:rsid w:val="003C464B"/>
    <w:rsid w:val="003C6AE5"/>
    <w:rsid w:val="003D131A"/>
    <w:rsid w:val="003D2F5D"/>
    <w:rsid w:val="003E770D"/>
    <w:rsid w:val="003F0A68"/>
    <w:rsid w:val="00404A0B"/>
    <w:rsid w:val="0040637F"/>
    <w:rsid w:val="00406F28"/>
    <w:rsid w:val="0040767E"/>
    <w:rsid w:val="004173B3"/>
    <w:rsid w:val="00420C50"/>
    <w:rsid w:val="00421A2D"/>
    <w:rsid w:val="00434F71"/>
    <w:rsid w:val="00435CC8"/>
    <w:rsid w:val="004644E6"/>
    <w:rsid w:val="00472D8A"/>
    <w:rsid w:val="0047499A"/>
    <w:rsid w:val="004873B0"/>
    <w:rsid w:val="004A2E4C"/>
    <w:rsid w:val="004A6D7D"/>
    <w:rsid w:val="004B2E8C"/>
    <w:rsid w:val="004B3BDF"/>
    <w:rsid w:val="004D3162"/>
    <w:rsid w:val="004D4FF8"/>
    <w:rsid w:val="004E0E8E"/>
    <w:rsid w:val="004E2B45"/>
    <w:rsid w:val="004E4ECA"/>
    <w:rsid w:val="004E5513"/>
    <w:rsid w:val="004F2781"/>
    <w:rsid w:val="004F28FA"/>
    <w:rsid w:val="00500C15"/>
    <w:rsid w:val="00500C9F"/>
    <w:rsid w:val="00526B65"/>
    <w:rsid w:val="00553710"/>
    <w:rsid w:val="005554BD"/>
    <w:rsid w:val="0056156B"/>
    <w:rsid w:val="00563689"/>
    <w:rsid w:val="005677E1"/>
    <w:rsid w:val="0057545C"/>
    <w:rsid w:val="00596F78"/>
    <w:rsid w:val="005A5769"/>
    <w:rsid w:val="005B0747"/>
    <w:rsid w:val="005B33B1"/>
    <w:rsid w:val="005B5764"/>
    <w:rsid w:val="005B63C3"/>
    <w:rsid w:val="005B7B67"/>
    <w:rsid w:val="005C25F9"/>
    <w:rsid w:val="005C77AC"/>
    <w:rsid w:val="005D281D"/>
    <w:rsid w:val="005D5226"/>
    <w:rsid w:val="005F2E80"/>
    <w:rsid w:val="005F5565"/>
    <w:rsid w:val="005F61E3"/>
    <w:rsid w:val="00606EC8"/>
    <w:rsid w:val="00612C9E"/>
    <w:rsid w:val="00613062"/>
    <w:rsid w:val="00614767"/>
    <w:rsid w:val="00617DD7"/>
    <w:rsid w:val="00634F14"/>
    <w:rsid w:val="00641330"/>
    <w:rsid w:val="00641A89"/>
    <w:rsid w:val="0064756E"/>
    <w:rsid w:val="006562E6"/>
    <w:rsid w:val="006672A8"/>
    <w:rsid w:val="0066743F"/>
    <w:rsid w:val="00670B67"/>
    <w:rsid w:val="006831F2"/>
    <w:rsid w:val="00684460"/>
    <w:rsid w:val="00690652"/>
    <w:rsid w:val="006A430F"/>
    <w:rsid w:val="006A65BF"/>
    <w:rsid w:val="006B3BDB"/>
    <w:rsid w:val="006C0B15"/>
    <w:rsid w:val="006C474B"/>
    <w:rsid w:val="006C6537"/>
    <w:rsid w:val="006D7E47"/>
    <w:rsid w:val="006E79B2"/>
    <w:rsid w:val="006E7DE4"/>
    <w:rsid w:val="0073523E"/>
    <w:rsid w:val="00736817"/>
    <w:rsid w:val="00745369"/>
    <w:rsid w:val="00756B12"/>
    <w:rsid w:val="007613D2"/>
    <w:rsid w:val="007624CC"/>
    <w:rsid w:val="00772752"/>
    <w:rsid w:val="00773BFB"/>
    <w:rsid w:val="00784801"/>
    <w:rsid w:val="0078489C"/>
    <w:rsid w:val="00786CC8"/>
    <w:rsid w:val="0079349F"/>
    <w:rsid w:val="007A023E"/>
    <w:rsid w:val="007B288E"/>
    <w:rsid w:val="007C586C"/>
    <w:rsid w:val="007D63BD"/>
    <w:rsid w:val="00804054"/>
    <w:rsid w:val="00821B23"/>
    <w:rsid w:val="00822802"/>
    <w:rsid w:val="008275D1"/>
    <w:rsid w:val="00827BAF"/>
    <w:rsid w:val="00832BE6"/>
    <w:rsid w:val="00833741"/>
    <w:rsid w:val="008339A8"/>
    <w:rsid w:val="00835537"/>
    <w:rsid w:val="0084212D"/>
    <w:rsid w:val="00847E67"/>
    <w:rsid w:val="008502FE"/>
    <w:rsid w:val="00863735"/>
    <w:rsid w:val="0087583E"/>
    <w:rsid w:val="00877B2B"/>
    <w:rsid w:val="0089046C"/>
    <w:rsid w:val="0089577C"/>
    <w:rsid w:val="008B5473"/>
    <w:rsid w:val="008C074E"/>
    <w:rsid w:val="008C07FF"/>
    <w:rsid w:val="008C298E"/>
    <w:rsid w:val="008C4910"/>
    <w:rsid w:val="008C5462"/>
    <w:rsid w:val="008E0B7A"/>
    <w:rsid w:val="008F46C6"/>
    <w:rsid w:val="008F4DBB"/>
    <w:rsid w:val="00917689"/>
    <w:rsid w:val="009276D1"/>
    <w:rsid w:val="0093315F"/>
    <w:rsid w:val="0093556B"/>
    <w:rsid w:val="00941154"/>
    <w:rsid w:val="00945935"/>
    <w:rsid w:val="00946F40"/>
    <w:rsid w:val="00953638"/>
    <w:rsid w:val="0098337E"/>
    <w:rsid w:val="00984AB5"/>
    <w:rsid w:val="009A7A26"/>
    <w:rsid w:val="009B7A6F"/>
    <w:rsid w:val="009B7F8F"/>
    <w:rsid w:val="009C0977"/>
    <w:rsid w:val="009C52A1"/>
    <w:rsid w:val="009D74D8"/>
    <w:rsid w:val="009F0B41"/>
    <w:rsid w:val="009F0E4B"/>
    <w:rsid w:val="00A02C52"/>
    <w:rsid w:val="00A07EA6"/>
    <w:rsid w:val="00A12AC7"/>
    <w:rsid w:val="00A1617E"/>
    <w:rsid w:val="00A216A4"/>
    <w:rsid w:val="00A345C1"/>
    <w:rsid w:val="00A3759A"/>
    <w:rsid w:val="00A500EC"/>
    <w:rsid w:val="00A52B09"/>
    <w:rsid w:val="00A572A7"/>
    <w:rsid w:val="00A57F36"/>
    <w:rsid w:val="00A65A52"/>
    <w:rsid w:val="00A71216"/>
    <w:rsid w:val="00A740E9"/>
    <w:rsid w:val="00A7646F"/>
    <w:rsid w:val="00AA516B"/>
    <w:rsid w:val="00AB25BB"/>
    <w:rsid w:val="00AB2B28"/>
    <w:rsid w:val="00AC03C0"/>
    <w:rsid w:val="00AC22EC"/>
    <w:rsid w:val="00AE2C5C"/>
    <w:rsid w:val="00AE47D1"/>
    <w:rsid w:val="00AF5D2D"/>
    <w:rsid w:val="00B17803"/>
    <w:rsid w:val="00B334CB"/>
    <w:rsid w:val="00B53234"/>
    <w:rsid w:val="00B62523"/>
    <w:rsid w:val="00B675F7"/>
    <w:rsid w:val="00B74D3E"/>
    <w:rsid w:val="00B8571B"/>
    <w:rsid w:val="00B9443C"/>
    <w:rsid w:val="00B96070"/>
    <w:rsid w:val="00BA0C16"/>
    <w:rsid w:val="00BD0E2E"/>
    <w:rsid w:val="00BD114A"/>
    <w:rsid w:val="00BD5A1A"/>
    <w:rsid w:val="00BE24C5"/>
    <w:rsid w:val="00BE59CE"/>
    <w:rsid w:val="00C056BE"/>
    <w:rsid w:val="00C058D4"/>
    <w:rsid w:val="00C10F5F"/>
    <w:rsid w:val="00C14E58"/>
    <w:rsid w:val="00C21619"/>
    <w:rsid w:val="00C227AF"/>
    <w:rsid w:val="00C3759E"/>
    <w:rsid w:val="00C534CA"/>
    <w:rsid w:val="00C613FA"/>
    <w:rsid w:val="00C641C1"/>
    <w:rsid w:val="00C77666"/>
    <w:rsid w:val="00C800EE"/>
    <w:rsid w:val="00C8137F"/>
    <w:rsid w:val="00C95FAD"/>
    <w:rsid w:val="00CA298E"/>
    <w:rsid w:val="00CB63D6"/>
    <w:rsid w:val="00CB68BE"/>
    <w:rsid w:val="00CD2B63"/>
    <w:rsid w:val="00CD3C71"/>
    <w:rsid w:val="00CF3698"/>
    <w:rsid w:val="00D179C4"/>
    <w:rsid w:val="00D24D8E"/>
    <w:rsid w:val="00D27DCF"/>
    <w:rsid w:val="00D30AFD"/>
    <w:rsid w:val="00D343EE"/>
    <w:rsid w:val="00D41AF3"/>
    <w:rsid w:val="00D715AD"/>
    <w:rsid w:val="00D76698"/>
    <w:rsid w:val="00D8263D"/>
    <w:rsid w:val="00D90585"/>
    <w:rsid w:val="00DB5AFC"/>
    <w:rsid w:val="00DC21AE"/>
    <w:rsid w:val="00DD7BDB"/>
    <w:rsid w:val="00DE30B2"/>
    <w:rsid w:val="00DF1442"/>
    <w:rsid w:val="00DF460C"/>
    <w:rsid w:val="00E164ED"/>
    <w:rsid w:val="00E2405A"/>
    <w:rsid w:val="00E2454D"/>
    <w:rsid w:val="00E264E6"/>
    <w:rsid w:val="00E34A0A"/>
    <w:rsid w:val="00E35C67"/>
    <w:rsid w:val="00E477AE"/>
    <w:rsid w:val="00E52E80"/>
    <w:rsid w:val="00E55B53"/>
    <w:rsid w:val="00E61A36"/>
    <w:rsid w:val="00E714EE"/>
    <w:rsid w:val="00E722BF"/>
    <w:rsid w:val="00E854FD"/>
    <w:rsid w:val="00E91D10"/>
    <w:rsid w:val="00E967B2"/>
    <w:rsid w:val="00EA37D0"/>
    <w:rsid w:val="00EA50DC"/>
    <w:rsid w:val="00EA794E"/>
    <w:rsid w:val="00EB7E75"/>
    <w:rsid w:val="00EC31DB"/>
    <w:rsid w:val="00ED4E96"/>
    <w:rsid w:val="00EE5321"/>
    <w:rsid w:val="00EF5040"/>
    <w:rsid w:val="00EF7CEA"/>
    <w:rsid w:val="00F033F7"/>
    <w:rsid w:val="00F103B5"/>
    <w:rsid w:val="00F13081"/>
    <w:rsid w:val="00F262B6"/>
    <w:rsid w:val="00F31223"/>
    <w:rsid w:val="00F43A84"/>
    <w:rsid w:val="00F44BCA"/>
    <w:rsid w:val="00F44BF3"/>
    <w:rsid w:val="00F45FE5"/>
    <w:rsid w:val="00F46F4D"/>
    <w:rsid w:val="00F60D90"/>
    <w:rsid w:val="00F66AD7"/>
    <w:rsid w:val="00F66F62"/>
    <w:rsid w:val="00F7053A"/>
    <w:rsid w:val="00F7384B"/>
    <w:rsid w:val="00F75DF8"/>
    <w:rsid w:val="00F85135"/>
    <w:rsid w:val="00F92B3C"/>
    <w:rsid w:val="00F97737"/>
    <w:rsid w:val="00FA38C2"/>
    <w:rsid w:val="00FA56FF"/>
    <w:rsid w:val="00FB492C"/>
    <w:rsid w:val="00FB5B70"/>
    <w:rsid w:val="00FB7758"/>
    <w:rsid w:val="00FC1D76"/>
    <w:rsid w:val="00FC21D9"/>
    <w:rsid w:val="00FC7178"/>
    <w:rsid w:val="00FD0152"/>
    <w:rsid w:val="00FD4913"/>
    <w:rsid w:val="00FD5971"/>
    <w:rsid w:val="00FE18AB"/>
    <w:rsid w:val="00FE21A0"/>
    <w:rsid w:val="00FE2586"/>
    <w:rsid w:val="00FF655C"/>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BDBA6BA"/>
  <w15:chartTrackingRefBased/>
  <w15:docId w15:val="{8065479B-B3FB-428A-BF80-F7DB70A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uiPriority="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55C"/>
    <w:pPr>
      <w:widowControl w:val="0"/>
      <w:spacing w:line="380" w:lineRule="exact"/>
      <w:jc w:val="both"/>
    </w:pPr>
    <w:rPr>
      <w:rFonts w:ascii="Meiryo UI" w:eastAsia="Meiryo UI"/>
    </w:rPr>
  </w:style>
  <w:style w:type="paragraph" w:styleId="1">
    <w:name w:val="heading 1"/>
    <w:basedOn w:val="a"/>
    <w:next w:val="a"/>
    <w:link w:val="10"/>
    <w:uiPriority w:val="9"/>
    <w:qFormat/>
    <w:rsid w:val="00917689"/>
    <w:pPr>
      <w:numPr>
        <w:numId w:val="17"/>
      </w:numPr>
      <w:outlineLvl w:val="0"/>
    </w:pPr>
    <w:rPr>
      <w:rFonts w:hAnsi="Meiryo UI" w:cstheme="majorBidi"/>
    </w:rPr>
  </w:style>
  <w:style w:type="paragraph" w:styleId="2">
    <w:name w:val="heading 2"/>
    <w:basedOn w:val="a"/>
    <w:next w:val="a"/>
    <w:link w:val="20"/>
    <w:uiPriority w:val="9"/>
    <w:qFormat/>
    <w:rsid w:val="00917689"/>
    <w:pPr>
      <w:numPr>
        <w:ilvl w:val="1"/>
        <w:numId w:val="17"/>
      </w:numPr>
      <w:outlineLvl w:val="1"/>
    </w:pPr>
    <w:rPr>
      <w:rFonts w:hAnsi="Meiryo UI" w:cstheme="majorBidi"/>
    </w:rPr>
  </w:style>
  <w:style w:type="paragraph" w:styleId="3">
    <w:name w:val="heading 3"/>
    <w:basedOn w:val="a"/>
    <w:next w:val="a"/>
    <w:link w:val="30"/>
    <w:uiPriority w:val="9"/>
    <w:qFormat/>
    <w:rsid w:val="00E2405A"/>
    <w:pPr>
      <w:numPr>
        <w:ilvl w:val="2"/>
        <w:numId w:val="17"/>
      </w:numPr>
      <w:outlineLvl w:val="2"/>
    </w:pPr>
    <w:rPr>
      <w:rFonts w:hAnsiTheme="majorHAnsi" w:cstheme="majorBidi"/>
    </w:rPr>
  </w:style>
  <w:style w:type="paragraph" w:styleId="4">
    <w:name w:val="heading 4"/>
    <w:basedOn w:val="a"/>
    <w:next w:val="a"/>
    <w:link w:val="40"/>
    <w:uiPriority w:val="9"/>
    <w:qFormat/>
    <w:rsid w:val="00E714EE"/>
    <w:pPr>
      <w:numPr>
        <w:ilvl w:val="3"/>
        <w:numId w:val="17"/>
      </w:numPr>
      <w:outlineLvl w:val="3"/>
    </w:pPr>
    <w:rPr>
      <w:rFonts w:hAnsi="Meiryo UI"/>
    </w:rPr>
  </w:style>
  <w:style w:type="paragraph" w:styleId="5">
    <w:name w:val="heading 5"/>
    <w:basedOn w:val="a"/>
    <w:next w:val="a"/>
    <w:link w:val="50"/>
    <w:uiPriority w:val="9"/>
    <w:qFormat/>
    <w:rsid w:val="00EA37D0"/>
    <w:pPr>
      <w:numPr>
        <w:ilvl w:val="4"/>
        <w:numId w:val="17"/>
      </w:numPr>
      <w:outlineLvl w:val="4"/>
    </w:pPr>
    <w:rPr>
      <w:rFonts w:hAnsiTheme="majorHAnsi" w:cstheme="majorBidi"/>
    </w:rPr>
  </w:style>
  <w:style w:type="paragraph" w:styleId="6">
    <w:name w:val="heading 6"/>
    <w:basedOn w:val="a"/>
    <w:next w:val="a"/>
    <w:link w:val="60"/>
    <w:uiPriority w:val="9"/>
    <w:qFormat/>
    <w:rsid w:val="00D179C4"/>
    <w:pPr>
      <w:numPr>
        <w:ilvl w:val="5"/>
        <w:numId w:val="17"/>
      </w:numPr>
      <w:outlineLvl w:val="5"/>
    </w:pPr>
    <w:rPr>
      <w:bCs/>
    </w:rPr>
  </w:style>
  <w:style w:type="paragraph" w:styleId="7">
    <w:name w:val="heading 7"/>
    <w:basedOn w:val="a"/>
    <w:next w:val="a"/>
    <w:link w:val="70"/>
    <w:uiPriority w:val="9"/>
    <w:qFormat/>
    <w:rsid w:val="005C77AC"/>
    <w:pPr>
      <w:keepNext/>
      <w:numPr>
        <w:ilvl w:val="6"/>
        <w:numId w:val="17"/>
      </w:numPr>
      <w:jc w:val="left"/>
      <w:outlineLvl w:val="6"/>
    </w:pPr>
  </w:style>
  <w:style w:type="paragraph" w:styleId="8">
    <w:name w:val="heading 8"/>
    <w:basedOn w:val="a"/>
    <w:next w:val="a"/>
    <w:link w:val="80"/>
    <w:uiPriority w:val="9"/>
    <w:qFormat/>
    <w:rsid w:val="002E6C9C"/>
    <w:pPr>
      <w:numPr>
        <w:ilvl w:val="7"/>
        <w:numId w:val="17"/>
      </w:numPr>
      <w:outlineLvl w:val="7"/>
    </w:pPr>
  </w:style>
  <w:style w:type="paragraph" w:styleId="9">
    <w:name w:val="heading 9"/>
    <w:basedOn w:val="a"/>
    <w:next w:val="a"/>
    <w:link w:val="90"/>
    <w:uiPriority w:val="9"/>
    <w:qFormat/>
    <w:rsid w:val="00E714EE"/>
    <w:pPr>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689"/>
    <w:rPr>
      <w:rFonts w:ascii="Meiryo UI" w:eastAsia="Meiryo UI" w:hAnsi="Meiryo UI" w:cstheme="majorBidi"/>
    </w:rPr>
  </w:style>
  <w:style w:type="character" w:customStyle="1" w:styleId="20">
    <w:name w:val="見出し 2 (文字)"/>
    <w:basedOn w:val="a0"/>
    <w:link w:val="2"/>
    <w:uiPriority w:val="9"/>
    <w:rsid w:val="00917689"/>
    <w:rPr>
      <w:rFonts w:ascii="Meiryo UI" w:eastAsia="Meiryo UI" w:hAnsi="Meiryo UI" w:cstheme="majorBidi"/>
    </w:rPr>
  </w:style>
  <w:style w:type="character" w:customStyle="1" w:styleId="30">
    <w:name w:val="見出し 3 (文字)"/>
    <w:basedOn w:val="a0"/>
    <w:link w:val="3"/>
    <w:uiPriority w:val="9"/>
    <w:rsid w:val="00E2405A"/>
    <w:rPr>
      <w:rFonts w:ascii="Meiryo UI" w:eastAsia="Meiryo UI" w:hAnsiTheme="majorHAnsi" w:cstheme="majorBidi"/>
    </w:rPr>
  </w:style>
  <w:style w:type="character" w:customStyle="1" w:styleId="40">
    <w:name w:val="見出し 4 (文字)"/>
    <w:basedOn w:val="a0"/>
    <w:link w:val="4"/>
    <w:uiPriority w:val="9"/>
    <w:rsid w:val="00E714EE"/>
    <w:rPr>
      <w:rFonts w:ascii="Meiryo UI" w:eastAsia="Meiryo UI" w:hAnsi="Meiryo UI"/>
    </w:rPr>
  </w:style>
  <w:style w:type="character" w:customStyle="1" w:styleId="50">
    <w:name w:val="見出し 5 (文字)"/>
    <w:basedOn w:val="a0"/>
    <w:link w:val="5"/>
    <w:uiPriority w:val="9"/>
    <w:rsid w:val="00EA37D0"/>
    <w:rPr>
      <w:rFonts w:ascii="Meiryo UI" w:eastAsia="Meiryo UI" w:hAnsiTheme="majorHAnsi" w:cstheme="majorBidi"/>
    </w:rPr>
  </w:style>
  <w:style w:type="character" w:customStyle="1" w:styleId="60">
    <w:name w:val="見出し 6 (文字)"/>
    <w:basedOn w:val="a0"/>
    <w:link w:val="6"/>
    <w:uiPriority w:val="9"/>
    <w:rsid w:val="00D179C4"/>
    <w:rPr>
      <w:rFonts w:ascii="Meiryo UI" w:eastAsia="Meiryo UI"/>
      <w:bCs/>
    </w:rPr>
  </w:style>
  <w:style w:type="character" w:customStyle="1" w:styleId="70">
    <w:name w:val="見出し 7 (文字)"/>
    <w:basedOn w:val="a0"/>
    <w:link w:val="7"/>
    <w:uiPriority w:val="9"/>
    <w:rsid w:val="005C77AC"/>
    <w:rPr>
      <w:rFonts w:ascii="Meiryo UI" w:eastAsia="Meiryo UI"/>
    </w:rPr>
  </w:style>
  <w:style w:type="character" w:customStyle="1" w:styleId="80">
    <w:name w:val="見出し 8 (文字)"/>
    <w:basedOn w:val="a0"/>
    <w:link w:val="8"/>
    <w:uiPriority w:val="9"/>
    <w:rsid w:val="002E6C9C"/>
    <w:rPr>
      <w:rFonts w:ascii="Meiryo UI" w:eastAsia="Meiryo UI"/>
    </w:rPr>
  </w:style>
  <w:style w:type="character" w:customStyle="1" w:styleId="90">
    <w:name w:val="見出し 9 (文字)"/>
    <w:basedOn w:val="a0"/>
    <w:link w:val="9"/>
    <w:uiPriority w:val="9"/>
    <w:rsid w:val="00E714EE"/>
    <w:rPr>
      <w:rFonts w:ascii="Meiryo UI" w:eastAsia="Meiryo UI"/>
    </w:rPr>
  </w:style>
  <w:style w:type="paragraph" w:styleId="a3">
    <w:name w:val="Title"/>
    <w:basedOn w:val="a"/>
    <w:next w:val="a"/>
    <w:link w:val="a4"/>
    <w:uiPriority w:val="10"/>
    <w:qFormat/>
    <w:rsid w:val="003A4362"/>
    <w:pPr>
      <w:spacing w:before="240" w:after="120"/>
      <w:jc w:val="center"/>
      <w:outlineLvl w:val="0"/>
    </w:pPr>
    <w:rPr>
      <w:rFonts w:asciiTheme="majorHAnsi" w:hAnsiTheme="majorHAnsi" w:cstheme="majorBidi"/>
      <w:sz w:val="40"/>
      <w:szCs w:val="32"/>
    </w:rPr>
  </w:style>
  <w:style w:type="character" w:customStyle="1" w:styleId="a4">
    <w:name w:val="表題 (文字)"/>
    <w:basedOn w:val="a0"/>
    <w:link w:val="a3"/>
    <w:uiPriority w:val="10"/>
    <w:rsid w:val="003A4362"/>
    <w:rPr>
      <w:rFonts w:asciiTheme="majorHAnsi" w:eastAsia="Meiryo UI" w:hAnsiTheme="majorHAnsi" w:cstheme="majorBidi"/>
      <w:sz w:val="40"/>
      <w:szCs w:val="32"/>
    </w:rPr>
  </w:style>
  <w:style w:type="paragraph" w:styleId="a5">
    <w:name w:val="Body Text"/>
    <w:basedOn w:val="a"/>
    <w:link w:val="a6"/>
    <w:uiPriority w:val="1"/>
    <w:rsid w:val="00A57F36"/>
    <w:pPr>
      <w:ind w:left="34" w:firstLineChars="100" w:firstLine="210"/>
    </w:pPr>
    <w:rPr>
      <w:rFonts w:hAnsi="Meiryo UI"/>
    </w:rPr>
  </w:style>
  <w:style w:type="character" w:customStyle="1" w:styleId="a6">
    <w:name w:val="本文 (文字)"/>
    <w:basedOn w:val="a0"/>
    <w:link w:val="a5"/>
    <w:uiPriority w:val="1"/>
    <w:rsid w:val="00A57F36"/>
    <w:rPr>
      <w:rFonts w:ascii="Meiryo UI" w:eastAsia="Meiryo UI" w:hAnsi="Meiryo UI"/>
    </w:rPr>
  </w:style>
  <w:style w:type="paragraph" w:styleId="21">
    <w:name w:val="Body Text 2"/>
    <w:basedOn w:val="a"/>
    <w:link w:val="22"/>
    <w:uiPriority w:val="1"/>
    <w:rsid w:val="00E722BF"/>
    <w:pPr>
      <w:ind w:left="204" w:firstLineChars="100" w:firstLine="100"/>
    </w:pPr>
  </w:style>
  <w:style w:type="character" w:customStyle="1" w:styleId="22">
    <w:name w:val="本文 2 (文字)"/>
    <w:basedOn w:val="a0"/>
    <w:link w:val="21"/>
    <w:uiPriority w:val="1"/>
    <w:rsid w:val="00E722BF"/>
    <w:rPr>
      <w:rFonts w:ascii="Meiryo UI" w:eastAsia="Meiryo UI"/>
    </w:rPr>
  </w:style>
  <w:style w:type="paragraph" w:styleId="31">
    <w:name w:val="Body Text 3"/>
    <w:basedOn w:val="a"/>
    <w:link w:val="32"/>
    <w:uiPriority w:val="1"/>
    <w:rsid w:val="003C6AE5"/>
    <w:pPr>
      <w:ind w:left="420" w:firstLineChars="100" w:firstLine="100"/>
    </w:pPr>
    <w:rPr>
      <w:szCs w:val="16"/>
    </w:rPr>
  </w:style>
  <w:style w:type="character" w:customStyle="1" w:styleId="32">
    <w:name w:val="本文 3 (文字)"/>
    <w:basedOn w:val="a0"/>
    <w:link w:val="31"/>
    <w:uiPriority w:val="1"/>
    <w:rsid w:val="003C6AE5"/>
    <w:rPr>
      <w:rFonts w:ascii="Meiryo UI" w:eastAsia="Meiryo UI"/>
      <w:szCs w:val="16"/>
    </w:rPr>
  </w:style>
  <w:style w:type="paragraph" w:styleId="a7">
    <w:name w:val="caption"/>
    <w:basedOn w:val="a"/>
    <w:next w:val="a"/>
    <w:uiPriority w:val="10"/>
    <w:qFormat/>
    <w:rsid w:val="005F5565"/>
    <w:pPr>
      <w:jc w:val="center"/>
    </w:pPr>
    <w:rPr>
      <w:bCs/>
    </w:rPr>
  </w:style>
  <w:style w:type="paragraph" w:styleId="a8">
    <w:name w:val="header"/>
    <w:basedOn w:val="a"/>
    <w:link w:val="a9"/>
    <w:uiPriority w:val="99"/>
    <w:unhideWhenUsed/>
    <w:rsid w:val="003F0A68"/>
    <w:pPr>
      <w:tabs>
        <w:tab w:val="center" w:pos="4252"/>
        <w:tab w:val="right" w:pos="8504"/>
      </w:tabs>
      <w:snapToGrid w:val="0"/>
    </w:pPr>
  </w:style>
  <w:style w:type="character" w:customStyle="1" w:styleId="a9">
    <w:name w:val="ヘッダー (文字)"/>
    <w:basedOn w:val="a0"/>
    <w:link w:val="a8"/>
    <w:uiPriority w:val="99"/>
    <w:rsid w:val="003F0A68"/>
    <w:rPr>
      <w:rFonts w:ascii="Meiryo UI" w:eastAsia="Meiryo UI"/>
    </w:rPr>
  </w:style>
  <w:style w:type="paragraph" w:styleId="aa">
    <w:name w:val="footer"/>
    <w:basedOn w:val="a"/>
    <w:link w:val="ab"/>
    <w:uiPriority w:val="99"/>
    <w:unhideWhenUsed/>
    <w:rsid w:val="003F0A68"/>
    <w:pPr>
      <w:tabs>
        <w:tab w:val="center" w:pos="4252"/>
        <w:tab w:val="right" w:pos="8504"/>
      </w:tabs>
      <w:snapToGrid w:val="0"/>
    </w:pPr>
  </w:style>
  <w:style w:type="character" w:customStyle="1" w:styleId="ab">
    <w:name w:val="フッター (文字)"/>
    <w:basedOn w:val="a0"/>
    <w:link w:val="aa"/>
    <w:uiPriority w:val="99"/>
    <w:rsid w:val="003F0A68"/>
    <w:rPr>
      <w:rFonts w:ascii="Meiryo UI" w:eastAsia="Meiryo UI"/>
    </w:rPr>
  </w:style>
  <w:style w:type="paragraph" w:customStyle="1" w:styleId="ac">
    <w:name w:val="図表タイトル"/>
    <w:basedOn w:val="a"/>
    <w:next w:val="a"/>
    <w:uiPriority w:val="9"/>
    <w:semiHidden/>
    <w:rsid w:val="003F0A68"/>
    <w:pPr>
      <w:widowControl/>
      <w:jc w:val="center"/>
    </w:pPr>
  </w:style>
  <w:style w:type="paragraph" w:styleId="11">
    <w:name w:val="toc 1"/>
    <w:basedOn w:val="a"/>
    <w:next w:val="a"/>
    <w:autoRedefine/>
    <w:uiPriority w:val="39"/>
    <w:unhideWhenUsed/>
    <w:rsid w:val="00526B65"/>
  </w:style>
  <w:style w:type="paragraph" w:styleId="23">
    <w:name w:val="toc 2"/>
    <w:basedOn w:val="a"/>
    <w:next w:val="a"/>
    <w:autoRedefine/>
    <w:uiPriority w:val="39"/>
    <w:unhideWhenUsed/>
    <w:rsid w:val="00526B65"/>
    <w:pPr>
      <w:ind w:leftChars="100" w:left="210"/>
    </w:pPr>
  </w:style>
  <w:style w:type="table" w:styleId="ad">
    <w:name w:val="Table Grid"/>
    <w:basedOn w:val="a1"/>
    <w:uiPriority w:val="39"/>
    <w:rsid w:val="00C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56B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4">
    <w:name w:val="表 (格子)2"/>
    <w:basedOn w:val="a1"/>
    <w:next w:val="ad"/>
    <w:uiPriority w:val="39"/>
    <w:rsid w:val="00C056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1768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17689"/>
    <w:rPr>
      <w:rFonts w:asciiTheme="majorHAnsi" w:eastAsiaTheme="majorEastAsia" w:hAnsiTheme="majorHAnsi" w:cstheme="majorBidi"/>
      <w:sz w:val="18"/>
      <w:szCs w:val="18"/>
    </w:rPr>
  </w:style>
  <w:style w:type="paragraph" w:styleId="33">
    <w:name w:val="toc 3"/>
    <w:basedOn w:val="a"/>
    <w:next w:val="a"/>
    <w:autoRedefine/>
    <w:uiPriority w:val="39"/>
    <w:unhideWhenUsed/>
    <w:rsid w:val="00F60D90"/>
    <w:pPr>
      <w:ind w:leftChars="200" w:left="420"/>
    </w:pPr>
  </w:style>
  <w:style w:type="paragraph" w:customStyle="1" w:styleId="af0">
    <w:name w:val="表(文字)"/>
    <w:basedOn w:val="a"/>
    <w:next w:val="a"/>
    <w:uiPriority w:val="11"/>
    <w:rsid w:val="00634F14"/>
    <w:pPr>
      <w:autoSpaceDE w:val="0"/>
      <w:autoSpaceDN w:val="0"/>
      <w:ind w:firstLineChars="100" w:firstLine="100"/>
    </w:pPr>
    <w:rPr>
      <w:kern w:val="0"/>
    </w:rPr>
  </w:style>
  <w:style w:type="character" w:styleId="af1">
    <w:name w:val="Hyperlink"/>
    <w:basedOn w:val="a0"/>
    <w:uiPriority w:val="99"/>
    <w:unhideWhenUsed/>
    <w:rsid w:val="00F60D90"/>
    <w:rPr>
      <w:color w:val="0563C1" w:themeColor="hyperlink"/>
      <w:u w:val="single"/>
    </w:rPr>
  </w:style>
  <w:style w:type="paragraph" w:styleId="af2">
    <w:name w:val="List Paragraph"/>
    <w:basedOn w:val="a"/>
    <w:uiPriority w:val="34"/>
    <w:unhideWhenUsed/>
    <w:qFormat/>
    <w:rsid w:val="000D7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D28E-29FB-41C8-AF4E-1835C7BB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1577</Words>
  <Characters>8991</Characters>
  <Application>Microsoft Office Word</Application>
  <DocSecurity>8</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円</dc:creator>
  <cp:keywords/>
  <dc:description/>
  <cp:lastModifiedBy>杉村　大輔</cp:lastModifiedBy>
  <cp:revision>12</cp:revision>
  <cp:lastPrinted>2025-06-05T09:38:00Z</cp:lastPrinted>
  <dcterms:created xsi:type="dcterms:W3CDTF">2025-06-18T02:49:00Z</dcterms:created>
  <dcterms:modified xsi:type="dcterms:W3CDTF">2025-07-25T09:22:00Z</dcterms:modified>
</cp:coreProperties>
</file>