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E83" w:rsidRDefault="00F76BDA" w:rsidP="00F76BDA">
      <w:pPr>
        <w:spacing w:line="187" w:lineRule="auto"/>
        <w:rPr>
          <w:rFonts w:ascii="メイリオ" w:eastAsia="メイリオ" w:hAnsi="メイリオ"/>
          <w:sz w:val="24"/>
          <w:szCs w:val="24"/>
        </w:rPr>
      </w:pPr>
      <w:r>
        <w:rPr>
          <w:rFonts w:ascii="メイリオ" w:eastAsia="メイリオ" w:hAnsi="メイリオ" w:hint="eastAsia"/>
          <w:sz w:val="24"/>
          <w:szCs w:val="24"/>
        </w:rPr>
        <w:t>豊田市特定子ども・子育て支援施設等指導監督基準</w:t>
      </w:r>
      <w:bookmarkStart w:id="0" w:name="_GoBack"/>
      <w:bookmarkEnd w:id="0"/>
    </w:p>
    <w:p w:rsidR="00F76BDA" w:rsidRDefault="00F76BDA" w:rsidP="00F76BDA">
      <w:pPr>
        <w:spacing w:line="187" w:lineRule="auto"/>
        <w:rPr>
          <w:rFonts w:ascii="メイリオ" w:eastAsia="メイリオ" w:hAnsi="メイリオ"/>
          <w:sz w:val="24"/>
          <w:szCs w:val="24"/>
        </w:rPr>
      </w:pPr>
    </w:p>
    <w:tbl>
      <w:tblPr>
        <w:tblStyle w:val="a7"/>
        <w:tblW w:w="10485" w:type="dxa"/>
        <w:tblLook w:val="04A0" w:firstRow="1" w:lastRow="0" w:firstColumn="1" w:lastColumn="0" w:noHBand="0" w:noVBand="1"/>
      </w:tblPr>
      <w:tblGrid>
        <w:gridCol w:w="846"/>
        <w:gridCol w:w="4678"/>
        <w:gridCol w:w="3685"/>
        <w:gridCol w:w="1276"/>
      </w:tblGrid>
      <w:tr w:rsidR="00802262" w:rsidRPr="00802262" w:rsidTr="009E6F16">
        <w:tc>
          <w:tcPr>
            <w:tcW w:w="846" w:type="dxa"/>
            <w:tcBorders>
              <w:bottom w:val="double" w:sz="4" w:space="0" w:color="auto"/>
            </w:tcBorders>
            <w:vAlign w:val="center"/>
          </w:tcPr>
          <w:p w:rsidR="00802262" w:rsidRPr="00802262" w:rsidRDefault="00802262" w:rsidP="00802262">
            <w:pPr>
              <w:spacing w:line="187" w:lineRule="auto"/>
              <w:jc w:val="center"/>
              <w:rPr>
                <w:rFonts w:ascii="メイリオ" w:eastAsia="メイリオ" w:hAnsi="メイリオ"/>
                <w:sz w:val="22"/>
                <w:szCs w:val="24"/>
              </w:rPr>
            </w:pPr>
            <w:r w:rsidRPr="00802262">
              <w:rPr>
                <w:rFonts w:ascii="メイリオ" w:eastAsia="メイリオ" w:hAnsi="メイリオ" w:hint="eastAsia"/>
                <w:sz w:val="22"/>
                <w:szCs w:val="24"/>
              </w:rPr>
              <w:t>指導</w:t>
            </w:r>
          </w:p>
          <w:p w:rsidR="00802262" w:rsidRPr="00802262" w:rsidRDefault="00802262" w:rsidP="00802262">
            <w:pPr>
              <w:spacing w:line="187" w:lineRule="auto"/>
              <w:jc w:val="center"/>
              <w:rPr>
                <w:rFonts w:ascii="メイリオ" w:eastAsia="メイリオ" w:hAnsi="メイリオ"/>
                <w:sz w:val="22"/>
                <w:szCs w:val="24"/>
              </w:rPr>
            </w:pPr>
            <w:r w:rsidRPr="00802262">
              <w:rPr>
                <w:rFonts w:ascii="メイリオ" w:eastAsia="メイリオ" w:hAnsi="メイリオ" w:hint="eastAsia"/>
                <w:sz w:val="22"/>
                <w:szCs w:val="24"/>
              </w:rPr>
              <w:t>基準</w:t>
            </w:r>
          </w:p>
        </w:tc>
        <w:tc>
          <w:tcPr>
            <w:tcW w:w="4678" w:type="dxa"/>
            <w:tcBorders>
              <w:bottom w:val="double" w:sz="4" w:space="0" w:color="auto"/>
            </w:tcBorders>
            <w:vAlign w:val="center"/>
          </w:tcPr>
          <w:p w:rsidR="00802262" w:rsidRPr="00802262" w:rsidRDefault="00802262" w:rsidP="00802262">
            <w:pPr>
              <w:spacing w:line="187" w:lineRule="auto"/>
              <w:jc w:val="center"/>
              <w:rPr>
                <w:rFonts w:ascii="メイリオ" w:eastAsia="メイリオ" w:hAnsi="メイリオ"/>
                <w:sz w:val="22"/>
                <w:szCs w:val="24"/>
              </w:rPr>
            </w:pPr>
            <w:r w:rsidRPr="00802262">
              <w:rPr>
                <w:rFonts w:ascii="メイリオ" w:eastAsia="メイリオ" w:hAnsi="メイリオ" w:hint="eastAsia"/>
                <w:sz w:val="22"/>
                <w:szCs w:val="24"/>
              </w:rPr>
              <w:t>調査内容</w:t>
            </w:r>
          </w:p>
        </w:tc>
        <w:tc>
          <w:tcPr>
            <w:tcW w:w="3685" w:type="dxa"/>
            <w:tcBorders>
              <w:bottom w:val="double" w:sz="4" w:space="0" w:color="auto"/>
            </w:tcBorders>
            <w:vAlign w:val="center"/>
          </w:tcPr>
          <w:p w:rsidR="00802262" w:rsidRPr="00802262" w:rsidRDefault="001364C8" w:rsidP="00802262">
            <w:pPr>
              <w:spacing w:line="187" w:lineRule="auto"/>
              <w:jc w:val="center"/>
              <w:rPr>
                <w:rFonts w:ascii="メイリオ" w:eastAsia="メイリオ" w:hAnsi="メイリオ"/>
                <w:sz w:val="22"/>
                <w:szCs w:val="24"/>
              </w:rPr>
            </w:pPr>
            <w:r>
              <w:rPr>
                <w:rFonts w:ascii="メイリオ" w:eastAsia="メイリオ" w:hAnsi="メイリオ" w:hint="eastAsia"/>
                <w:sz w:val="22"/>
                <w:szCs w:val="24"/>
              </w:rPr>
              <w:t>指導</w:t>
            </w:r>
            <w:r w:rsidR="00802262" w:rsidRPr="00802262">
              <w:rPr>
                <w:rFonts w:ascii="メイリオ" w:eastAsia="メイリオ" w:hAnsi="メイリオ" w:hint="eastAsia"/>
                <w:sz w:val="22"/>
                <w:szCs w:val="24"/>
              </w:rPr>
              <w:t>事項</w:t>
            </w:r>
          </w:p>
        </w:tc>
        <w:tc>
          <w:tcPr>
            <w:tcW w:w="1276" w:type="dxa"/>
            <w:tcBorders>
              <w:bottom w:val="double" w:sz="4" w:space="0" w:color="auto"/>
            </w:tcBorders>
            <w:vAlign w:val="center"/>
          </w:tcPr>
          <w:p w:rsidR="00802262" w:rsidRPr="00802262" w:rsidRDefault="00802262" w:rsidP="00024E83">
            <w:pPr>
              <w:spacing w:line="187" w:lineRule="auto"/>
              <w:jc w:val="center"/>
              <w:rPr>
                <w:rFonts w:ascii="メイリオ" w:eastAsia="メイリオ" w:hAnsi="メイリオ"/>
                <w:sz w:val="22"/>
                <w:szCs w:val="24"/>
              </w:rPr>
            </w:pPr>
            <w:r w:rsidRPr="00802262">
              <w:rPr>
                <w:rFonts w:ascii="メイリオ" w:eastAsia="メイリオ" w:hAnsi="メイリオ" w:hint="eastAsia"/>
                <w:sz w:val="22"/>
                <w:szCs w:val="24"/>
              </w:rPr>
              <w:t>根拠法令</w:t>
            </w:r>
          </w:p>
        </w:tc>
      </w:tr>
      <w:tr w:rsidR="00802262" w:rsidRPr="00802262" w:rsidTr="009E6F16">
        <w:trPr>
          <w:cantSplit/>
          <w:trHeight w:val="3095"/>
        </w:trPr>
        <w:tc>
          <w:tcPr>
            <w:tcW w:w="846" w:type="dxa"/>
            <w:tcBorders>
              <w:top w:val="double" w:sz="4" w:space="0" w:color="auto"/>
            </w:tcBorders>
            <w:textDirection w:val="tbRlV"/>
            <w:vAlign w:val="center"/>
          </w:tcPr>
          <w:p w:rsidR="00802262" w:rsidRPr="00802262" w:rsidRDefault="00802262" w:rsidP="00802262">
            <w:pPr>
              <w:spacing w:line="187" w:lineRule="auto"/>
              <w:ind w:left="113" w:right="113"/>
              <w:rPr>
                <w:rFonts w:ascii="メイリオ" w:eastAsia="メイリオ" w:hAnsi="メイリオ"/>
                <w:sz w:val="22"/>
                <w:szCs w:val="24"/>
              </w:rPr>
            </w:pPr>
            <w:r w:rsidRPr="00802262">
              <w:rPr>
                <w:rFonts w:ascii="メイリオ" w:eastAsia="メイリオ" w:hAnsi="メイリオ" w:hint="eastAsia"/>
                <w:sz w:val="22"/>
                <w:szCs w:val="24"/>
              </w:rPr>
              <w:t>１　教育・保育その他の子ども・子育て支援の提供記録</w:t>
            </w:r>
          </w:p>
        </w:tc>
        <w:tc>
          <w:tcPr>
            <w:tcW w:w="4678" w:type="dxa"/>
            <w:tcBorders>
              <w:top w:val="double" w:sz="4" w:space="0" w:color="auto"/>
            </w:tcBorders>
          </w:tcPr>
          <w:p w:rsidR="00802262" w:rsidRPr="00802262" w:rsidRDefault="00802262" w:rsidP="00F76BDA">
            <w:pPr>
              <w:spacing w:line="187" w:lineRule="auto"/>
              <w:rPr>
                <w:rFonts w:ascii="メイリオ" w:eastAsia="メイリオ" w:hAnsi="メイリオ"/>
                <w:sz w:val="22"/>
                <w:szCs w:val="24"/>
              </w:rPr>
            </w:pPr>
            <w:r w:rsidRPr="00802262">
              <w:rPr>
                <w:rFonts w:ascii="メイリオ" w:eastAsia="メイリオ" w:hAnsi="メイリオ" w:hint="eastAsia"/>
                <w:sz w:val="22"/>
                <w:szCs w:val="24"/>
              </w:rPr>
              <w:t>特定子ども・子育て支援提供者（法第３０条の１１第３項に規定する特定子ども・子育て支援提供者をいう。以下同じ。）は、特定子ども・子育て支援（同条第１項に規定する特定子ども・子育て支援をいう。以下同じ。）を提供した際は、提供した日及び時間帯、当該子ども・子育て支援の具体的な内容その他必要な事項を記録しているか。</w:t>
            </w:r>
          </w:p>
        </w:tc>
        <w:tc>
          <w:tcPr>
            <w:tcW w:w="3685" w:type="dxa"/>
            <w:tcBorders>
              <w:top w:val="double" w:sz="4" w:space="0" w:color="auto"/>
            </w:tcBorders>
          </w:tcPr>
          <w:p w:rsidR="00802262" w:rsidRPr="00802262" w:rsidRDefault="00390994" w:rsidP="00F76BDA">
            <w:pPr>
              <w:spacing w:line="187" w:lineRule="auto"/>
              <w:rPr>
                <w:rFonts w:ascii="メイリオ" w:eastAsia="メイリオ" w:hAnsi="メイリオ"/>
                <w:sz w:val="22"/>
                <w:szCs w:val="24"/>
              </w:rPr>
            </w:pPr>
            <w:r>
              <w:rPr>
                <w:rFonts w:ascii="メイリオ" w:eastAsia="メイリオ" w:hAnsi="メイリオ"/>
                <w:sz w:val="22"/>
                <w:szCs w:val="24"/>
              </w:rPr>
              <w:t>a</w:t>
            </w:r>
            <w:r w:rsidR="00802262" w:rsidRPr="00802262">
              <w:rPr>
                <w:rFonts w:ascii="メイリオ" w:eastAsia="メイリオ" w:hAnsi="メイリオ" w:hint="eastAsia"/>
                <w:sz w:val="22"/>
                <w:szCs w:val="24"/>
              </w:rPr>
              <w:t>当該事項の記録簿が整備されているか。</w:t>
            </w:r>
          </w:p>
          <w:p w:rsidR="00802262" w:rsidRPr="00802262" w:rsidRDefault="00802262" w:rsidP="00F76BDA">
            <w:pPr>
              <w:spacing w:line="187" w:lineRule="auto"/>
              <w:rPr>
                <w:rFonts w:ascii="メイリオ" w:eastAsia="メイリオ" w:hAnsi="メイリオ"/>
                <w:sz w:val="22"/>
                <w:szCs w:val="24"/>
              </w:rPr>
            </w:pPr>
            <w:r w:rsidRPr="00802262">
              <w:rPr>
                <w:rFonts w:ascii="メイリオ" w:eastAsia="メイリオ" w:hAnsi="メイリオ" w:hint="eastAsia"/>
                <w:sz w:val="22"/>
                <w:szCs w:val="24"/>
              </w:rPr>
              <w:t>＜例＞</w:t>
            </w:r>
          </w:p>
          <w:p w:rsidR="00802262" w:rsidRPr="00802262" w:rsidRDefault="00802262" w:rsidP="00F76BDA">
            <w:pPr>
              <w:spacing w:line="187" w:lineRule="auto"/>
              <w:rPr>
                <w:rFonts w:ascii="メイリオ" w:eastAsia="メイリオ" w:hAnsi="メイリオ"/>
                <w:sz w:val="22"/>
                <w:szCs w:val="24"/>
              </w:rPr>
            </w:pPr>
            <w:r w:rsidRPr="00802262">
              <w:rPr>
                <w:rFonts w:ascii="メイリオ" w:eastAsia="メイリオ" w:hAnsi="メイリオ" w:hint="eastAsia"/>
                <w:sz w:val="22"/>
                <w:szCs w:val="24"/>
              </w:rPr>
              <w:t>・保育の記録</w:t>
            </w:r>
          </w:p>
          <w:p w:rsidR="00802262" w:rsidRPr="00802262" w:rsidRDefault="00802262" w:rsidP="00F76BDA">
            <w:pPr>
              <w:spacing w:line="187" w:lineRule="auto"/>
              <w:rPr>
                <w:rFonts w:ascii="メイリオ" w:eastAsia="メイリオ" w:hAnsi="メイリオ"/>
                <w:sz w:val="22"/>
                <w:szCs w:val="24"/>
              </w:rPr>
            </w:pPr>
            <w:r w:rsidRPr="00802262">
              <w:rPr>
                <w:rFonts w:ascii="メイリオ" w:eastAsia="メイリオ" w:hAnsi="メイリオ" w:hint="eastAsia"/>
                <w:sz w:val="22"/>
                <w:szCs w:val="24"/>
              </w:rPr>
              <w:t>・保育業務日誌</w:t>
            </w:r>
          </w:p>
          <w:p w:rsidR="00802262" w:rsidRPr="00802262" w:rsidRDefault="00802262" w:rsidP="00F76BDA">
            <w:pPr>
              <w:spacing w:line="187" w:lineRule="auto"/>
              <w:rPr>
                <w:rFonts w:ascii="メイリオ" w:eastAsia="メイリオ" w:hAnsi="メイリオ"/>
                <w:sz w:val="22"/>
                <w:szCs w:val="24"/>
              </w:rPr>
            </w:pPr>
            <w:r w:rsidRPr="00802262">
              <w:rPr>
                <w:rFonts w:ascii="メイリオ" w:eastAsia="メイリオ" w:hAnsi="メイリオ" w:hint="eastAsia"/>
                <w:sz w:val="22"/>
                <w:szCs w:val="24"/>
              </w:rPr>
              <w:t>・登降園記録</w:t>
            </w:r>
          </w:p>
        </w:tc>
        <w:tc>
          <w:tcPr>
            <w:tcW w:w="1276" w:type="dxa"/>
            <w:tcBorders>
              <w:top w:val="double" w:sz="4" w:space="0" w:color="auto"/>
              <w:bottom w:val="single" w:sz="4" w:space="0" w:color="auto"/>
            </w:tcBorders>
          </w:tcPr>
          <w:p w:rsidR="00802262" w:rsidRPr="00802262" w:rsidRDefault="00802262" w:rsidP="00F76BDA">
            <w:pPr>
              <w:spacing w:line="187" w:lineRule="auto"/>
              <w:rPr>
                <w:rFonts w:ascii="メイリオ" w:eastAsia="メイリオ" w:hAnsi="メイリオ"/>
                <w:sz w:val="22"/>
                <w:szCs w:val="24"/>
              </w:rPr>
            </w:pPr>
            <w:r w:rsidRPr="00802262">
              <w:rPr>
                <w:rFonts w:ascii="メイリオ" w:eastAsia="メイリオ" w:hAnsi="メイリオ" w:hint="eastAsia"/>
                <w:sz w:val="22"/>
                <w:szCs w:val="24"/>
              </w:rPr>
              <w:t>運営基準第５４条</w:t>
            </w:r>
          </w:p>
        </w:tc>
      </w:tr>
      <w:tr w:rsidR="00802262" w:rsidRPr="00802262" w:rsidTr="009E6F16">
        <w:trPr>
          <w:cantSplit/>
          <w:trHeight w:val="3534"/>
        </w:trPr>
        <w:tc>
          <w:tcPr>
            <w:tcW w:w="846" w:type="dxa"/>
            <w:vMerge w:val="restart"/>
            <w:textDirection w:val="tbRlV"/>
            <w:vAlign w:val="center"/>
          </w:tcPr>
          <w:p w:rsidR="00802262" w:rsidRPr="00802262" w:rsidRDefault="00802262" w:rsidP="00802262">
            <w:pPr>
              <w:spacing w:line="187" w:lineRule="auto"/>
              <w:ind w:left="113" w:right="113"/>
              <w:rPr>
                <w:rFonts w:ascii="メイリオ" w:eastAsia="メイリオ" w:hAnsi="メイリオ"/>
                <w:sz w:val="22"/>
                <w:szCs w:val="24"/>
              </w:rPr>
            </w:pPr>
            <w:r w:rsidRPr="00802262">
              <w:rPr>
                <w:rFonts w:ascii="メイリオ" w:eastAsia="メイリオ" w:hAnsi="メイリオ" w:hint="eastAsia"/>
                <w:sz w:val="22"/>
                <w:szCs w:val="24"/>
              </w:rPr>
              <w:t>２　利用料及び特定費用の額の受領</w:t>
            </w:r>
          </w:p>
        </w:tc>
        <w:tc>
          <w:tcPr>
            <w:tcW w:w="4678" w:type="dxa"/>
            <w:tcBorders>
              <w:bottom w:val="dotted" w:sz="4" w:space="0" w:color="auto"/>
            </w:tcBorders>
          </w:tcPr>
          <w:p w:rsidR="00802262" w:rsidRPr="00802262" w:rsidRDefault="00802262" w:rsidP="009179FE">
            <w:pPr>
              <w:spacing w:line="187" w:lineRule="auto"/>
              <w:rPr>
                <w:rFonts w:ascii="メイリオ" w:eastAsia="メイリオ" w:hAnsi="メイリオ"/>
                <w:sz w:val="22"/>
                <w:szCs w:val="24"/>
              </w:rPr>
            </w:pPr>
            <w:r w:rsidRPr="00802262">
              <w:rPr>
                <w:rFonts w:ascii="メイリオ" w:eastAsia="メイリオ" w:hAnsi="メイリオ" w:hint="eastAsia"/>
                <w:sz w:val="22"/>
                <w:szCs w:val="24"/>
              </w:rPr>
              <w:t>（１）特定子ども・子育て支援を提供したときは、法第３０条の５第３項に規定する施設等利用給付認定保護者</w:t>
            </w:r>
            <w:r w:rsidR="00E2277E">
              <w:rPr>
                <w:rFonts w:ascii="メイリオ" w:eastAsia="メイリオ" w:hAnsi="メイリオ" w:hint="eastAsia"/>
                <w:sz w:val="22"/>
                <w:szCs w:val="24"/>
              </w:rPr>
              <w:t>（以下「保護者」という。</w:t>
            </w:r>
            <w:r w:rsidRPr="00802262">
              <w:rPr>
                <w:rFonts w:ascii="メイリオ" w:eastAsia="メイリオ" w:hAnsi="メイリオ" w:hint="eastAsia"/>
                <w:sz w:val="22"/>
                <w:szCs w:val="24"/>
              </w:rPr>
              <w:t>）から、その者との間に締結した契約により定められた特定子ども・子育て支援の提供の対価（子ども・子育て支援法施行規則第２８条の１６に規定する費用（以下「特定費用」という。）に係るものを除く。以下「利用料」という。）の額の支払を受けているか。</w:t>
            </w:r>
          </w:p>
        </w:tc>
        <w:tc>
          <w:tcPr>
            <w:tcW w:w="3685" w:type="dxa"/>
            <w:tcBorders>
              <w:bottom w:val="dotted" w:sz="4" w:space="0" w:color="auto"/>
            </w:tcBorders>
          </w:tcPr>
          <w:p w:rsidR="00D3163B" w:rsidRDefault="00390994" w:rsidP="00F76BDA">
            <w:pPr>
              <w:spacing w:line="187" w:lineRule="auto"/>
              <w:rPr>
                <w:rFonts w:ascii="メイリオ" w:eastAsia="メイリオ" w:hAnsi="メイリオ"/>
                <w:sz w:val="22"/>
                <w:szCs w:val="24"/>
              </w:rPr>
            </w:pPr>
            <w:r>
              <w:rPr>
                <w:rFonts w:ascii="メイリオ" w:eastAsia="メイリオ" w:hAnsi="メイリオ"/>
                <w:sz w:val="22"/>
                <w:szCs w:val="24"/>
              </w:rPr>
              <w:t>a</w:t>
            </w:r>
            <w:r>
              <w:rPr>
                <w:rFonts w:ascii="メイリオ" w:eastAsia="メイリオ" w:hAnsi="メイリオ" w:hint="eastAsia"/>
                <w:sz w:val="22"/>
                <w:szCs w:val="24"/>
              </w:rPr>
              <w:t>利用料が明記された契約書等</w:t>
            </w:r>
            <w:r w:rsidR="00D3163B">
              <w:rPr>
                <w:rFonts w:ascii="メイリオ" w:eastAsia="メイリオ" w:hAnsi="メイリオ" w:hint="eastAsia"/>
                <w:sz w:val="22"/>
                <w:szCs w:val="24"/>
              </w:rPr>
              <w:t>が交付されているか。</w:t>
            </w:r>
          </w:p>
          <w:p w:rsidR="00D3163B" w:rsidRDefault="00D3163B" w:rsidP="00F76BDA">
            <w:pPr>
              <w:spacing w:line="187" w:lineRule="auto"/>
              <w:rPr>
                <w:rFonts w:ascii="メイリオ" w:eastAsia="メイリオ" w:hAnsi="メイリオ"/>
                <w:sz w:val="22"/>
                <w:szCs w:val="24"/>
              </w:rPr>
            </w:pPr>
          </w:p>
          <w:p w:rsidR="00E2277E" w:rsidRDefault="00D3163B"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ｂ契約書</w:t>
            </w:r>
            <w:r w:rsidR="005B490B">
              <w:rPr>
                <w:rFonts w:ascii="メイリオ" w:eastAsia="メイリオ" w:hAnsi="メイリオ" w:hint="eastAsia"/>
                <w:sz w:val="22"/>
                <w:szCs w:val="24"/>
              </w:rPr>
              <w:t>等</w:t>
            </w:r>
            <w:r>
              <w:rPr>
                <w:rFonts w:ascii="メイリオ" w:eastAsia="メイリオ" w:hAnsi="メイリオ" w:hint="eastAsia"/>
                <w:sz w:val="22"/>
                <w:szCs w:val="24"/>
              </w:rPr>
              <w:t>の内容に基づいた</w:t>
            </w:r>
            <w:r w:rsidR="00390994">
              <w:rPr>
                <w:rFonts w:ascii="メイリオ" w:eastAsia="メイリオ" w:hAnsi="メイリオ" w:hint="eastAsia"/>
                <w:sz w:val="22"/>
                <w:szCs w:val="24"/>
              </w:rPr>
              <w:t>利用料を受け取っているか。</w:t>
            </w:r>
            <w:r w:rsidR="006C556A">
              <w:rPr>
                <w:rFonts w:ascii="メイリオ" w:eastAsia="メイリオ" w:hAnsi="メイリオ" w:hint="eastAsia"/>
                <w:sz w:val="22"/>
                <w:szCs w:val="24"/>
              </w:rPr>
              <w:t>（領収書、通帳のコピー等）</w:t>
            </w:r>
          </w:p>
          <w:p w:rsidR="000E4D89" w:rsidRPr="006C556A" w:rsidRDefault="000E4D89" w:rsidP="00F76BDA">
            <w:pPr>
              <w:spacing w:line="187" w:lineRule="auto"/>
              <w:rPr>
                <w:rFonts w:ascii="メイリオ" w:eastAsia="メイリオ" w:hAnsi="メイリオ"/>
                <w:sz w:val="22"/>
                <w:szCs w:val="24"/>
              </w:rPr>
            </w:pPr>
          </w:p>
        </w:tc>
        <w:tc>
          <w:tcPr>
            <w:tcW w:w="1276" w:type="dxa"/>
            <w:tcBorders>
              <w:top w:val="single" w:sz="4" w:space="0" w:color="auto"/>
              <w:bottom w:val="dotted" w:sz="4" w:space="0" w:color="auto"/>
            </w:tcBorders>
          </w:tcPr>
          <w:p w:rsidR="00802262" w:rsidRPr="00802262" w:rsidRDefault="00D3163B"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運営基準第５５条第１項</w:t>
            </w:r>
          </w:p>
        </w:tc>
      </w:tr>
      <w:tr w:rsidR="00802262" w:rsidRPr="00802262" w:rsidTr="009E6F16">
        <w:trPr>
          <w:cantSplit/>
          <w:trHeight w:val="3942"/>
        </w:trPr>
        <w:tc>
          <w:tcPr>
            <w:tcW w:w="846" w:type="dxa"/>
            <w:vMerge/>
            <w:textDirection w:val="tbRlV"/>
            <w:vAlign w:val="center"/>
          </w:tcPr>
          <w:p w:rsidR="00802262" w:rsidRPr="00802262" w:rsidRDefault="00802262" w:rsidP="00802262">
            <w:pPr>
              <w:spacing w:line="187" w:lineRule="auto"/>
              <w:ind w:left="113" w:right="113"/>
              <w:rPr>
                <w:rFonts w:ascii="メイリオ" w:eastAsia="メイリオ" w:hAnsi="メイリオ"/>
                <w:sz w:val="22"/>
                <w:szCs w:val="24"/>
              </w:rPr>
            </w:pPr>
          </w:p>
        </w:tc>
        <w:tc>
          <w:tcPr>
            <w:tcW w:w="4678" w:type="dxa"/>
            <w:tcBorders>
              <w:top w:val="dotted" w:sz="4" w:space="0" w:color="auto"/>
              <w:bottom w:val="dotted" w:sz="4" w:space="0" w:color="auto"/>
            </w:tcBorders>
          </w:tcPr>
          <w:p w:rsidR="00802262" w:rsidRPr="00802262" w:rsidRDefault="00802262" w:rsidP="00E2277E">
            <w:pPr>
              <w:spacing w:line="187" w:lineRule="auto"/>
              <w:rPr>
                <w:rFonts w:ascii="メイリオ" w:eastAsia="メイリオ" w:hAnsi="メイリオ"/>
                <w:sz w:val="22"/>
                <w:szCs w:val="24"/>
              </w:rPr>
            </w:pPr>
            <w:r w:rsidRPr="00802262">
              <w:rPr>
                <w:rFonts w:ascii="メイリオ" w:eastAsia="メイリオ" w:hAnsi="メイリオ" w:hint="eastAsia"/>
                <w:sz w:val="22"/>
                <w:szCs w:val="24"/>
              </w:rPr>
              <w:t>（２）特定費用</w:t>
            </w:r>
            <w:r w:rsidR="00390994">
              <w:rPr>
                <w:rFonts w:ascii="メイリオ" w:eastAsia="メイリオ" w:hAnsi="メイリオ" w:hint="eastAsia"/>
                <w:sz w:val="22"/>
                <w:szCs w:val="24"/>
              </w:rPr>
              <w:t>（日用品費、行事参加費、</w:t>
            </w:r>
            <w:r w:rsidR="00E2277E">
              <w:rPr>
                <w:rFonts w:ascii="メイリオ" w:eastAsia="メイリオ" w:hAnsi="メイリオ" w:hint="eastAsia"/>
                <w:sz w:val="22"/>
                <w:szCs w:val="24"/>
              </w:rPr>
              <w:t>給食</w:t>
            </w:r>
            <w:r w:rsidR="00390994">
              <w:rPr>
                <w:rFonts w:ascii="メイリオ" w:eastAsia="メイリオ" w:hAnsi="メイリオ" w:hint="eastAsia"/>
                <w:sz w:val="22"/>
                <w:szCs w:val="24"/>
              </w:rPr>
              <w:t>費、通園送迎費など）</w:t>
            </w:r>
            <w:r w:rsidRPr="00802262">
              <w:rPr>
                <w:rFonts w:ascii="メイリオ" w:eastAsia="メイリオ" w:hAnsi="メイリオ" w:hint="eastAsia"/>
                <w:sz w:val="22"/>
                <w:szCs w:val="24"/>
              </w:rPr>
              <w:t>の額の支払を保護者から受ける場合において、あらかじめ、当該支払を求める金銭の使途及び額並びに理由について書面により明らかにするとともに、保護者に対して説明を行い、同意を得ているか。</w:t>
            </w:r>
          </w:p>
        </w:tc>
        <w:tc>
          <w:tcPr>
            <w:tcW w:w="3685" w:type="dxa"/>
            <w:tcBorders>
              <w:top w:val="dotted" w:sz="4" w:space="0" w:color="auto"/>
              <w:bottom w:val="dotted" w:sz="4" w:space="0" w:color="auto"/>
            </w:tcBorders>
          </w:tcPr>
          <w:p w:rsidR="00E2277E" w:rsidRDefault="00E2277E" w:rsidP="00E2277E">
            <w:pPr>
              <w:spacing w:line="187" w:lineRule="auto"/>
              <w:rPr>
                <w:rFonts w:ascii="メイリオ" w:eastAsia="メイリオ" w:hAnsi="メイリオ"/>
                <w:sz w:val="22"/>
                <w:szCs w:val="24"/>
              </w:rPr>
            </w:pPr>
            <w:r>
              <w:rPr>
                <w:rFonts w:ascii="メイリオ" w:eastAsia="メイリオ" w:hAnsi="メイリオ"/>
                <w:sz w:val="22"/>
                <w:szCs w:val="24"/>
              </w:rPr>
              <w:t>a</w:t>
            </w:r>
            <w:r w:rsidRPr="00E2277E">
              <w:rPr>
                <w:rFonts w:ascii="メイリオ" w:eastAsia="メイリオ" w:hAnsi="メイリオ" w:hint="eastAsia"/>
                <w:sz w:val="22"/>
                <w:szCs w:val="24"/>
              </w:rPr>
              <w:t>保護者と契約を交わす際に、利用申込書、利用契約書、重要事項説明書、入園のしおり等で、特定費用</w:t>
            </w:r>
            <w:r w:rsidR="00E26687">
              <w:rPr>
                <w:rFonts w:ascii="メイリオ" w:eastAsia="メイリオ" w:hAnsi="メイリオ" w:hint="eastAsia"/>
                <w:sz w:val="22"/>
                <w:szCs w:val="24"/>
              </w:rPr>
              <w:t>の使途、額、理由</w:t>
            </w:r>
            <w:r w:rsidRPr="00E2277E">
              <w:rPr>
                <w:rFonts w:ascii="メイリオ" w:eastAsia="メイリオ" w:hAnsi="メイリオ" w:hint="eastAsia"/>
                <w:sz w:val="22"/>
                <w:szCs w:val="24"/>
              </w:rPr>
              <w:t>について説明しているか。</w:t>
            </w:r>
          </w:p>
          <w:p w:rsidR="00E2277E" w:rsidRDefault="00E2277E" w:rsidP="00F76BDA">
            <w:pPr>
              <w:spacing w:line="187" w:lineRule="auto"/>
              <w:rPr>
                <w:rFonts w:ascii="メイリオ" w:eastAsia="メイリオ" w:hAnsi="メイリオ"/>
                <w:sz w:val="22"/>
                <w:szCs w:val="24"/>
              </w:rPr>
            </w:pPr>
          </w:p>
          <w:p w:rsidR="00E2277E" w:rsidRPr="00E2277E" w:rsidRDefault="00D3163B" w:rsidP="00E26687">
            <w:pPr>
              <w:spacing w:line="187" w:lineRule="auto"/>
              <w:rPr>
                <w:rFonts w:ascii="メイリオ" w:eastAsia="メイリオ" w:hAnsi="メイリオ"/>
                <w:sz w:val="22"/>
                <w:szCs w:val="24"/>
              </w:rPr>
            </w:pPr>
            <w:r>
              <w:rPr>
                <w:rFonts w:ascii="メイリオ" w:eastAsia="メイリオ" w:hAnsi="メイリオ" w:hint="eastAsia"/>
                <w:sz w:val="22"/>
                <w:szCs w:val="24"/>
              </w:rPr>
              <w:t>ｂ</w:t>
            </w:r>
            <w:r w:rsidR="00E2277E" w:rsidRPr="00E2277E">
              <w:rPr>
                <w:rFonts w:ascii="メイリオ" w:eastAsia="メイリオ" w:hAnsi="メイリオ" w:hint="eastAsia"/>
                <w:sz w:val="22"/>
                <w:szCs w:val="24"/>
              </w:rPr>
              <w:t>特定費用について、保護者に同意を得ているか。</w:t>
            </w:r>
          </w:p>
        </w:tc>
        <w:tc>
          <w:tcPr>
            <w:tcW w:w="1276" w:type="dxa"/>
            <w:tcBorders>
              <w:top w:val="dotted" w:sz="4" w:space="0" w:color="auto"/>
              <w:bottom w:val="dotted" w:sz="4" w:space="0" w:color="auto"/>
            </w:tcBorders>
          </w:tcPr>
          <w:p w:rsidR="00802262" w:rsidRPr="00802262" w:rsidRDefault="00D3163B"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運営基準第５５条第２項</w:t>
            </w:r>
          </w:p>
        </w:tc>
      </w:tr>
      <w:tr w:rsidR="00802262" w:rsidRPr="00802262" w:rsidTr="009E6F16">
        <w:trPr>
          <w:cantSplit/>
          <w:trHeight w:val="2473"/>
        </w:trPr>
        <w:tc>
          <w:tcPr>
            <w:tcW w:w="846" w:type="dxa"/>
            <w:vMerge/>
            <w:textDirection w:val="tbRlV"/>
            <w:vAlign w:val="center"/>
          </w:tcPr>
          <w:p w:rsidR="00802262" w:rsidRPr="00802262" w:rsidRDefault="00802262" w:rsidP="00802262">
            <w:pPr>
              <w:spacing w:line="187" w:lineRule="auto"/>
              <w:ind w:left="113" w:right="113"/>
              <w:rPr>
                <w:rFonts w:ascii="メイリオ" w:eastAsia="メイリオ" w:hAnsi="メイリオ"/>
                <w:sz w:val="22"/>
                <w:szCs w:val="24"/>
              </w:rPr>
            </w:pPr>
          </w:p>
        </w:tc>
        <w:tc>
          <w:tcPr>
            <w:tcW w:w="4678" w:type="dxa"/>
            <w:tcBorders>
              <w:top w:val="dotted" w:sz="4" w:space="0" w:color="auto"/>
            </w:tcBorders>
          </w:tcPr>
          <w:p w:rsidR="00802262" w:rsidRPr="00802262" w:rsidRDefault="00802262" w:rsidP="007E68C5">
            <w:pPr>
              <w:spacing w:line="187" w:lineRule="auto"/>
              <w:rPr>
                <w:rFonts w:ascii="メイリオ" w:eastAsia="メイリオ" w:hAnsi="メイリオ"/>
                <w:sz w:val="22"/>
                <w:szCs w:val="24"/>
              </w:rPr>
            </w:pPr>
            <w:r w:rsidRPr="00802262">
              <w:rPr>
                <w:rFonts w:ascii="メイリオ" w:eastAsia="メイリオ" w:hAnsi="メイリオ" w:hint="eastAsia"/>
                <w:sz w:val="22"/>
                <w:szCs w:val="24"/>
              </w:rPr>
              <w:t>（３）保護者から</w:t>
            </w:r>
            <w:r w:rsidR="007E68C5">
              <w:rPr>
                <w:rFonts w:ascii="メイリオ" w:eastAsia="メイリオ" w:hAnsi="メイリオ" w:hint="eastAsia"/>
                <w:sz w:val="22"/>
                <w:szCs w:val="24"/>
              </w:rPr>
              <w:t>利用料の支払を受ける際</w:t>
            </w:r>
            <w:r w:rsidRPr="00802262">
              <w:rPr>
                <w:rFonts w:ascii="メイリオ" w:eastAsia="メイリオ" w:hAnsi="メイリオ" w:hint="eastAsia"/>
                <w:sz w:val="22"/>
                <w:szCs w:val="24"/>
              </w:rPr>
              <w:t>、その者との間に締結した契約により定められた利用料の額から</w:t>
            </w:r>
            <w:r w:rsidR="00BA61E5">
              <w:rPr>
                <w:rFonts w:ascii="メイリオ" w:eastAsia="メイリオ" w:hAnsi="メイリオ" w:hint="eastAsia"/>
                <w:sz w:val="22"/>
                <w:szCs w:val="24"/>
              </w:rPr>
              <w:t>、市町村</w:t>
            </w:r>
            <w:r w:rsidRPr="00802262">
              <w:rPr>
                <w:rFonts w:ascii="メイリオ" w:eastAsia="メイリオ" w:hAnsi="メイリオ" w:hint="eastAsia"/>
                <w:sz w:val="22"/>
                <w:szCs w:val="24"/>
              </w:rPr>
              <w:t>から支払を受けた施設等利用費の額を控除して得た額の支払を受けているか。</w:t>
            </w:r>
            <w:r w:rsidR="00BA61E5">
              <w:rPr>
                <w:rFonts w:ascii="メイリオ" w:eastAsia="メイリオ" w:hAnsi="メイリオ" w:hint="eastAsia"/>
                <w:sz w:val="22"/>
                <w:szCs w:val="24"/>
              </w:rPr>
              <w:t>（※法定代理受領を行っている</w:t>
            </w:r>
            <w:r w:rsidR="001660A7">
              <w:rPr>
                <w:rFonts w:ascii="メイリオ" w:eastAsia="メイリオ" w:hAnsi="メイリオ" w:hint="eastAsia"/>
                <w:sz w:val="22"/>
                <w:szCs w:val="24"/>
              </w:rPr>
              <w:t>私学助成幼稚園</w:t>
            </w:r>
            <w:r w:rsidR="00BA61E5">
              <w:rPr>
                <w:rFonts w:ascii="メイリオ" w:eastAsia="メイリオ" w:hAnsi="メイリオ" w:hint="eastAsia"/>
                <w:sz w:val="22"/>
                <w:szCs w:val="24"/>
              </w:rPr>
              <w:t>のみ）</w:t>
            </w:r>
          </w:p>
        </w:tc>
        <w:tc>
          <w:tcPr>
            <w:tcW w:w="3685" w:type="dxa"/>
            <w:tcBorders>
              <w:top w:val="dotted" w:sz="4" w:space="0" w:color="auto"/>
            </w:tcBorders>
          </w:tcPr>
          <w:p w:rsidR="00802262" w:rsidRPr="00802262" w:rsidRDefault="00BA61E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ａ保護者との契約により定められた利用料から、施設等利用費の額を控除して得た額の支払を受けているか。</w:t>
            </w:r>
          </w:p>
        </w:tc>
        <w:tc>
          <w:tcPr>
            <w:tcW w:w="1276" w:type="dxa"/>
            <w:tcBorders>
              <w:top w:val="dotted" w:sz="4" w:space="0" w:color="auto"/>
            </w:tcBorders>
          </w:tcPr>
          <w:p w:rsidR="00802262" w:rsidRPr="00802262" w:rsidRDefault="00BA61E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運営基準第５５条第１項、運営基準第５７条による読替</w:t>
            </w:r>
          </w:p>
        </w:tc>
      </w:tr>
      <w:tr w:rsidR="009B6214" w:rsidRPr="00802262" w:rsidTr="0044255A">
        <w:trPr>
          <w:cantSplit/>
          <w:trHeight w:val="2549"/>
        </w:trPr>
        <w:tc>
          <w:tcPr>
            <w:tcW w:w="846" w:type="dxa"/>
            <w:vMerge w:val="restart"/>
            <w:textDirection w:val="tbRlV"/>
            <w:vAlign w:val="center"/>
          </w:tcPr>
          <w:p w:rsidR="009B6214" w:rsidRPr="00802262" w:rsidRDefault="009B6214" w:rsidP="00802262">
            <w:pPr>
              <w:spacing w:line="187" w:lineRule="auto"/>
              <w:ind w:left="113" w:right="113"/>
              <w:rPr>
                <w:rFonts w:ascii="メイリオ" w:eastAsia="メイリオ" w:hAnsi="メイリオ"/>
                <w:sz w:val="22"/>
                <w:szCs w:val="24"/>
              </w:rPr>
            </w:pPr>
            <w:r w:rsidRPr="00802262">
              <w:rPr>
                <w:rFonts w:ascii="メイリオ" w:eastAsia="メイリオ" w:hAnsi="メイリオ" w:hint="eastAsia"/>
                <w:sz w:val="22"/>
                <w:szCs w:val="24"/>
              </w:rPr>
              <w:lastRenderedPageBreak/>
              <w:t>３　領収証及び特定子ども・子育て支援提供証明書の交付</w:t>
            </w:r>
          </w:p>
        </w:tc>
        <w:tc>
          <w:tcPr>
            <w:tcW w:w="4678" w:type="dxa"/>
            <w:tcBorders>
              <w:bottom w:val="dotted" w:sz="4" w:space="0" w:color="auto"/>
            </w:tcBorders>
          </w:tcPr>
          <w:p w:rsidR="009B6214" w:rsidRPr="00802262" w:rsidRDefault="009B6214" w:rsidP="007E68C5">
            <w:pPr>
              <w:spacing w:line="187" w:lineRule="auto"/>
              <w:rPr>
                <w:rFonts w:ascii="メイリオ" w:eastAsia="メイリオ" w:hAnsi="メイリオ"/>
                <w:sz w:val="22"/>
                <w:szCs w:val="24"/>
              </w:rPr>
            </w:pPr>
            <w:r>
              <w:rPr>
                <w:rFonts w:ascii="メイリオ" w:eastAsia="メイリオ" w:hAnsi="メイリオ" w:hint="eastAsia"/>
                <w:sz w:val="22"/>
                <w:szCs w:val="24"/>
              </w:rPr>
              <w:t>（１）</w:t>
            </w:r>
            <w:r w:rsidR="007E68C5">
              <w:rPr>
                <w:rFonts w:ascii="メイリオ" w:eastAsia="メイリオ" w:hAnsi="メイリオ" w:hint="eastAsia"/>
                <w:sz w:val="22"/>
                <w:szCs w:val="24"/>
              </w:rPr>
              <w:t>利用料及び特定費用</w:t>
            </w:r>
            <w:r>
              <w:rPr>
                <w:rFonts w:ascii="メイリオ" w:eastAsia="メイリオ" w:hAnsi="メイリオ" w:hint="eastAsia"/>
                <w:sz w:val="22"/>
                <w:szCs w:val="24"/>
              </w:rPr>
              <w:t>の支払を受ける際、当該支払をした保護者に対し、領収証を交付しているか。この場合において、当該領収</w:t>
            </w:r>
            <w:r w:rsidR="007E68C5">
              <w:rPr>
                <w:rFonts w:ascii="メイリオ" w:eastAsia="メイリオ" w:hAnsi="メイリオ" w:hint="eastAsia"/>
                <w:sz w:val="22"/>
                <w:szCs w:val="24"/>
              </w:rPr>
              <w:t>証は、利用料の額と特定費用の額とを区分して記載しているか。ただし、特定費用</w:t>
            </w:r>
            <w:r>
              <w:rPr>
                <w:rFonts w:ascii="メイリオ" w:eastAsia="メイリオ" w:hAnsi="メイリオ" w:hint="eastAsia"/>
                <w:sz w:val="22"/>
                <w:szCs w:val="24"/>
              </w:rPr>
              <w:t>の支払のみを受ける場合は、この限りでない。</w:t>
            </w:r>
            <w:r w:rsidR="007E68C5" w:rsidRPr="007E68C5">
              <w:rPr>
                <w:rFonts w:ascii="メイリオ" w:eastAsia="メイリオ" w:hAnsi="メイリオ" w:hint="eastAsia"/>
                <w:sz w:val="22"/>
                <w:szCs w:val="24"/>
              </w:rPr>
              <w:t>（※法定代理受領を行っている私学助成幼稚園</w:t>
            </w:r>
            <w:r w:rsidR="007E68C5">
              <w:rPr>
                <w:rFonts w:ascii="メイリオ" w:eastAsia="メイリオ" w:hAnsi="メイリオ" w:hint="eastAsia"/>
                <w:sz w:val="22"/>
                <w:szCs w:val="24"/>
              </w:rPr>
              <w:t>以外</w:t>
            </w:r>
            <w:r w:rsidR="007E68C5" w:rsidRPr="007E68C5">
              <w:rPr>
                <w:rFonts w:ascii="メイリオ" w:eastAsia="メイリオ" w:hAnsi="メイリオ" w:hint="eastAsia"/>
                <w:sz w:val="22"/>
                <w:szCs w:val="24"/>
              </w:rPr>
              <w:t>）</w:t>
            </w:r>
          </w:p>
        </w:tc>
        <w:tc>
          <w:tcPr>
            <w:tcW w:w="3685" w:type="dxa"/>
            <w:tcBorders>
              <w:bottom w:val="dotted" w:sz="4" w:space="0" w:color="auto"/>
            </w:tcBorders>
          </w:tcPr>
          <w:p w:rsidR="009B6214" w:rsidRDefault="007E68C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ａ利用料及び特定費用の支払を受ける際、保護者に領収証を交付しているか。</w:t>
            </w:r>
          </w:p>
          <w:p w:rsidR="007E68C5" w:rsidRDefault="007E68C5" w:rsidP="00F76BDA">
            <w:pPr>
              <w:spacing w:line="187" w:lineRule="auto"/>
              <w:rPr>
                <w:rFonts w:ascii="メイリオ" w:eastAsia="メイリオ" w:hAnsi="メイリオ"/>
                <w:sz w:val="22"/>
                <w:szCs w:val="24"/>
              </w:rPr>
            </w:pPr>
          </w:p>
          <w:p w:rsidR="007E68C5" w:rsidRPr="007E68C5" w:rsidRDefault="007E68C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ｂ領収証には利用料の額と特定費用の額とを区分して記載しているか。</w:t>
            </w:r>
          </w:p>
        </w:tc>
        <w:tc>
          <w:tcPr>
            <w:tcW w:w="1276" w:type="dxa"/>
            <w:tcBorders>
              <w:bottom w:val="dotted" w:sz="4" w:space="0" w:color="auto"/>
            </w:tcBorders>
          </w:tcPr>
          <w:p w:rsidR="009B6214" w:rsidRPr="00802262" w:rsidRDefault="007E68C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運営基準第５６条第１項</w:t>
            </w:r>
          </w:p>
        </w:tc>
      </w:tr>
      <w:tr w:rsidR="009B6214" w:rsidRPr="00802262" w:rsidTr="0044255A">
        <w:trPr>
          <w:cantSplit/>
          <w:trHeight w:val="3239"/>
        </w:trPr>
        <w:tc>
          <w:tcPr>
            <w:tcW w:w="846" w:type="dxa"/>
            <w:vMerge/>
            <w:textDirection w:val="tbRlV"/>
            <w:vAlign w:val="center"/>
          </w:tcPr>
          <w:p w:rsidR="009B6214" w:rsidRPr="00802262" w:rsidRDefault="009B6214" w:rsidP="00802262">
            <w:pPr>
              <w:spacing w:line="187" w:lineRule="auto"/>
              <w:ind w:left="113" w:right="113"/>
              <w:rPr>
                <w:rFonts w:ascii="メイリオ" w:eastAsia="メイリオ" w:hAnsi="メイリオ"/>
                <w:sz w:val="22"/>
                <w:szCs w:val="24"/>
              </w:rPr>
            </w:pPr>
          </w:p>
        </w:tc>
        <w:tc>
          <w:tcPr>
            <w:tcW w:w="4678" w:type="dxa"/>
            <w:tcBorders>
              <w:top w:val="dotted" w:sz="4" w:space="0" w:color="auto"/>
              <w:bottom w:val="dotted" w:sz="4" w:space="0" w:color="auto"/>
            </w:tcBorders>
          </w:tcPr>
          <w:p w:rsidR="009B6214" w:rsidRDefault="00383A43" w:rsidP="00E2277E">
            <w:pPr>
              <w:spacing w:line="187" w:lineRule="auto"/>
              <w:rPr>
                <w:rFonts w:ascii="メイリオ" w:eastAsia="メイリオ" w:hAnsi="メイリオ"/>
                <w:sz w:val="22"/>
                <w:szCs w:val="24"/>
              </w:rPr>
            </w:pPr>
            <w:r>
              <w:rPr>
                <w:rFonts w:ascii="メイリオ" w:eastAsia="メイリオ" w:hAnsi="メイリオ" w:hint="eastAsia"/>
                <w:sz w:val="22"/>
                <w:szCs w:val="24"/>
              </w:rPr>
              <w:t>（２</w:t>
            </w:r>
            <w:r w:rsidRPr="00383A43">
              <w:rPr>
                <w:rFonts w:ascii="メイリオ" w:eastAsia="メイリオ" w:hAnsi="メイリオ" w:hint="eastAsia"/>
                <w:sz w:val="22"/>
                <w:szCs w:val="24"/>
              </w:rPr>
              <w:t>）</w:t>
            </w:r>
            <w:r>
              <w:rPr>
                <w:rFonts w:ascii="メイリオ" w:eastAsia="メイリオ" w:hAnsi="メイリオ" w:hint="eastAsia"/>
                <w:sz w:val="22"/>
                <w:szCs w:val="24"/>
              </w:rPr>
              <w:t>利用料及び特定費用の支払を受ける際</w:t>
            </w:r>
            <w:r w:rsidRPr="00383A43">
              <w:rPr>
                <w:rFonts w:ascii="メイリオ" w:eastAsia="メイリオ" w:hAnsi="メイリオ" w:hint="eastAsia"/>
                <w:sz w:val="22"/>
                <w:szCs w:val="24"/>
              </w:rPr>
              <w:t>、当該支払をした保護者に対し、当該支払に係る特定子ども・子育て支援を提供した日及び時間帯、当該特定子ども・子育て支援の内容、費用の額その他施設等利用費の支給に必要な事項を記載した特定子ども・子育て支援提供証明書を交付しているか。（※法定代理受領を行っている私学助成幼稚園以外）</w:t>
            </w:r>
          </w:p>
        </w:tc>
        <w:tc>
          <w:tcPr>
            <w:tcW w:w="3685" w:type="dxa"/>
            <w:tcBorders>
              <w:top w:val="dotted" w:sz="4" w:space="0" w:color="auto"/>
              <w:bottom w:val="dotted" w:sz="4" w:space="0" w:color="auto"/>
            </w:tcBorders>
          </w:tcPr>
          <w:p w:rsidR="009B6214" w:rsidRDefault="000E4D89" w:rsidP="005A7539">
            <w:pPr>
              <w:spacing w:line="187" w:lineRule="auto"/>
              <w:rPr>
                <w:rFonts w:ascii="メイリオ" w:eastAsia="メイリオ" w:hAnsi="メイリオ"/>
                <w:sz w:val="22"/>
                <w:szCs w:val="24"/>
              </w:rPr>
            </w:pPr>
            <w:r>
              <w:rPr>
                <w:rFonts w:ascii="メイリオ" w:eastAsia="メイリオ" w:hAnsi="メイリオ" w:hint="eastAsia"/>
                <w:sz w:val="22"/>
                <w:szCs w:val="24"/>
              </w:rPr>
              <w:t>ａ利用料及び特定費用の支払を受ける際、保護者に提供証明書を交付しているか。</w:t>
            </w:r>
          </w:p>
          <w:p w:rsidR="000E4D89" w:rsidRDefault="000E4D89" w:rsidP="005A7539">
            <w:pPr>
              <w:spacing w:line="187" w:lineRule="auto"/>
              <w:rPr>
                <w:rFonts w:ascii="メイリオ" w:eastAsia="メイリオ" w:hAnsi="メイリオ"/>
                <w:sz w:val="22"/>
                <w:szCs w:val="24"/>
              </w:rPr>
            </w:pPr>
          </w:p>
          <w:p w:rsidR="000E4D89" w:rsidRPr="00802262" w:rsidRDefault="000E4D89" w:rsidP="005A7539">
            <w:pPr>
              <w:spacing w:line="187" w:lineRule="auto"/>
              <w:rPr>
                <w:rFonts w:ascii="メイリオ" w:eastAsia="メイリオ" w:hAnsi="メイリオ"/>
                <w:sz w:val="22"/>
                <w:szCs w:val="24"/>
              </w:rPr>
            </w:pPr>
            <w:r>
              <w:rPr>
                <w:rFonts w:ascii="メイリオ" w:eastAsia="メイリオ" w:hAnsi="メイリオ" w:hint="eastAsia"/>
                <w:sz w:val="22"/>
                <w:szCs w:val="24"/>
              </w:rPr>
              <w:t>ｂ</w:t>
            </w:r>
            <w:r w:rsidRPr="000E4D89">
              <w:rPr>
                <w:rFonts w:ascii="メイリオ" w:eastAsia="メイリオ" w:hAnsi="メイリオ" w:hint="eastAsia"/>
                <w:sz w:val="22"/>
                <w:szCs w:val="24"/>
              </w:rPr>
              <w:t>特定子ども・子育て支援を提供した日及び時間帯、当該特定子ども・子育て支援の内容、費用の額その他施設等利用費の支給に必要な事項</w:t>
            </w:r>
            <w:r>
              <w:rPr>
                <w:rFonts w:ascii="メイリオ" w:eastAsia="メイリオ" w:hAnsi="メイリオ" w:hint="eastAsia"/>
                <w:sz w:val="22"/>
                <w:szCs w:val="24"/>
              </w:rPr>
              <w:t>が記載されているか。</w:t>
            </w:r>
          </w:p>
        </w:tc>
        <w:tc>
          <w:tcPr>
            <w:tcW w:w="1276" w:type="dxa"/>
            <w:tcBorders>
              <w:top w:val="dotted" w:sz="4" w:space="0" w:color="auto"/>
              <w:bottom w:val="dotted" w:sz="4" w:space="0" w:color="auto"/>
            </w:tcBorders>
          </w:tcPr>
          <w:p w:rsidR="007E68C5" w:rsidRPr="00802262" w:rsidRDefault="00383A43"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運営基準第５６条第２項</w:t>
            </w:r>
          </w:p>
        </w:tc>
      </w:tr>
      <w:tr w:rsidR="009B6214" w:rsidRPr="00802262" w:rsidTr="0044255A">
        <w:trPr>
          <w:cantSplit/>
          <w:trHeight w:val="3245"/>
        </w:trPr>
        <w:tc>
          <w:tcPr>
            <w:tcW w:w="846" w:type="dxa"/>
            <w:vMerge/>
            <w:textDirection w:val="tbRlV"/>
            <w:vAlign w:val="center"/>
          </w:tcPr>
          <w:p w:rsidR="009B6214" w:rsidRPr="00802262" w:rsidRDefault="009B6214" w:rsidP="00802262">
            <w:pPr>
              <w:spacing w:line="187" w:lineRule="auto"/>
              <w:ind w:left="113" w:right="113"/>
              <w:rPr>
                <w:rFonts w:ascii="メイリオ" w:eastAsia="メイリオ" w:hAnsi="メイリオ"/>
                <w:sz w:val="22"/>
                <w:szCs w:val="24"/>
              </w:rPr>
            </w:pPr>
          </w:p>
        </w:tc>
        <w:tc>
          <w:tcPr>
            <w:tcW w:w="4678" w:type="dxa"/>
            <w:tcBorders>
              <w:top w:val="dotted" w:sz="4" w:space="0" w:color="auto"/>
              <w:bottom w:val="dotted" w:sz="4" w:space="0" w:color="auto"/>
            </w:tcBorders>
          </w:tcPr>
          <w:p w:rsidR="009B6214" w:rsidRDefault="00383A43" w:rsidP="009179FE">
            <w:pPr>
              <w:spacing w:line="187" w:lineRule="auto"/>
              <w:rPr>
                <w:rFonts w:ascii="メイリオ" w:eastAsia="メイリオ" w:hAnsi="メイリオ"/>
                <w:sz w:val="22"/>
                <w:szCs w:val="24"/>
              </w:rPr>
            </w:pPr>
            <w:r>
              <w:rPr>
                <w:rFonts w:ascii="メイリオ" w:eastAsia="メイリオ" w:hAnsi="メイリオ" w:hint="eastAsia"/>
                <w:sz w:val="22"/>
                <w:szCs w:val="24"/>
              </w:rPr>
              <w:t>（３）利用料及び特定費用の支払を受ける際、当該支払をした保護者に対し、領収証を交付しているか。この場合において、当該領収証は、利用料の額から法定代理受領により市町村から支払を受けた施設等利用費の額を控除して得た額と</w:t>
            </w:r>
            <w:r w:rsidR="006B6AD6">
              <w:rPr>
                <w:rFonts w:ascii="メイリオ" w:eastAsia="メイリオ" w:hAnsi="メイリオ" w:hint="eastAsia"/>
                <w:sz w:val="22"/>
                <w:szCs w:val="24"/>
              </w:rPr>
              <w:t>特定費用の額とを区分して記載しているか。ただし、特定費用の支払</w:t>
            </w:r>
            <w:r>
              <w:rPr>
                <w:rFonts w:ascii="メイリオ" w:eastAsia="メイリオ" w:hAnsi="メイリオ" w:hint="eastAsia"/>
                <w:sz w:val="22"/>
                <w:szCs w:val="24"/>
              </w:rPr>
              <w:t>のみを受ける場合は、この限りでない。</w:t>
            </w:r>
            <w:r w:rsidRPr="007E68C5">
              <w:rPr>
                <w:rFonts w:ascii="メイリオ" w:eastAsia="メイリオ" w:hAnsi="メイリオ" w:hint="eastAsia"/>
                <w:sz w:val="22"/>
                <w:szCs w:val="24"/>
              </w:rPr>
              <w:t>（※法定代理受領を行っている私学助成幼稚園のみ）</w:t>
            </w:r>
          </w:p>
        </w:tc>
        <w:tc>
          <w:tcPr>
            <w:tcW w:w="3685" w:type="dxa"/>
            <w:tcBorders>
              <w:top w:val="dotted" w:sz="4" w:space="0" w:color="auto"/>
              <w:bottom w:val="dotted" w:sz="4" w:space="0" w:color="auto"/>
            </w:tcBorders>
          </w:tcPr>
          <w:p w:rsidR="00383A43" w:rsidRPr="00383A43" w:rsidRDefault="00383A43" w:rsidP="00383A43">
            <w:pPr>
              <w:spacing w:line="187" w:lineRule="auto"/>
              <w:rPr>
                <w:rFonts w:ascii="メイリオ" w:eastAsia="メイリオ" w:hAnsi="メイリオ"/>
                <w:sz w:val="22"/>
                <w:szCs w:val="24"/>
              </w:rPr>
            </w:pPr>
            <w:r w:rsidRPr="00383A43">
              <w:rPr>
                <w:rFonts w:ascii="メイリオ" w:eastAsia="メイリオ" w:hAnsi="メイリオ" w:hint="eastAsia"/>
                <w:sz w:val="22"/>
                <w:szCs w:val="24"/>
              </w:rPr>
              <w:t>ａ利用料及び特定費用の支払を受ける際、保護者に領収証を交付しているか。</w:t>
            </w:r>
          </w:p>
          <w:p w:rsidR="00383A43" w:rsidRPr="00383A43" w:rsidRDefault="00383A43" w:rsidP="00383A43">
            <w:pPr>
              <w:spacing w:line="187" w:lineRule="auto"/>
              <w:rPr>
                <w:rFonts w:ascii="メイリオ" w:eastAsia="メイリオ" w:hAnsi="メイリオ"/>
                <w:sz w:val="22"/>
                <w:szCs w:val="24"/>
              </w:rPr>
            </w:pPr>
          </w:p>
          <w:p w:rsidR="009B6214" w:rsidRPr="00802262" w:rsidRDefault="00383A43" w:rsidP="00383A43">
            <w:pPr>
              <w:spacing w:line="187" w:lineRule="auto"/>
              <w:rPr>
                <w:rFonts w:ascii="メイリオ" w:eastAsia="メイリオ" w:hAnsi="メイリオ"/>
                <w:sz w:val="22"/>
                <w:szCs w:val="24"/>
              </w:rPr>
            </w:pPr>
            <w:r w:rsidRPr="00383A43">
              <w:rPr>
                <w:rFonts w:ascii="メイリオ" w:eastAsia="メイリオ" w:hAnsi="メイリオ" w:hint="eastAsia"/>
                <w:sz w:val="22"/>
                <w:szCs w:val="24"/>
              </w:rPr>
              <w:t>ｂ領収証には利用料の額から法定代理受領により市町村から支払を受けた施設等利用費の額を控除して得た額と特定費用の額とを区分して記載しているか。</w:t>
            </w:r>
          </w:p>
        </w:tc>
        <w:tc>
          <w:tcPr>
            <w:tcW w:w="1276" w:type="dxa"/>
            <w:tcBorders>
              <w:top w:val="dotted" w:sz="4" w:space="0" w:color="auto"/>
              <w:bottom w:val="dotted" w:sz="4" w:space="0" w:color="auto"/>
            </w:tcBorders>
          </w:tcPr>
          <w:p w:rsidR="009B6214" w:rsidRPr="00802262" w:rsidRDefault="00383A43" w:rsidP="00F76BDA">
            <w:pPr>
              <w:spacing w:line="187" w:lineRule="auto"/>
              <w:rPr>
                <w:rFonts w:ascii="メイリオ" w:eastAsia="メイリオ" w:hAnsi="メイリオ"/>
                <w:sz w:val="22"/>
                <w:szCs w:val="24"/>
              </w:rPr>
            </w:pPr>
            <w:r w:rsidRPr="00383A43">
              <w:rPr>
                <w:rFonts w:ascii="メイリオ" w:eastAsia="メイリオ" w:hAnsi="メイリオ" w:hint="eastAsia"/>
                <w:sz w:val="22"/>
                <w:szCs w:val="24"/>
              </w:rPr>
              <w:t>運営基準第５</w:t>
            </w:r>
            <w:r>
              <w:rPr>
                <w:rFonts w:ascii="メイリオ" w:eastAsia="メイリオ" w:hAnsi="メイリオ" w:hint="eastAsia"/>
                <w:sz w:val="22"/>
                <w:szCs w:val="24"/>
              </w:rPr>
              <w:t>６条第１</w:t>
            </w:r>
            <w:r w:rsidRPr="00383A43">
              <w:rPr>
                <w:rFonts w:ascii="メイリオ" w:eastAsia="メイリオ" w:hAnsi="メイリオ" w:hint="eastAsia"/>
                <w:sz w:val="22"/>
                <w:szCs w:val="24"/>
              </w:rPr>
              <w:t>項、運営基準第５７条による読替</w:t>
            </w:r>
          </w:p>
        </w:tc>
      </w:tr>
      <w:tr w:rsidR="00802262" w:rsidRPr="00802262" w:rsidTr="009E6F16">
        <w:trPr>
          <w:cantSplit/>
          <w:trHeight w:val="3258"/>
        </w:trPr>
        <w:tc>
          <w:tcPr>
            <w:tcW w:w="846" w:type="dxa"/>
            <w:textDirection w:val="tbRlV"/>
            <w:vAlign w:val="center"/>
          </w:tcPr>
          <w:p w:rsidR="00802262" w:rsidRPr="00802262" w:rsidRDefault="00802262" w:rsidP="00802262">
            <w:pPr>
              <w:spacing w:line="187" w:lineRule="auto"/>
              <w:ind w:left="113" w:right="113"/>
              <w:rPr>
                <w:rFonts w:ascii="メイリオ" w:eastAsia="メイリオ" w:hAnsi="メイリオ"/>
                <w:sz w:val="22"/>
                <w:szCs w:val="24"/>
              </w:rPr>
            </w:pPr>
            <w:r w:rsidRPr="00802262">
              <w:rPr>
                <w:rFonts w:ascii="メイリオ" w:eastAsia="メイリオ" w:hAnsi="メイリオ" w:hint="eastAsia"/>
                <w:sz w:val="22"/>
                <w:szCs w:val="24"/>
              </w:rPr>
              <w:t>４　施設等利用給付認定保護者に関する市町村への通知</w:t>
            </w:r>
          </w:p>
        </w:tc>
        <w:tc>
          <w:tcPr>
            <w:tcW w:w="4678" w:type="dxa"/>
          </w:tcPr>
          <w:p w:rsidR="00170B0E" w:rsidRPr="00802262" w:rsidRDefault="00024E83"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保護者が偽りその他不正な行為によって施設等利用費の支給を受け、又は受けようとしたときは、遅滞なく、意見を付してその旨を当該支給に係る市町村に通知しているか。</w:t>
            </w:r>
          </w:p>
        </w:tc>
        <w:tc>
          <w:tcPr>
            <w:tcW w:w="3685" w:type="dxa"/>
          </w:tcPr>
          <w:p w:rsidR="00802262" w:rsidRPr="000F20E1" w:rsidRDefault="000F20E1"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ａ</w:t>
            </w:r>
            <w:r w:rsidRPr="000F20E1">
              <w:rPr>
                <w:rFonts w:ascii="メイリオ" w:eastAsia="メイリオ" w:hAnsi="メイリオ" w:hint="eastAsia"/>
                <w:sz w:val="22"/>
                <w:szCs w:val="24"/>
              </w:rPr>
              <w:t>保護者が偽りその他不正な行為によって施設等利用費の支給を受け、又は受けようとしたときは、遅滞なく、意見を付してその旨を市町村に通知しているか。</w:t>
            </w:r>
          </w:p>
        </w:tc>
        <w:tc>
          <w:tcPr>
            <w:tcW w:w="1276" w:type="dxa"/>
          </w:tcPr>
          <w:p w:rsidR="00802262" w:rsidRPr="000F20E1" w:rsidRDefault="003C0FDA"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運営基準第５８条</w:t>
            </w:r>
          </w:p>
        </w:tc>
      </w:tr>
      <w:tr w:rsidR="00802262" w:rsidRPr="00802262" w:rsidTr="009E6F16">
        <w:trPr>
          <w:cantSplit/>
          <w:trHeight w:val="2974"/>
        </w:trPr>
        <w:tc>
          <w:tcPr>
            <w:tcW w:w="846" w:type="dxa"/>
            <w:textDirection w:val="tbRlV"/>
            <w:vAlign w:val="center"/>
          </w:tcPr>
          <w:p w:rsidR="00802262" w:rsidRPr="00802262" w:rsidRDefault="00802262" w:rsidP="00802262">
            <w:pPr>
              <w:spacing w:line="187" w:lineRule="auto"/>
              <w:ind w:left="113" w:right="113"/>
              <w:rPr>
                <w:rFonts w:ascii="メイリオ" w:eastAsia="メイリオ" w:hAnsi="メイリオ"/>
                <w:sz w:val="22"/>
                <w:szCs w:val="24"/>
              </w:rPr>
            </w:pPr>
            <w:r w:rsidRPr="00802262">
              <w:rPr>
                <w:rFonts w:ascii="メイリオ" w:eastAsia="メイリオ" w:hAnsi="メイリオ" w:hint="eastAsia"/>
                <w:sz w:val="22"/>
                <w:szCs w:val="24"/>
              </w:rPr>
              <w:t>５　施設等利用給付認定子どもを平等に取り扱う原則</w:t>
            </w:r>
          </w:p>
        </w:tc>
        <w:tc>
          <w:tcPr>
            <w:tcW w:w="4678" w:type="dxa"/>
          </w:tcPr>
          <w:p w:rsidR="00802262" w:rsidRPr="00802262" w:rsidRDefault="00024E83"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施設等利用給付認定子どもの国籍、信条、社会的身分又は特定子ども・子育て支援の提供に要する費用を負担するか否かによって、差別的扱いをしていないか。</w:t>
            </w:r>
          </w:p>
        </w:tc>
        <w:tc>
          <w:tcPr>
            <w:tcW w:w="3685" w:type="dxa"/>
          </w:tcPr>
          <w:p w:rsidR="00802262" w:rsidRDefault="000F20E1"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ａ国籍等を理由に入園や利用を制限していないか。</w:t>
            </w:r>
          </w:p>
          <w:p w:rsidR="000F20E1" w:rsidRDefault="000F20E1" w:rsidP="00F76BDA">
            <w:pPr>
              <w:spacing w:line="187" w:lineRule="auto"/>
              <w:rPr>
                <w:rFonts w:ascii="メイリオ" w:eastAsia="メイリオ" w:hAnsi="メイリオ"/>
                <w:sz w:val="22"/>
                <w:szCs w:val="24"/>
              </w:rPr>
            </w:pPr>
          </w:p>
          <w:p w:rsidR="000F20E1" w:rsidRPr="00802262" w:rsidRDefault="000F20E1"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ｂ国籍等を理由に行事に参加させないなど、提供内容を変える取扱いをしていないか。</w:t>
            </w:r>
          </w:p>
        </w:tc>
        <w:tc>
          <w:tcPr>
            <w:tcW w:w="1276" w:type="dxa"/>
          </w:tcPr>
          <w:p w:rsidR="00802262" w:rsidRPr="00802262" w:rsidRDefault="003C0FDA"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運営基準第５９条</w:t>
            </w:r>
          </w:p>
        </w:tc>
      </w:tr>
      <w:tr w:rsidR="00024E83" w:rsidRPr="00802262" w:rsidTr="00FD48B6">
        <w:trPr>
          <w:cantSplit/>
          <w:trHeight w:val="1971"/>
        </w:trPr>
        <w:tc>
          <w:tcPr>
            <w:tcW w:w="846" w:type="dxa"/>
            <w:vMerge w:val="restart"/>
            <w:textDirection w:val="tbRlV"/>
            <w:vAlign w:val="center"/>
          </w:tcPr>
          <w:p w:rsidR="00024E83" w:rsidRPr="00802262" w:rsidRDefault="00024E83" w:rsidP="00802262">
            <w:pPr>
              <w:spacing w:line="187" w:lineRule="auto"/>
              <w:ind w:left="113" w:right="113"/>
              <w:rPr>
                <w:rFonts w:ascii="メイリオ" w:eastAsia="メイリオ" w:hAnsi="メイリオ"/>
                <w:sz w:val="22"/>
                <w:szCs w:val="24"/>
              </w:rPr>
            </w:pPr>
            <w:r w:rsidRPr="00802262">
              <w:rPr>
                <w:rFonts w:ascii="メイリオ" w:eastAsia="メイリオ" w:hAnsi="メイリオ" w:hint="eastAsia"/>
                <w:sz w:val="22"/>
                <w:szCs w:val="24"/>
              </w:rPr>
              <w:lastRenderedPageBreak/>
              <w:t>６　秘密保持等</w:t>
            </w:r>
          </w:p>
        </w:tc>
        <w:tc>
          <w:tcPr>
            <w:tcW w:w="4678" w:type="dxa"/>
            <w:tcBorders>
              <w:bottom w:val="dotted" w:sz="4" w:space="0" w:color="auto"/>
            </w:tcBorders>
          </w:tcPr>
          <w:p w:rsidR="00024E83" w:rsidRPr="00802262" w:rsidRDefault="00024E83"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（１）特定子ども・子育て支援を提供する施設又は事業所の職員及び管理者は、正当な理由がなく、その業務上知り得た施設等利用給付認定子ども又はその家族の秘密を漏らしていないか。</w:t>
            </w:r>
          </w:p>
        </w:tc>
        <w:tc>
          <w:tcPr>
            <w:tcW w:w="3685" w:type="dxa"/>
            <w:tcBorders>
              <w:bottom w:val="dotted" w:sz="4" w:space="0" w:color="auto"/>
            </w:tcBorders>
          </w:tcPr>
          <w:p w:rsidR="00024E83" w:rsidRPr="00802262" w:rsidRDefault="0020580C"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ａ</w:t>
            </w:r>
            <w:r w:rsidRPr="0020580C">
              <w:rPr>
                <w:rFonts w:ascii="メイリオ" w:eastAsia="メイリオ" w:hAnsi="メイリオ" w:hint="eastAsia"/>
                <w:sz w:val="22"/>
                <w:szCs w:val="24"/>
              </w:rPr>
              <w:t>職員及び管理者は、正当な理由がなく、業務上知り得た児童又は家族の秘密を漏らしていないか。</w:t>
            </w:r>
          </w:p>
        </w:tc>
        <w:tc>
          <w:tcPr>
            <w:tcW w:w="1276" w:type="dxa"/>
            <w:tcBorders>
              <w:bottom w:val="dotted" w:sz="4" w:space="0" w:color="auto"/>
            </w:tcBorders>
          </w:tcPr>
          <w:p w:rsidR="00024E83" w:rsidRPr="00802262" w:rsidRDefault="003C0FDA"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運営基準第６０条第１項</w:t>
            </w:r>
          </w:p>
        </w:tc>
      </w:tr>
      <w:tr w:rsidR="00024E83" w:rsidRPr="00802262" w:rsidTr="00FD48B6">
        <w:trPr>
          <w:cantSplit/>
          <w:trHeight w:val="4082"/>
        </w:trPr>
        <w:tc>
          <w:tcPr>
            <w:tcW w:w="846" w:type="dxa"/>
            <w:vMerge/>
            <w:textDirection w:val="tbRlV"/>
            <w:vAlign w:val="center"/>
          </w:tcPr>
          <w:p w:rsidR="00024E83" w:rsidRPr="00802262" w:rsidRDefault="00024E83" w:rsidP="00802262">
            <w:pPr>
              <w:spacing w:line="187" w:lineRule="auto"/>
              <w:ind w:left="113" w:right="113"/>
              <w:rPr>
                <w:rFonts w:ascii="メイリオ" w:eastAsia="メイリオ" w:hAnsi="メイリオ"/>
                <w:sz w:val="22"/>
                <w:szCs w:val="24"/>
              </w:rPr>
            </w:pPr>
          </w:p>
        </w:tc>
        <w:tc>
          <w:tcPr>
            <w:tcW w:w="4678" w:type="dxa"/>
            <w:tcBorders>
              <w:top w:val="dotted" w:sz="4" w:space="0" w:color="auto"/>
              <w:bottom w:val="dotted" w:sz="4" w:space="0" w:color="auto"/>
            </w:tcBorders>
          </w:tcPr>
          <w:p w:rsidR="00024E83" w:rsidRPr="00024E83" w:rsidRDefault="00024E83"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（２）特定子ども・子育て支援提供者は、職員であった者が、正当な理由がなく、その業務上知り得た施設等利用給付認定子ども又はその家族の秘密を漏らすことがないよう、必要な措置を講じているか。</w:t>
            </w:r>
          </w:p>
        </w:tc>
        <w:tc>
          <w:tcPr>
            <w:tcW w:w="3685" w:type="dxa"/>
            <w:tcBorders>
              <w:top w:val="dotted" w:sz="4" w:space="0" w:color="auto"/>
              <w:bottom w:val="dotted" w:sz="4" w:space="0" w:color="auto"/>
            </w:tcBorders>
          </w:tcPr>
          <w:p w:rsidR="0020580C" w:rsidRDefault="0020580C"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ａ就業規則や運営規程等に秘密保持に関する規定を設けたり、職員から個人情報に関する誓約書を徴収したりするなどの措置を講じているか。</w:t>
            </w:r>
          </w:p>
          <w:p w:rsidR="0020580C" w:rsidRDefault="0020580C" w:rsidP="00F76BDA">
            <w:pPr>
              <w:spacing w:line="187" w:lineRule="auto"/>
              <w:rPr>
                <w:rFonts w:ascii="メイリオ" w:eastAsia="メイリオ" w:hAnsi="メイリオ"/>
                <w:sz w:val="22"/>
                <w:szCs w:val="24"/>
              </w:rPr>
            </w:pPr>
          </w:p>
          <w:p w:rsidR="0020580C" w:rsidRDefault="0020580C"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ｂ業務上知り得た情報の取扱いに不適切な点はないか。</w:t>
            </w:r>
          </w:p>
          <w:p w:rsidR="0020580C" w:rsidRDefault="0020580C" w:rsidP="00F76BDA">
            <w:pPr>
              <w:spacing w:line="187" w:lineRule="auto"/>
              <w:rPr>
                <w:rFonts w:ascii="メイリオ" w:eastAsia="メイリオ" w:hAnsi="メイリオ"/>
                <w:sz w:val="22"/>
                <w:szCs w:val="24"/>
              </w:rPr>
            </w:pPr>
          </w:p>
          <w:p w:rsidR="0020580C" w:rsidRPr="00802262" w:rsidRDefault="0020580C"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ｃ個人情報の守秘義務に</w:t>
            </w:r>
            <w:r w:rsidR="00FD48B6">
              <w:rPr>
                <w:rFonts w:ascii="メイリオ" w:eastAsia="メイリオ" w:hAnsi="メイリオ" w:hint="eastAsia"/>
                <w:sz w:val="22"/>
                <w:szCs w:val="24"/>
              </w:rPr>
              <w:t>ついて</w:t>
            </w:r>
            <w:r>
              <w:rPr>
                <w:rFonts w:ascii="メイリオ" w:eastAsia="メイリオ" w:hAnsi="メイリオ" w:hint="eastAsia"/>
                <w:sz w:val="22"/>
                <w:szCs w:val="24"/>
              </w:rPr>
              <w:t>、職員への周知は行っているか。</w:t>
            </w:r>
          </w:p>
        </w:tc>
        <w:tc>
          <w:tcPr>
            <w:tcW w:w="1276" w:type="dxa"/>
            <w:tcBorders>
              <w:top w:val="dotted" w:sz="4" w:space="0" w:color="auto"/>
              <w:bottom w:val="dotted" w:sz="4" w:space="0" w:color="auto"/>
            </w:tcBorders>
          </w:tcPr>
          <w:p w:rsidR="00024E83" w:rsidRPr="00802262" w:rsidRDefault="003C0FDA"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運営基準第６０条第２項</w:t>
            </w:r>
          </w:p>
        </w:tc>
      </w:tr>
      <w:tr w:rsidR="00024E83" w:rsidRPr="00802262" w:rsidTr="000F20E1">
        <w:trPr>
          <w:cantSplit/>
          <w:trHeight w:val="2256"/>
        </w:trPr>
        <w:tc>
          <w:tcPr>
            <w:tcW w:w="846" w:type="dxa"/>
            <w:vMerge/>
            <w:textDirection w:val="tbRlV"/>
            <w:vAlign w:val="center"/>
          </w:tcPr>
          <w:p w:rsidR="00024E83" w:rsidRPr="00802262" w:rsidRDefault="00024E83" w:rsidP="00802262">
            <w:pPr>
              <w:spacing w:line="187" w:lineRule="auto"/>
              <w:ind w:left="113" w:right="113"/>
              <w:rPr>
                <w:rFonts w:ascii="メイリオ" w:eastAsia="メイリオ" w:hAnsi="メイリオ"/>
                <w:sz w:val="22"/>
                <w:szCs w:val="24"/>
              </w:rPr>
            </w:pPr>
          </w:p>
        </w:tc>
        <w:tc>
          <w:tcPr>
            <w:tcW w:w="4678" w:type="dxa"/>
            <w:tcBorders>
              <w:top w:val="dotted" w:sz="4" w:space="0" w:color="auto"/>
            </w:tcBorders>
          </w:tcPr>
          <w:p w:rsidR="00024E83" w:rsidRDefault="00024E83" w:rsidP="00E2277E">
            <w:pPr>
              <w:spacing w:line="187" w:lineRule="auto"/>
              <w:rPr>
                <w:rFonts w:ascii="メイリオ" w:eastAsia="メイリオ" w:hAnsi="メイリオ"/>
                <w:sz w:val="22"/>
                <w:szCs w:val="24"/>
              </w:rPr>
            </w:pPr>
            <w:r>
              <w:rPr>
                <w:rFonts w:ascii="メイリオ" w:eastAsia="メイリオ" w:hAnsi="メイリオ" w:hint="eastAsia"/>
                <w:sz w:val="22"/>
                <w:szCs w:val="24"/>
              </w:rPr>
              <w:t>（３）特定子ども・子育て支援提供者は、小学校、他の特定子ども・子育て支援提供者その他の機関に対して、施設等利用給付認定子ども</w:t>
            </w:r>
            <w:r w:rsidR="00170B0E">
              <w:rPr>
                <w:rFonts w:ascii="メイリオ" w:eastAsia="メイリオ" w:hAnsi="メイリオ" w:hint="eastAsia"/>
                <w:sz w:val="22"/>
                <w:szCs w:val="24"/>
              </w:rPr>
              <w:t>に関する情報を提供する際には、あらかじめ文書により当該施設等利用給付認定子どもに係る保護者の同意を得ているか。</w:t>
            </w:r>
          </w:p>
        </w:tc>
        <w:tc>
          <w:tcPr>
            <w:tcW w:w="3685" w:type="dxa"/>
            <w:tcBorders>
              <w:top w:val="dotted" w:sz="4" w:space="0" w:color="auto"/>
            </w:tcBorders>
          </w:tcPr>
          <w:p w:rsidR="00024E83" w:rsidRPr="00802262" w:rsidRDefault="00FD48B6"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ａ</w:t>
            </w:r>
            <w:r w:rsidRPr="00FD48B6">
              <w:rPr>
                <w:rFonts w:ascii="メイリオ" w:eastAsia="メイリオ" w:hAnsi="メイリオ" w:hint="eastAsia"/>
                <w:sz w:val="22"/>
                <w:szCs w:val="24"/>
              </w:rPr>
              <w:t>小学校、他の特定子ども・子育て支援提供者その他の機関に対して、子どもに関する情報を提供する際には、あらかじめ文書により当該子どもの保護者の同意を得ているか。</w:t>
            </w:r>
          </w:p>
        </w:tc>
        <w:tc>
          <w:tcPr>
            <w:tcW w:w="1276" w:type="dxa"/>
            <w:tcBorders>
              <w:top w:val="dotted" w:sz="4" w:space="0" w:color="auto"/>
            </w:tcBorders>
          </w:tcPr>
          <w:p w:rsidR="00024E83" w:rsidRPr="00802262" w:rsidRDefault="003C0FDA"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運営基準第６０条第３項</w:t>
            </w:r>
          </w:p>
        </w:tc>
      </w:tr>
      <w:tr w:rsidR="00170B0E" w:rsidRPr="00802262" w:rsidTr="00401023">
        <w:trPr>
          <w:cantSplit/>
          <w:trHeight w:val="12897"/>
        </w:trPr>
        <w:tc>
          <w:tcPr>
            <w:tcW w:w="846" w:type="dxa"/>
            <w:vMerge w:val="restart"/>
            <w:textDirection w:val="tbRlV"/>
            <w:vAlign w:val="center"/>
          </w:tcPr>
          <w:p w:rsidR="00170B0E" w:rsidRPr="00802262" w:rsidRDefault="00170B0E" w:rsidP="00802262">
            <w:pPr>
              <w:spacing w:line="187" w:lineRule="auto"/>
              <w:ind w:left="113" w:right="113"/>
              <w:rPr>
                <w:rFonts w:ascii="メイリオ" w:eastAsia="メイリオ" w:hAnsi="メイリオ"/>
                <w:sz w:val="22"/>
                <w:szCs w:val="24"/>
              </w:rPr>
            </w:pPr>
            <w:r w:rsidRPr="00802262">
              <w:rPr>
                <w:rFonts w:ascii="メイリオ" w:eastAsia="メイリオ" w:hAnsi="メイリオ" w:hint="eastAsia"/>
                <w:sz w:val="22"/>
                <w:szCs w:val="24"/>
              </w:rPr>
              <w:lastRenderedPageBreak/>
              <w:t>７　記録の整備</w:t>
            </w:r>
          </w:p>
        </w:tc>
        <w:tc>
          <w:tcPr>
            <w:tcW w:w="4678" w:type="dxa"/>
            <w:tcBorders>
              <w:bottom w:val="dotted" w:sz="4" w:space="0" w:color="auto"/>
            </w:tcBorders>
          </w:tcPr>
          <w:p w:rsidR="00170B0E" w:rsidRPr="00802262" w:rsidRDefault="00170B0E" w:rsidP="00DE171E">
            <w:pPr>
              <w:spacing w:line="187" w:lineRule="auto"/>
              <w:rPr>
                <w:rFonts w:ascii="メイリオ" w:eastAsia="メイリオ" w:hAnsi="メイリオ"/>
                <w:sz w:val="22"/>
                <w:szCs w:val="24"/>
              </w:rPr>
            </w:pPr>
            <w:r>
              <w:rPr>
                <w:rFonts w:ascii="メイリオ" w:eastAsia="メイリオ" w:hAnsi="メイリオ" w:hint="eastAsia"/>
                <w:sz w:val="22"/>
                <w:szCs w:val="24"/>
              </w:rPr>
              <w:t>（１）職員、設備及び会計に関する諸記録を整備しているか。</w:t>
            </w:r>
          </w:p>
        </w:tc>
        <w:tc>
          <w:tcPr>
            <w:tcW w:w="3685" w:type="dxa"/>
            <w:tcBorders>
              <w:bottom w:val="dotted" w:sz="4" w:space="0" w:color="auto"/>
            </w:tcBorders>
          </w:tcPr>
          <w:p w:rsidR="00170B0E" w:rsidRDefault="00DE171E"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ａ職員に関する記録を整備しているか。</w:t>
            </w:r>
          </w:p>
          <w:p w:rsidR="00DE171E" w:rsidRDefault="00DE171E" w:rsidP="00DE171E">
            <w:pPr>
              <w:spacing w:line="187" w:lineRule="auto"/>
              <w:rPr>
                <w:rFonts w:ascii="メイリオ" w:eastAsia="メイリオ" w:hAnsi="メイリオ"/>
                <w:sz w:val="22"/>
                <w:szCs w:val="24"/>
              </w:rPr>
            </w:pPr>
            <w:r>
              <w:rPr>
                <w:rFonts w:ascii="メイリオ" w:eastAsia="メイリオ" w:hAnsi="メイリオ" w:hint="eastAsia"/>
                <w:sz w:val="22"/>
                <w:szCs w:val="24"/>
              </w:rPr>
              <w:t>・労働者名簿</w:t>
            </w:r>
          </w:p>
          <w:p w:rsidR="00DE171E" w:rsidRDefault="00DE171E" w:rsidP="00DE171E">
            <w:pPr>
              <w:spacing w:line="187" w:lineRule="auto"/>
              <w:rPr>
                <w:rFonts w:ascii="メイリオ" w:eastAsia="メイリオ" w:hAnsi="メイリオ"/>
                <w:sz w:val="22"/>
                <w:szCs w:val="24"/>
              </w:rPr>
            </w:pPr>
            <w:r>
              <w:rPr>
                <w:rFonts w:ascii="メイリオ" w:eastAsia="メイリオ" w:hAnsi="メイリオ" w:hint="eastAsia"/>
                <w:sz w:val="22"/>
                <w:szCs w:val="24"/>
              </w:rPr>
              <w:t>・資格証明書</w:t>
            </w:r>
          </w:p>
          <w:p w:rsidR="00DE171E" w:rsidRDefault="00DE171E" w:rsidP="00DE171E">
            <w:pPr>
              <w:spacing w:line="187" w:lineRule="auto"/>
              <w:rPr>
                <w:rFonts w:ascii="メイリオ" w:eastAsia="メイリオ" w:hAnsi="メイリオ"/>
                <w:sz w:val="22"/>
                <w:szCs w:val="24"/>
              </w:rPr>
            </w:pPr>
            <w:r>
              <w:rPr>
                <w:rFonts w:ascii="メイリオ" w:eastAsia="メイリオ" w:hAnsi="メイリオ" w:hint="eastAsia"/>
                <w:sz w:val="22"/>
                <w:szCs w:val="24"/>
              </w:rPr>
              <w:t>・労働契約書等の労働条件を明示した書類</w:t>
            </w:r>
          </w:p>
          <w:p w:rsidR="00DE171E" w:rsidRDefault="00DE171E" w:rsidP="00DE171E">
            <w:pPr>
              <w:spacing w:line="187" w:lineRule="auto"/>
              <w:rPr>
                <w:rFonts w:ascii="メイリオ" w:eastAsia="メイリオ" w:hAnsi="メイリオ"/>
                <w:sz w:val="22"/>
                <w:szCs w:val="24"/>
              </w:rPr>
            </w:pPr>
            <w:r>
              <w:rPr>
                <w:rFonts w:ascii="メイリオ" w:eastAsia="メイリオ" w:hAnsi="メイリオ" w:hint="eastAsia"/>
                <w:sz w:val="22"/>
                <w:szCs w:val="24"/>
              </w:rPr>
              <w:t>・出退勤の時間が分かる書類（出勤簿、シフト表等）</w:t>
            </w:r>
          </w:p>
          <w:p w:rsidR="00DE171E" w:rsidRDefault="00DE171E" w:rsidP="00DE171E">
            <w:pPr>
              <w:spacing w:line="187" w:lineRule="auto"/>
              <w:rPr>
                <w:rFonts w:ascii="メイリオ" w:eastAsia="メイリオ" w:hAnsi="メイリオ"/>
                <w:sz w:val="22"/>
                <w:szCs w:val="24"/>
              </w:rPr>
            </w:pPr>
            <w:r>
              <w:rPr>
                <w:rFonts w:ascii="メイリオ" w:eastAsia="メイリオ" w:hAnsi="メイリオ" w:hint="eastAsia"/>
                <w:sz w:val="22"/>
                <w:szCs w:val="24"/>
              </w:rPr>
              <w:t>・賃金台帳</w:t>
            </w:r>
          </w:p>
          <w:p w:rsidR="00DE171E" w:rsidRDefault="00DE171E" w:rsidP="00DE171E">
            <w:pPr>
              <w:spacing w:line="187" w:lineRule="auto"/>
              <w:rPr>
                <w:rFonts w:ascii="メイリオ" w:eastAsia="メイリオ" w:hAnsi="メイリオ"/>
                <w:sz w:val="22"/>
                <w:szCs w:val="24"/>
              </w:rPr>
            </w:pPr>
            <w:r>
              <w:rPr>
                <w:rFonts w:ascii="メイリオ" w:eastAsia="メイリオ" w:hAnsi="メイリオ" w:hint="eastAsia"/>
                <w:sz w:val="22"/>
                <w:szCs w:val="24"/>
              </w:rPr>
              <w:t>・</w:t>
            </w:r>
            <w:r w:rsidR="00E9571F">
              <w:rPr>
                <w:rFonts w:ascii="メイリオ" w:eastAsia="メイリオ" w:hAnsi="メイリオ" w:hint="eastAsia"/>
                <w:sz w:val="22"/>
                <w:szCs w:val="24"/>
              </w:rPr>
              <w:t>正規の手続を経て整備された</w:t>
            </w:r>
            <w:r>
              <w:rPr>
                <w:rFonts w:ascii="メイリオ" w:eastAsia="メイリオ" w:hAnsi="メイリオ" w:hint="eastAsia"/>
                <w:sz w:val="22"/>
                <w:szCs w:val="24"/>
              </w:rPr>
              <w:t>就業規則、給与規程、その他規程</w:t>
            </w:r>
          </w:p>
          <w:p w:rsidR="00DE171E" w:rsidRDefault="00DE171E" w:rsidP="00DE171E">
            <w:pPr>
              <w:spacing w:line="187" w:lineRule="auto"/>
              <w:rPr>
                <w:rFonts w:ascii="メイリオ" w:eastAsia="メイリオ" w:hAnsi="メイリオ"/>
                <w:sz w:val="22"/>
                <w:szCs w:val="24"/>
              </w:rPr>
            </w:pPr>
            <w:r>
              <w:rPr>
                <w:rFonts w:ascii="メイリオ" w:eastAsia="メイリオ" w:hAnsi="メイリオ" w:hint="eastAsia"/>
                <w:sz w:val="22"/>
                <w:szCs w:val="24"/>
              </w:rPr>
              <w:t>・社会保険加入関係書類</w:t>
            </w:r>
          </w:p>
          <w:p w:rsidR="00DE171E" w:rsidRDefault="00DE171E" w:rsidP="00DE171E">
            <w:pPr>
              <w:spacing w:line="187" w:lineRule="auto"/>
              <w:rPr>
                <w:rFonts w:ascii="メイリオ" w:eastAsia="メイリオ" w:hAnsi="メイリオ"/>
                <w:sz w:val="22"/>
                <w:szCs w:val="24"/>
              </w:rPr>
            </w:pPr>
            <w:r>
              <w:rPr>
                <w:rFonts w:ascii="メイリオ" w:eastAsia="メイリオ" w:hAnsi="メイリオ" w:hint="eastAsia"/>
                <w:sz w:val="22"/>
                <w:szCs w:val="24"/>
              </w:rPr>
              <w:t>・健康診断実施結果</w:t>
            </w:r>
          </w:p>
          <w:p w:rsidR="00DE171E" w:rsidRDefault="00DE171E" w:rsidP="00DE171E">
            <w:pPr>
              <w:spacing w:line="187" w:lineRule="auto"/>
              <w:rPr>
                <w:rFonts w:ascii="メイリオ" w:eastAsia="メイリオ" w:hAnsi="メイリオ"/>
                <w:sz w:val="22"/>
                <w:szCs w:val="24"/>
              </w:rPr>
            </w:pPr>
            <w:r>
              <w:rPr>
                <w:rFonts w:ascii="メイリオ" w:eastAsia="メイリオ" w:hAnsi="メイリオ" w:hint="eastAsia"/>
                <w:sz w:val="22"/>
                <w:szCs w:val="24"/>
              </w:rPr>
              <w:t>・研修記録</w:t>
            </w:r>
          </w:p>
          <w:p w:rsidR="00DE171E" w:rsidRDefault="00DE171E" w:rsidP="00DE171E">
            <w:pPr>
              <w:spacing w:line="187" w:lineRule="auto"/>
              <w:rPr>
                <w:rFonts w:ascii="メイリオ" w:eastAsia="メイリオ" w:hAnsi="メイリオ"/>
                <w:sz w:val="22"/>
                <w:szCs w:val="24"/>
              </w:rPr>
            </w:pPr>
          </w:p>
          <w:p w:rsidR="00DE171E" w:rsidRDefault="00DE171E" w:rsidP="00DE171E">
            <w:pPr>
              <w:spacing w:line="187" w:lineRule="auto"/>
              <w:rPr>
                <w:rFonts w:ascii="メイリオ" w:eastAsia="メイリオ" w:hAnsi="メイリオ"/>
                <w:sz w:val="22"/>
                <w:szCs w:val="24"/>
              </w:rPr>
            </w:pPr>
            <w:r>
              <w:rPr>
                <w:rFonts w:ascii="メイリオ" w:eastAsia="メイリオ" w:hAnsi="メイリオ" w:hint="eastAsia"/>
                <w:sz w:val="22"/>
                <w:szCs w:val="24"/>
              </w:rPr>
              <w:t>ｂ設備に関する記録を整備しているか。</w:t>
            </w:r>
          </w:p>
          <w:p w:rsidR="00E9571F" w:rsidRDefault="00E9571F" w:rsidP="00DE171E">
            <w:pPr>
              <w:spacing w:line="187" w:lineRule="auto"/>
              <w:rPr>
                <w:rFonts w:ascii="メイリオ" w:eastAsia="メイリオ" w:hAnsi="メイリオ"/>
                <w:sz w:val="22"/>
                <w:szCs w:val="24"/>
              </w:rPr>
            </w:pPr>
            <w:r>
              <w:rPr>
                <w:rFonts w:ascii="メイリオ" w:eastAsia="メイリオ" w:hAnsi="メイリオ" w:hint="eastAsia"/>
                <w:sz w:val="22"/>
                <w:szCs w:val="24"/>
              </w:rPr>
              <w:t>・認可申請書類、届出関係書類</w:t>
            </w:r>
          </w:p>
          <w:p w:rsidR="00E9571F" w:rsidRDefault="00DE171E" w:rsidP="00DE171E">
            <w:pPr>
              <w:spacing w:line="187" w:lineRule="auto"/>
              <w:rPr>
                <w:rFonts w:ascii="メイリオ" w:eastAsia="メイリオ" w:hAnsi="メイリオ"/>
                <w:sz w:val="22"/>
                <w:szCs w:val="24"/>
              </w:rPr>
            </w:pPr>
            <w:r>
              <w:rPr>
                <w:rFonts w:ascii="メイリオ" w:eastAsia="メイリオ" w:hAnsi="メイリオ" w:hint="eastAsia"/>
                <w:sz w:val="22"/>
                <w:szCs w:val="24"/>
              </w:rPr>
              <w:t>・</w:t>
            </w:r>
            <w:r w:rsidR="00E9571F">
              <w:rPr>
                <w:rFonts w:ascii="メイリオ" w:eastAsia="メイリオ" w:hAnsi="メイリオ" w:hint="eastAsia"/>
                <w:sz w:val="22"/>
                <w:szCs w:val="24"/>
              </w:rPr>
              <w:t>防災計画、害虫駆除、受動喫煙の防止、事故発生防止、防犯対策等が適正に実施されているかが分かる書類（</w:t>
            </w:r>
            <w:r>
              <w:rPr>
                <w:rFonts w:ascii="メイリオ" w:eastAsia="メイリオ" w:hAnsi="メイリオ" w:hint="eastAsia"/>
                <w:sz w:val="22"/>
                <w:szCs w:val="24"/>
              </w:rPr>
              <w:t>消防計画、消防設備点検記録</w:t>
            </w:r>
            <w:r w:rsidR="00E9571F">
              <w:rPr>
                <w:rFonts w:ascii="メイリオ" w:eastAsia="メイリオ" w:hAnsi="メイリオ" w:hint="eastAsia"/>
                <w:sz w:val="22"/>
                <w:szCs w:val="24"/>
              </w:rPr>
              <w:t>、</w:t>
            </w:r>
            <w:r>
              <w:rPr>
                <w:rFonts w:ascii="メイリオ" w:eastAsia="メイリオ" w:hAnsi="メイリオ" w:hint="eastAsia"/>
                <w:sz w:val="22"/>
                <w:szCs w:val="24"/>
              </w:rPr>
              <w:t>非常災害対策計画、避難訓練実施記録</w:t>
            </w:r>
            <w:r w:rsidR="00E9571F">
              <w:rPr>
                <w:rFonts w:ascii="メイリオ" w:eastAsia="メイリオ" w:hAnsi="メイリオ" w:hint="eastAsia"/>
                <w:sz w:val="22"/>
                <w:szCs w:val="24"/>
              </w:rPr>
              <w:t>、防犯対策計画等）</w:t>
            </w:r>
          </w:p>
          <w:p w:rsidR="00DE171E" w:rsidRDefault="00E9571F" w:rsidP="00DE171E">
            <w:pPr>
              <w:spacing w:line="187" w:lineRule="auto"/>
              <w:rPr>
                <w:rFonts w:ascii="メイリオ" w:eastAsia="メイリオ" w:hAnsi="メイリオ"/>
                <w:sz w:val="22"/>
                <w:szCs w:val="24"/>
              </w:rPr>
            </w:pPr>
            <w:r>
              <w:rPr>
                <w:rFonts w:ascii="メイリオ" w:eastAsia="メイリオ" w:hAnsi="メイリオ" w:hint="eastAsia"/>
                <w:sz w:val="22"/>
                <w:szCs w:val="24"/>
              </w:rPr>
              <w:t>・施設、設備、備品等が児童の保健衛生・危害防止に十分配慮され衛生的に管理されていることが分かる書類（</w:t>
            </w:r>
            <w:r w:rsidRPr="00E9571F">
              <w:rPr>
                <w:rFonts w:ascii="メイリオ" w:eastAsia="メイリオ" w:hAnsi="メイリオ" w:hint="eastAsia"/>
                <w:sz w:val="22"/>
                <w:szCs w:val="24"/>
              </w:rPr>
              <w:t>衛生管理点検記録</w:t>
            </w:r>
            <w:r>
              <w:rPr>
                <w:rFonts w:ascii="メイリオ" w:eastAsia="メイリオ" w:hAnsi="メイリオ" w:hint="eastAsia"/>
                <w:sz w:val="22"/>
                <w:szCs w:val="24"/>
              </w:rPr>
              <w:t>、</w:t>
            </w:r>
            <w:r w:rsidR="00DE171E">
              <w:rPr>
                <w:rFonts w:ascii="メイリオ" w:eastAsia="メイリオ" w:hAnsi="メイリオ" w:hint="eastAsia"/>
                <w:sz w:val="22"/>
                <w:szCs w:val="24"/>
              </w:rPr>
              <w:t>安全管理点検</w:t>
            </w:r>
            <w:r>
              <w:rPr>
                <w:rFonts w:ascii="メイリオ" w:eastAsia="メイリオ" w:hAnsi="メイリオ" w:hint="eastAsia"/>
                <w:sz w:val="22"/>
                <w:szCs w:val="24"/>
              </w:rPr>
              <w:t>記録等）</w:t>
            </w:r>
          </w:p>
          <w:p w:rsidR="00DE171E" w:rsidRDefault="00DE171E" w:rsidP="00DE171E">
            <w:pPr>
              <w:spacing w:line="187" w:lineRule="auto"/>
              <w:rPr>
                <w:rFonts w:ascii="メイリオ" w:eastAsia="メイリオ" w:hAnsi="メイリオ"/>
                <w:sz w:val="22"/>
                <w:szCs w:val="24"/>
              </w:rPr>
            </w:pPr>
          </w:p>
          <w:p w:rsidR="00DE171E" w:rsidRDefault="00DE171E" w:rsidP="00DE171E">
            <w:pPr>
              <w:spacing w:line="187" w:lineRule="auto"/>
              <w:rPr>
                <w:rFonts w:ascii="メイリオ" w:eastAsia="メイリオ" w:hAnsi="メイリオ"/>
                <w:sz w:val="22"/>
                <w:szCs w:val="24"/>
              </w:rPr>
            </w:pPr>
            <w:r>
              <w:rPr>
                <w:rFonts w:ascii="メイリオ" w:eastAsia="メイリオ" w:hAnsi="メイリオ" w:hint="eastAsia"/>
                <w:sz w:val="22"/>
                <w:szCs w:val="24"/>
              </w:rPr>
              <w:t>ｃ会計に関する記録を整備しているか。</w:t>
            </w:r>
          </w:p>
          <w:p w:rsidR="00DE171E" w:rsidRDefault="00401023" w:rsidP="00DE171E">
            <w:pPr>
              <w:spacing w:line="187" w:lineRule="auto"/>
              <w:rPr>
                <w:rFonts w:ascii="メイリオ" w:eastAsia="メイリオ" w:hAnsi="メイリオ"/>
                <w:sz w:val="22"/>
                <w:szCs w:val="24"/>
              </w:rPr>
            </w:pPr>
            <w:r>
              <w:rPr>
                <w:rFonts w:ascii="メイリオ" w:eastAsia="メイリオ" w:hAnsi="メイリオ" w:hint="eastAsia"/>
                <w:sz w:val="22"/>
                <w:szCs w:val="24"/>
              </w:rPr>
              <w:t>・適正な会計処理のための必要事項について定められた経理規程</w:t>
            </w:r>
          </w:p>
          <w:p w:rsidR="00401023" w:rsidRDefault="00401023" w:rsidP="00DE171E">
            <w:pPr>
              <w:spacing w:line="187" w:lineRule="auto"/>
              <w:rPr>
                <w:rFonts w:ascii="メイリオ" w:eastAsia="メイリオ" w:hAnsi="メイリオ"/>
                <w:sz w:val="22"/>
                <w:szCs w:val="24"/>
              </w:rPr>
            </w:pPr>
            <w:r>
              <w:rPr>
                <w:rFonts w:ascii="メイリオ" w:eastAsia="メイリオ" w:hAnsi="メイリオ" w:hint="eastAsia"/>
                <w:sz w:val="22"/>
                <w:szCs w:val="24"/>
              </w:rPr>
              <w:t>・各会計年度に作成すべき計算書類（収支計算書、決算書等）</w:t>
            </w:r>
          </w:p>
          <w:p w:rsidR="00DE171E" w:rsidRPr="00DE171E" w:rsidRDefault="00401023" w:rsidP="00DE171E">
            <w:pPr>
              <w:spacing w:line="187" w:lineRule="auto"/>
              <w:rPr>
                <w:rFonts w:ascii="メイリオ" w:eastAsia="メイリオ" w:hAnsi="メイリオ"/>
                <w:sz w:val="22"/>
                <w:szCs w:val="24"/>
              </w:rPr>
            </w:pPr>
            <w:r>
              <w:rPr>
                <w:rFonts w:ascii="メイリオ" w:eastAsia="メイリオ" w:hAnsi="メイリオ" w:hint="eastAsia"/>
                <w:sz w:val="22"/>
                <w:szCs w:val="24"/>
              </w:rPr>
              <w:t>・施設利用者から預かる金銭等を含めた現預金等の出納管理簿</w:t>
            </w:r>
          </w:p>
        </w:tc>
        <w:tc>
          <w:tcPr>
            <w:tcW w:w="1276" w:type="dxa"/>
            <w:tcBorders>
              <w:bottom w:val="dotted" w:sz="4" w:space="0" w:color="auto"/>
            </w:tcBorders>
          </w:tcPr>
          <w:p w:rsidR="00170B0E" w:rsidRPr="00802262" w:rsidRDefault="003C0FDA"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運営基準第６１条第１項</w:t>
            </w:r>
          </w:p>
        </w:tc>
      </w:tr>
      <w:tr w:rsidR="00170B0E" w:rsidRPr="00802262" w:rsidTr="00401023">
        <w:trPr>
          <w:cantSplit/>
          <w:trHeight w:val="1967"/>
        </w:trPr>
        <w:tc>
          <w:tcPr>
            <w:tcW w:w="846" w:type="dxa"/>
            <w:vMerge/>
            <w:textDirection w:val="tbRlV"/>
            <w:vAlign w:val="center"/>
          </w:tcPr>
          <w:p w:rsidR="00170B0E" w:rsidRPr="00802262" w:rsidRDefault="00170B0E" w:rsidP="00802262">
            <w:pPr>
              <w:spacing w:line="187" w:lineRule="auto"/>
              <w:ind w:left="113" w:right="113"/>
              <w:rPr>
                <w:rFonts w:ascii="メイリオ" w:eastAsia="メイリオ" w:hAnsi="メイリオ"/>
                <w:sz w:val="22"/>
                <w:szCs w:val="24"/>
              </w:rPr>
            </w:pPr>
          </w:p>
        </w:tc>
        <w:tc>
          <w:tcPr>
            <w:tcW w:w="4678" w:type="dxa"/>
            <w:tcBorders>
              <w:top w:val="dotted" w:sz="4" w:space="0" w:color="auto"/>
            </w:tcBorders>
          </w:tcPr>
          <w:p w:rsidR="00170B0E" w:rsidRDefault="00170B0E"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２）特定子ども・子育て支援提供者は、基準第５４条の規定による特定子ども・子育て支援の提供の記録及び基準第５８条の規定による市町村への通知に係る記録を整備し、その完結の日から５年保存しているか。</w:t>
            </w:r>
          </w:p>
        </w:tc>
        <w:tc>
          <w:tcPr>
            <w:tcW w:w="3685" w:type="dxa"/>
            <w:tcBorders>
              <w:top w:val="dotted" w:sz="4" w:space="0" w:color="auto"/>
            </w:tcBorders>
          </w:tcPr>
          <w:p w:rsidR="00170B0E" w:rsidRPr="00802262" w:rsidRDefault="00401023" w:rsidP="00401023">
            <w:pPr>
              <w:spacing w:line="187" w:lineRule="auto"/>
              <w:rPr>
                <w:rFonts w:ascii="メイリオ" w:eastAsia="メイリオ" w:hAnsi="メイリオ"/>
                <w:sz w:val="22"/>
                <w:szCs w:val="24"/>
              </w:rPr>
            </w:pPr>
            <w:r>
              <w:rPr>
                <w:rFonts w:ascii="メイリオ" w:eastAsia="メイリオ" w:hAnsi="メイリオ" w:hint="eastAsia"/>
                <w:sz w:val="22"/>
                <w:szCs w:val="24"/>
              </w:rPr>
              <w:t>ａ</w:t>
            </w:r>
            <w:r w:rsidRPr="00401023">
              <w:rPr>
                <w:rFonts w:ascii="メイリオ" w:eastAsia="メイリオ" w:hAnsi="メイリオ" w:hint="eastAsia"/>
                <w:sz w:val="22"/>
                <w:szCs w:val="24"/>
              </w:rPr>
              <w:t>特定子ども・子育て支援の提供の記録及び施設等利用給付認定保護者に関する市町村への通知に係る記録を整備し、</w:t>
            </w:r>
            <w:r>
              <w:rPr>
                <w:rFonts w:ascii="メイリオ" w:eastAsia="メイリオ" w:hAnsi="メイリオ" w:hint="eastAsia"/>
                <w:sz w:val="22"/>
                <w:szCs w:val="24"/>
              </w:rPr>
              <w:t>５年間</w:t>
            </w:r>
            <w:r w:rsidRPr="00401023">
              <w:rPr>
                <w:rFonts w:ascii="メイリオ" w:eastAsia="メイリオ" w:hAnsi="メイリオ" w:hint="eastAsia"/>
                <w:sz w:val="22"/>
                <w:szCs w:val="24"/>
              </w:rPr>
              <w:t>保存しているか。</w:t>
            </w:r>
          </w:p>
        </w:tc>
        <w:tc>
          <w:tcPr>
            <w:tcW w:w="1276" w:type="dxa"/>
            <w:tcBorders>
              <w:top w:val="dotted" w:sz="4" w:space="0" w:color="auto"/>
            </w:tcBorders>
          </w:tcPr>
          <w:p w:rsidR="00170B0E" w:rsidRPr="00802262" w:rsidRDefault="003C0FDA"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運営基準第６１条第２項</w:t>
            </w:r>
          </w:p>
        </w:tc>
      </w:tr>
    </w:tbl>
    <w:p w:rsidR="00F76BDA" w:rsidRPr="00802262" w:rsidRDefault="00F76BDA" w:rsidP="00F76BDA">
      <w:pPr>
        <w:spacing w:line="187" w:lineRule="auto"/>
        <w:rPr>
          <w:rFonts w:ascii="メイリオ" w:eastAsia="メイリオ" w:hAnsi="メイリオ"/>
          <w:sz w:val="22"/>
          <w:szCs w:val="24"/>
        </w:rPr>
      </w:pPr>
    </w:p>
    <w:sectPr w:rsidR="00F76BDA" w:rsidRPr="00802262" w:rsidSect="00024E8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2F1" w:rsidRDefault="002F52F1" w:rsidP="00F76BDA">
      <w:r>
        <w:separator/>
      </w:r>
    </w:p>
  </w:endnote>
  <w:endnote w:type="continuationSeparator" w:id="0">
    <w:p w:rsidR="002F52F1" w:rsidRDefault="002F52F1" w:rsidP="00F7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2F1" w:rsidRDefault="002F52F1" w:rsidP="00F76BDA">
      <w:r>
        <w:separator/>
      </w:r>
    </w:p>
  </w:footnote>
  <w:footnote w:type="continuationSeparator" w:id="0">
    <w:p w:rsidR="002F52F1" w:rsidRDefault="002F52F1" w:rsidP="00F76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E73"/>
    <w:rsid w:val="00024E83"/>
    <w:rsid w:val="00026E59"/>
    <w:rsid w:val="00050F94"/>
    <w:rsid w:val="0006398C"/>
    <w:rsid w:val="000C21CF"/>
    <w:rsid w:val="000E4D89"/>
    <w:rsid w:val="000F20E1"/>
    <w:rsid w:val="00106872"/>
    <w:rsid w:val="00112E73"/>
    <w:rsid w:val="001364C8"/>
    <w:rsid w:val="00163E5F"/>
    <w:rsid w:val="001660A7"/>
    <w:rsid w:val="00170B0E"/>
    <w:rsid w:val="001A06EB"/>
    <w:rsid w:val="0020580C"/>
    <w:rsid w:val="002F52F1"/>
    <w:rsid w:val="00343AA6"/>
    <w:rsid w:val="0034555E"/>
    <w:rsid w:val="00383A43"/>
    <w:rsid w:val="00390994"/>
    <w:rsid w:val="003C0FDA"/>
    <w:rsid w:val="00401023"/>
    <w:rsid w:val="0044255A"/>
    <w:rsid w:val="00551410"/>
    <w:rsid w:val="005A7539"/>
    <w:rsid w:val="005B490B"/>
    <w:rsid w:val="006B6AD6"/>
    <w:rsid w:val="006C556A"/>
    <w:rsid w:val="007E68C5"/>
    <w:rsid w:val="00802262"/>
    <w:rsid w:val="009179FE"/>
    <w:rsid w:val="009B6214"/>
    <w:rsid w:val="009E6F16"/>
    <w:rsid w:val="00BA61E5"/>
    <w:rsid w:val="00C24253"/>
    <w:rsid w:val="00D3163B"/>
    <w:rsid w:val="00DE171E"/>
    <w:rsid w:val="00E1604B"/>
    <w:rsid w:val="00E2277E"/>
    <w:rsid w:val="00E26687"/>
    <w:rsid w:val="00E9571F"/>
    <w:rsid w:val="00F30ED2"/>
    <w:rsid w:val="00F76BDA"/>
    <w:rsid w:val="00FD4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FEA3669-7537-48BA-AC16-6B78A582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BDA"/>
    <w:pPr>
      <w:tabs>
        <w:tab w:val="center" w:pos="4252"/>
        <w:tab w:val="right" w:pos="8504"/>
      </w:tabs>
      <w:snapToGrid w:val="0"/>
    </w:pPr>
  </w:style>
  <w:style w:type="character" w:customStyle="1" w:styleId="a4">
    <w:name w:val="ヘッダー (文字)"/>
    <w:basedOn w:val="a0"/>
    <w:link w:val="a3"/>
    <w:uiPriority w:val="99"/>
    <w:rsid w:val="00F76BDA"/>
  </w:style>
  <w:style w:type="paragraph" w:styleId="a5">
    <w:name w:val="footer"/>
    <w:basedOn w:val="a"/>
    <w:link w:val="a6"/>
    <w:uiPriority w:val="99"/>
    <w:unhideWhenUsed/>
    <w:rsid w:val="00F76BDA"/>
    <w:pPr>
      <w:tabs>
        <w:tab w:val="center" w:pos="4252"/>
        <w:tab w:val="right" w:pos="8504"/>
      </w:tabs>
      <w:snapToGrid w:val="0"/>
    </w:pPr>
  </w:style>
  <w:style w:type="character" w:customStyle="1" w:styleId="a6">
    <w:name w:val="フッター (文字)"/>
    <w:basedOn w:val="a0"/>
    <w:link w:val="a5"/>
    <w:uiPriority w:val="99"/>
    <w:rsid w:val="00F76BDA"/>
  </w:style>
  <w:style w:type="table" w:styleId="a7">
    <w:name w:val="Table Grid"/>
    <w:basedOn w:val="a1"/>
    <w:uiPriority w:val="39"/>
    <w:rsid w:val="00F76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4</Pages>
  <Words>517</Words>
  <Characters>2951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窪内　利奈</dc:creator>
  <cp:keywords/>
  <dc:description/>
  <cp:lastModifiedBy>窪内　利奈</cp:lastModifiedBy>
  <cp:revision>21</cp:revision>
  <dcterms:created xsi:type="dcterms:W3CDTF">2022-06-16T00:20:00Z</dcterms:created>
  <dcterms:modified xsi:type="dcterms:W3CDTF">2023-02-13T08:07:00Z</dcterms:modified>
</cp:coreProperties>
</file>