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DE" w:rsidRPr="003D4A91" w:rsidRDefault="005809DE" w:rsidP="0022256B">
      <w:pPr>
        <w:kinsoku w:val="0"/>
        <w:overflowPunct w:val="0"/>
        <w:snapToGrid w:val="0"/>
        <w:spacing w:line="362" w:lineRule="exact"/>
        <w:ind w:right="532"/>
        <w:jc w:val="center"/>
        <w:rPr>
          <w:color w:val="FF0000"/>
        </w:rPr>
      </w:pPr>
      <w:r w:rsidRPr="00397225">
        <w:rPr>
          <w:rFonts w:hint="eastAsia"/>
        </w:rPr>
        <w:t>愛知県社会福祉大会社会福祉事業功労者知事表彰要綱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（趣旨）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</w:rPr>
        <w:t>第</w:t>
      </w:r>
      <w:r w:rsidR="008369B7">
        <w:rPr>
          <w:rFonts w:hint="eastAsia"/>
        </w:rPr>
        <w:t>１</w:t>
      </w: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この表彰は、多年にわたり社会福祉の推進に尽力し、その功績が顕著な者を　　表彰し、その功労に報いるとともに、今後の社会福祉事業の進展に寄与しよう　　とするものである。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（表彰の区分）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</w:rPr>
        <w:t>第</w:t>
      </w:r>
      <w:r w:rsidR="008369B7">
        <w:rPr>
          <w:rFonts w:hint="eastAsia"/>
        </w:rPr>
        <w:t>２</w:t>
      </w: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表彰状及び感謝状とする。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（表彰基準）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266"/>
      </w:pPr>
      <w:r w:rsidRPr="00397225">
        <w:rPr>
          <w:rFonts w:hint="eastAsia"/>
        </w:rPr>
        <w:t>第</w:t>
      </w:r>
      <w:r w:rsidR="008369B7">
        <w:rPr>
          <w:rFonts w:hint="eastAsia"/>
        </w:rPr>
        <w:t>３</w:t>
      </w: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表彰状の表彰候補者は、社会福祉の増進についての功績が顕著であり、かつ、</w:t>
      </w:r>
    </w:p>
    <w:p w:rsidR="005809DE" w:rsidRPr="00397225" w:rsidRDefault="00A94477">
      <w:pPr>
        <w:kinsoku w:val="0"/>
        <w:wordWrap w:val="0"/>
        <w:overflowPunct w:val="0"/>
        <w:snapToGrid w:val="0"/>
        <w:spacing w:line="362" w:lineRule="exact"/>
        <w:ind w:left="532" w:right="532" w:hangingChars="200" w:hanging="532"/>
      </w:pPr>
      <w:r>
        <w:rPr>
          <w:rFonts w:hint="eastAsia"/>
        </w:rPr>
        <w:t xml:space="preserve">　　次の</w:t>
      </w:r>
      <w:r w:rsidR="008369B7">
        <w:rPr>
          <w:rFonts w:hint="eastAsia"/>
        </w:rPr>
        <w:t>(１)</w:t>
      </w:r>
      <w:r>
        <w:rPr>
          <w:rFonts w:hint="eastAsia"/>
        </w:rPr>
        <w:t>から</w:t>
      </w:r>
      <w:r w:rsidR="008369B7">
        <w:rPr>
          <w:rFonts w:hint="eastAsia"/>
        </w:rPr>
        <w:t>(</w:t>
      </w:r>
      <w:r w:rsidR="00E17DEE">
        <w:rPr>
          <w:rFonts w:hint="eastAsia"/>
        </w:rPr>
        <w:t>６</w:t>
      </w:r>
      <w:r w:rsidR="008369B7">
        <w:rPr>
          <w:rFonts w:hint="eastAsia"/>
        </w:rPr>
        <w:t>)</w:t>
      </w:r>
      <w:r w:rsidR="005809DE" w:rsidRPr="00397225">
        <w:rPr>
          <w:rFonts w:hint="eastAsia"/>
        </w:rPr>
        <w:t>のいずれかに該当する</w:t>
      </w:r>
      <w:r w:rsidR="008369B7">
        <w:rPr>
          <w:rFonts w:hint="eastAsia"/>
        </w:rPr>
        <w:t>５５</w:t>
      </w:r>
      <w:r w:rsidR="005809DE" w:rsidRPr="00397225">
        <w:rPr>
          <w:rFonts w:hint="eastAsia"/>
        </w:rPr>
        <w:t>歳以上の者とする。ただし、過去において社会福祉事業功労者とし</w:t>
      </w:r>
      <w:r w:rsidR="00FD77BA">
        <w:rPr>
          <w:rFonts w:hint="eastAsia"/>
        </w:rPr>
        <w:t>て、愛知県社会福祉協議会長の表彰状又は</w:t>
      </w:r>
      <w:r w:rsidR="005809DE" w:rsidRPr="00397225">
        <w:rPr>
          <w:rFonts w:hint="eastAsia"/>
        </w:rPr>
        <w:t>愛知県共同募金会長の表彰状を受けた者に限る。</w:t>
      </w:r>
    </w:p>
    <w:p w:rsidR="005809DE" w:rsidRPr="00397225" w:rsidRDefault="005809DE" w:rsidP="008369B7">
      <w:pPr>
        <w:kinsoku w:val="0"/>
        <w:wordWrap w:val="0"/>
        <w:overflowPunct w:val="0"/>
        <w:snapToGrid w:val="0"/>
        <w:spacing w:line="362" w:lineRule="exact"/>
        <w:ind w:left="630" w:right="532" w:hanging="630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１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民生委員・児童委員の職にある者で、その在職期間がおおむね</w:t>
      </w:r>
      <w:r w:rsidR="008369B7">
        <w:rPr>
          <w:rFonts w:hint="eastAsia"/>
        </w:rPr>
        <w:t>２</w:t>
      </w:r>
      <w:r w:rsidR="00094905">
        <w:rPr>
          <w:rFonts w:hint="eastAsia"/>
        </w:rPr>
        <w:t>０年以上である者</w:t>
      </w:r>
      <w:r w:rsidRPr="00397225">
        <w:rPr>
          <w:rFonts w:hint="eastAsia"/>
        </w:rPr>
        <w:t>。</w:t>
      </w:r>
    </w:p>
    <w:p w:rsidR="005809DE" w:rsidRPr="00397225" w:rsidRDefault="005809DE" w:rsidP="008369B7">
      <w:pPr>
        <w:kinsoku w:val="0"/>
        <w:wordWrap w:val="0"/>
        <w:overflowPunct w:val="0"/>
        <w:snapToGrid w:val="0"/>
        <w:spacing w:line="362" w:lineRule="exact"/>
        <w:ind w:left="630" w:right="532" w:hanging="630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２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市（区）</w:t>
      </w:r>
      <w:r w:rsidR="008369B7">
        <w:rPr>
          <w:rFonts w:hint="eastAsia"/>
        </w:rPr>
        <w:t>町村社会福祉協議会の会長の職にある者で、その在職期間がおおむ</w:t>
      </w:r>
      <w:r w:rsidRPr="00397225">
        <w:rPr>
          <w:rFonts w:hint="eastAsia"/>
        </w:rPr>
        <w:t>ね</w:t>
      </w:r>
      <w:r w:rsidR="008369B7">
        <w:rPr>
          <w:rFonts w:hint="eastAsia"/>
        </w:rPr>
        <w:t>２</w:t>
      </w:r>
      <w:r w:rsidR="00094905">
        <w:rPr>
          <w:rFonts w:hint="eastAsia"/>
        </w:rPr>
        <w:t>０年以上である者</w:t>
      </w:r>
      <w:r w:rsidRPr="00397225">
        <w:rPr>
          <w:rFonts w:hint="eastAsia"/>
        </w:rPr>
        <w:t>。</w:t>
      </w:r>
    </w:p>
    <w:p w:rsidR="005809DE" w:rsidRPr="00397225" w:rsidRDefault="005809DE" w:rsidP="008369B7">
      <w:pPr>
        <w:kinsoku w:val="0"/>
        <w:wordWrap w:val="0"/>
        <w:overflowPunct w:val="0"/>
        <w:snapToGrid w:val="0"/>
        <w:spacing w:line="362" w:lineRule="exact"/>
        <w:ind w:left="630" w:right="532" w:hanging="630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３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愛知県</w:t>
      </w:r>
      <w:r w:rsidR="008369B7">
        <w:rPr>
          <w:rFonts w:hint="eastAsia"/>
        </w:rPr>
        <w:t>共同募金会の支会長又は分会長の職にある者で、その在職期間がおお</w:t>
      </w:r>
      <w:r w:rsidRPr="00397225">
        <w:rPr>
          <w:rFonts w:hint="eastAsia"/>
        </w:rPr>
        <w:t>むね</w:t>
      </w:r>
      <w:r w:rsidR="008369B7">
        <w:rPr>
          <w:rFonts w:hint="eastAsia"/>
        </w:rPr>
        <w:t>２</w:t>
      </w:r>
      <w:r w:rsidRPr="00397225">
        <w:rPr>
          <w:rFonts w:hint="eastAsia"/>
        </w:rPr>
        <w:t>０年以上である</w:t>
      </w:r>
      <w:r w:rsidR="00094905">
        <w:rPr>
          <w:rFonts w:hint="eastAsia"/>
        </w:rPr>
        <w:t>者</w:t>
      </w:r>
      <w:r w:rsidRPr="00397225">
        <w:rPr>
          <w:rFonts w:hint="eastAsia"/>
        </w:rPr>
        <w:t>。</w:t>
      </w:r>
    </w:p>
    <w:p w:rsidR="005809DE" w:rsidRPr="00397225" w:rsidRDefault="005809DE" w:rsidP="008369B7">
      <w:pPr>
        <w:kinsoku w:val="0"/>
        <w:wordWrap w:val="0"/>
        <w:overflowPunct w:val="0"/>
        <w:snapToGrid w:val="0"/>
        <w:spacing w:line="362" w:lineRule="exact"/>
        <w:ind w:left="630" w:right="532" w:hanging="630"/>
      </w:pPr>
      <w:r w:rsidRPr="00397225">
        <w:rPr>
          <w:rFonts w:hint="eastAsia"/>
        </w:rPr>
        <w:t xml:space="preserve">　(</w:t>
      </w:r>
      <w:r w:rsidR="008369B7">
        <w:rPr>
          <w:rFonts w:hint="eastAsia"/>
        </w:rPr>
        <w:t>４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社会福祉施設・団体の役職員で、その在職期間がおおむね</w:t>
      </w:r>
      <w:r w:rsidR="008369B7">
        <w:rPr>
          <w:rFonts w:hint="eastAsia"/>
        </w:rPr>
        <w:t>２０年以上である</w:t>
      </w:r>
      <w:r w:rsidR="00094905">
        <w:rPr>
          <w:rFonts w:hint="eastAsia"/>
        </w:rPr>
        <w:t>者</w:t>
      </w:r>
      <w:r w:rsidRPr="00397225">
        <w:rPr>
          <w:rFonts w:hint="eastAsia"/>
        </w:rPr>
        <w:t>。</w:t>
      </w:r>
    </w:p>
    <w:p w:rsidR="005809DE" w:rsidRPr="00397225" w:rsidRDefault="005809DE" w:rsidP="008369B7">
      <w:pPr>
        <w:kinsoku w:val="0"/>
        <w:overflowPunct w:val="0"/>
        <w:snapToGrid w:val="0"/>
        <w:spacing w:line="362" w:lineRule="exact"/>
        <w:ind w:left="630" w:right="532" w:hanging="630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５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里親であって、児童の養育期間がおおむね</w:t>
      </w:r>
      <w:r w:rsidR="008369B7">
        <w:rPr>
          <w:rFonts w:hint="eastAsia"/>
        </w:rPr>
        <w:t>２</w:t>
      </w:r>
      <w:r w:rsidR="00094905">
        <w:rPr>
          <w:rFonts w:hint="eastAsia"/>
        </w:rPr>
        <w:t>０年以上である者</w:t>
      </w:r>
      <w:r w:rsidRPr="00397225">
        <w:rPr>
          <w:rFonts w:hint="eastAsia"/>
        </w:rPr>
        <w:t>。</w:t>
      </w:r>
      <w:r w:rsidR="003610AB" w:rsidRPr="00397225">
        <w:rPr>
          <w:rFonts w:hint="eastAsia"/>
        </w:rPr>
        <w:t>ただし、養子を前提とした里親は除く。</w:t>
      </w:r>
    </w:p>
    <w:p w:rsidR="005809DE" w:rsidRPr="00397225" w:rsidRDefault="005809DE" w:rsidP="008369B7">
      <w:pPr>
        <w:kinsoku w:val="0"/>
        <w:wordWrap w:val="0"/>
        <w:overflowPunct w:val="0"/>
        <w:snapToGrid w:val="0"/>
        <w:spacing w:line="362" w:lineRule="exact"/>
        <w:ind w:left="630" w:right="532" w:hanging="630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６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その他（</w:t>
      </w:r>
      <w:r w:rsidR="008369B7">
        <w:rPr>
          <w:rFonts w:hint="eastAsia"/>
        </w:rPr>
        <w:t>戦傷病者援護、戦没者等遺家族援護、引揚者更生援護、各種ホーム</w:t>
      </w:r>
      <w:r w:rsidRPr="00397225">
        <w:rPr>
          <w:rFonts w:hint="eastAsia"/>
        </w:rPr>
        <w:t>ヘルパーなど）社会福祉の増進に尽力した者で、その在職期間がおおむね</w:t>
      </w:r>
      <w:r w:rsidR="008369B7">
        <w:rPr>
          <w:rFonts w:hint="eastAsia"/>
        </w:rPr>
        <w:t>２</w:t>
      </w:r>
      <w:r w:rsidR="00094905">
        <w:rPr>
          <w:rFonts w:hint="eastAsia"/>
        </w:rPr>
        <w:t>０年以上である者</w:t>
      </w:r>
      <w:r w:rsidRPr="00397225">
        <w:rPr>
          <w:rFonts w:hint="eastAsia"/>
        </w:rPr>
        <w:t>。</w:t>
      </w:r>
    </w:p>
    <w:p w:rsidR="005809DE" w:rsidRPr="00397225" w:rsidRDefault="008369B7" w:rsidP="006F7FE3">
      <w:pPr>
        <w:kinsoku w:val="0"/>
        <w:wordWrap w:val="0"/>
        <w:overflowPunct w:val="0"/>
        <w:snapToGrid w:val="0"/>
        <w:spacing w:line="362" w:lineRule="exact"/>
        <w:ind w:left="210" w:right="532" w:hanging="210"/>
      </w:pPr>
      <w:r>
        <w:rPr>
          <w:rFonts w:hint="eastAsia"/>
        </w:rPr>
        <w:t>２</w:t>
      </w:r>
      <w:r w:rsidR="005809DE" w:rsidRPr="00397225">
        <w:rPr>
          <w:rFonts w:hint="eastAsia"/>
          <w:spacing w:val="14"/>
        </w:rPr>
        <w:t xml:space="preserve">  </w:t>
      </w:r>
      <w:r w:rsidR="005809DE" w:rsidRPr="00397225">
        <w:rPr>
          <w:rFonts w:hint="eastAsia"/>
        </w:rPr>
        <w:t>感謝状の表彰候補者は、社会福祉の増進につい</w:t>
      </w:r>
      <w:r w:rsidR="0070219D">
        <w:rPr>
          <w:rFonts w:hint="eastAsia"/>
        </w:rPr>
        <w:t>て尽力し、次の(</w:t>
      </w:r>
      <w:r>
        <w:rPr>
          <w:rFonts w:hint="eastAsia"/>
        </w:rPr>
        <w:t>１</w:t>
      </w:r>
      <w:r w:rsidR="0070219D">
        <w:rPr>
          <w:rFonts w:hint="eastAsia"/>
        </w:rPr>
        <w:t>)から(</w:t>
      </w:r>
      <w:r>
        <w:rPr>
          <w:rFonts w:hint="eastAsia"/>
        </w:rPr>
        <w:t>７</w:t>
      </w:r>
      <w:r w:rsidR="0070219D">
        <w:rPr>
          <w:rFonts w:hint="eastAsia"/>
        </w:rPr>
        <w:t>)</w:t>
      </w:r>
      <w:r w:rsidR="00A94477">
        <w:rPr>
          <w:rFonts w:hint="eastAsia"/>
        </w:rPr>
        <w:t>のいずれか</w:t>
      </w:r>
      <w:r w:rsidR="0070219D">
        <w:rPr>
          <w:rFonts w:hint="eastAsia"/>
        </w:rPr>
        <w:t>に該当する者とする。ただし、</w:t>
      </w:r>
      <w:r>
        <w:rPr>
          <w:rFonts w:hint="eastAsia"/>
        </w:rPr>
        <w:t>(２)</w:t>
      </w:r>
      <w:r w:rsidR="0070219D">
        <w:rPr>
          <w:rFonts w:hint="eastAsia"/>
        </w:rPr>
        <w:t>から</w:t>
      </w:r>
      <w:r>
        <w:rPr>
          <w:rFonts w:hint="eastAsia"/>
        </w:rPr>
        <w:t>(７)</w:t>
      </w:r>
      <w:r w:rsidR="0070219D">
        <w:rPr>
          <w:rFonts w:hint="eastAsia"/>
        </w:rPr>
        <w:t>に掲げる者にあっては、過去に</w:t>
      </w:r>
      <w:r w:rsidR="005809DE" w:rsidRPr="00397225">
        <w:rPr>
          <w:rFonts w:hint="eastAsia"/>
        </w:rPr>
        <w:t>おいて社会</w:t>
      </w:r>
      <w:r w:rsidR="00A94477">
        <w:rPr>
          <w:rFonts w:hint="eastAsia"/>
        </w:rPr>
        <w:t>福祉事業功労者として、愛知県社会福祉協議会長の感謝状又は愛知県</w:t>
      </w:r>
      <w:r w:rsidR="005809DE" w:rsidRPr="00397225">
        <w:rPr>
          <w:rFonts w:hint="eastAsia"/>
        </w:rPr>
        <w:t>共同募金会長の感謝状を受けた者に限る。</w:t>
      </w:r>
    </w:p>
    <w:p w:rsidR="005809DE" w:rsidRPr="00397225" w:rsidRDefault="005809DE" w:rsidP="008369B7">
      <w:pPr>
        <w:kinsoku w:val="0"/>
        <w:wordWrap w:val="0"/>
        <w:overflowPunct w:val="0"/>
        <w:snapToGrid w:val="0"/>
        <w:spacing w:line="362" w:lineRule="exact"/>
        <w:ind w:left="630" w:right="532" w:hanging="630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１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民生委員</w:t>
      </w:r>
      <w:r w:rsidR="008369B7">
        <w:rPr>
          <w:rFonts w:hint="eastAsia"/>
        </w:rPr>
        <w:t>・児童委員の職にある者で、その在職期間が次の年限のいずれかに</w:t>
      </w:r>
      <w:r w:rsidR="00094905">
        <w:rPr>
          <w:rFonts w:hint="eastAsia"/>
        </w:rPr>
        <w:t>達した者</w:t>
      </w:r>
      <w:r w:rsidRPr="00397225">
        <w:rPr>
          <w:rFonts w:hint="eastAsia"/>
        </w:rPr>
        <w:t>。ただし、その該当する年限の感謝状を既に受けた者は除く。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  </w:t>
      </w:r>
      <w:r w:rsidRPr="00397225">
        <w:rPr>
          <w:rFonts w:hint="eastAsia"/>
        </w:rPr>
        <w:t>ア</w:t>
      </w:r>
      <w:r w:rsidRPr="00397225">
        <w:rPr>
          <w:rFonts w:hint="eastAsia"/>
          <w:spacing w:val="14"/>
        </w:rPr>
        <w:t xml:space="preserve">  </w:t>
      </w:r>
      <w:r w:rsidR="008369B7">
        <w:rPr>
          <w:rFonts w:hint="eastAsia"/>
        </w:rPr>
        <w:t>４５</w:t>
      </w:r>
      <w:r w:rsidRPr="00397225">
        <w:rPr>
          <w:rFonts w:hint="eastAsia"/>
        </w:rPr>
        <w:t>年以上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  </w:t>
      </w:r>
      <w:r w:rsidRPr="00397225">
        <w:rPr>
          <w:rFonts w:hint="eastAsia"/>
        </w:rPr>
        <w:t>イ</w:t>
      </w:r>
      <w:r w:rsidRPr="00397225">
        <w:rPr>
          <w:rFonts w:hint="eastAsia"/>
          <w:spacing w:val="14"/>
        </w:rPr>
        <w:t xml:space="preserve">  </w:t>
      </w:r>
      <w:r w:rsidR="008369B7">
        <w:rPr>
          <w:rFonts w:hint="eastAsia"/>
        </w:rPr>
        <w:t>４</w:t>
      </w:r>
      <w:r w:rsidRPr="00397225">
        <w:rPr>
          <w:rFonts w:hint="eastAsia"/>
        </w:rPr>
        <w:t>０年以上</w:t>
      </w:r>
      <w:r w:rsidR="008369B7">
        <w:rPr>
          <w:rFonts w:hint="eastAsia"/>
        </w:rPr>
        <w:t>４５</w:t>
      </w:r>
      <w:r w:rsidRPr="00397225">
        <w:rPr>
          <w:rFonts w:hint="eastAsia"/>
        </w:rPr>
        <w:t>年未満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  </w:t>
      </w:r>
      <w:r w:rsidRPr="00397225">
        <w:rPr>
          <w:rFonts w:hint="eastAsia"/>
        </w:rPr>
        <w:t>ウ</w:t>
      </w:r>
      <w:r w:rsidRPr="00397225">
        <w:rPr>
          <w:rFonts w:hint="eastAsia"/>
          <w:spacing w:val="14"/>
        </w:rPr>
        <w:t xml:space="preserve">  </w:t>
      </w:r>
      <w:r w:rsidR="008369B7">
        <w:rPr>
          <w:rFonts w:hint="eastAsia"/>
        </w:rPr>
        <w:t>３５</w:t>
      </w:r>
      <w:r w:rsidRPr="00397225">
        <w:rPr>
          <w:rFonts w:hint="eastAsia"/>
        </w:rPr>
        <w:t>年以上</w:t>
      </w:r>
      <w:r w:rsidR="008369B7">
        <w:rPr>
          <w:rFonts w:hint="eastAsia"/>
        </w:rPr>
        <w:t>４</w:t>
      </w:r>
      <w:r w:rsidRPr="00397225">
        <w:rPr>
          <w:rFonts w:hint="eastAsia"/>
        </w:rPr>
        <w:t>０年未満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  </w:t>
      </w:r>
      <w:r w:rsidRPr="00397225">
        <w:rPr>
          <w:rFonts w:hint="eastAsia"/>
        </w:rPr>
        <w:t>エ</w:t>
      </w:r>
      <w:r w:rsidRPr="00397225">
        <w:rPr>
          <w:rFonts w:hint="eastAsia"/>
          <w:spacing w:val="14"/>
        </w:rPr>
        <w:t xml:space="preserve">  </w:t>
      </w:r>
      <w:r w:rsidR="008369B7">
        <w:rPr>
          <w:rFonts w:hint="eastAsia"/>
        </w:rPr>
        <w:t>３</w:t>
      </w:r>
      <w:r w:rsidRPr="00397225">
        <w:rPr>
          <w:rFonts w:hint="eastAsia"/>
        </w:rPr>
        <w:t>０年以上</w:t>
      </w:r>
      <w:r w:rsidR="008369B7">
        <w:rPr>
          <w:rFonts w:hint="eastAsia"/>
        </w:rPr>
        <w:t>３５</w:t>
      </w:r>
      <w:r w:rsidRPr="00397225">
        <w:rPr>
          <w:rFonts w:hint="eastAsia"/>
        </w:rPr>
        <w:t>年未満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  </w:t>
      </w:r>
      <w:r w:rsidRPr="00397225">
        <w:rPr>
          <w:rFonts w:hint="eastAsia"/>
        </w:rPr>
        <w:t>オ</w:t>
      </w:r>
      <w:r w:rsidRPr="00397225">
        <w:rPr>
          <w:rFonts w:hint="eastAsia"/>
          <w:spacing w:val="14"/>
        </w:rPr>
        <w:t xml:space="preserve">  </w:t>
      </w:r>
      <w:r w:rsidR="008369B7">
        <w:rPr>
          <w:rFonts w:hint="eastAsia"/>
        </w:rPr>
        <w:t>２５</w:t>
      </w:r>
      <w:r w:rsidRPr="00397225">
        <w:rPr>
          <w:rFonts w:hint="eastAsia"/>
        </w:rPr>
        <w:t>年以上</w:t>
      </w:r>
      <w:r w:rsidR="008369B7">
        <w:rPr>
          <w:rFonts w:hint="eastAsia"/>
        </w:rPr>
        <w:t>３</w:t>
      </w:r>
      <w:r w:rsidRPr="00397225">
        <w:rPr>
          <w:rFonts w:hint="eastAsia"/>
        </w:rPr>
        <w:t>０年未満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  </w:t>
      </w:r>
      <w:r w:rsidRPr="00397225">
        <w:rPr>
          <w:rFonts w:hint="eastAsia"/>
        </w:rPr>
        <w:t>カ</w:t>
      </w:r>
      <w:r w:rsidRPr="00397225">
        <w:rPr>
          <w:rFonts w:hint="eastAsia"/>
          <w:spacing w:val="14"/>
        </w:rPr>
        <w:t xml:space="preserve">  </w:t>
      </w:r>
      <w:r w:rsidR="008369B7">
        <w:rPr>
          <w:rFonts w:hint="eastAsia"/>
        </w:rPr>
        <w:t>２</w:t>
      </w:r>
      <w:r w:rsidRPr="00397225">
        <w:rPr>
          <w:rFonts w:hint="eastAsia"/>
        </w:rPr>
        <w:t>０年以上</w:t>
      </w:r>
      <w:r w:rsidR="008369B7">
        <w:rPr>
          <w:rFonts w:hint="eastAsia"/>
        </w:rPr>
        <w:t>２５</w:t>
      </w:r>
      <w:r w:rsidRPr="00397225">
        <w:rPr>
          <w:rFonts w:hint="eastAsia"/>
        </w:rPr>
        <w:t>年未満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  </w:t>
      </w:r>
      <w:r w:rsidRPr="00397225">
        <w:rPr>
          <w:rFonts w:hint="eastAsia"/>
        </w:rPr>
        <w:t>キ</w:t>
      </w:r>
      <w:r w:rsidRPr="00397225">
        <w:rPr>
          <w:rFonts w:hint="eastAsia"/>
          <w:spacing w:val="14"/>
        </w:rPr>
        <w:t xml:space="preserve">  </w:t>
      </w:r>
      <w:r w:rsidR="008369B7">
        <w:rPr>
          <w:rFonts w:hint="eastAsia"/>
        </w:rPr>
        <w:t>１５</w:t>
      </w:r>
      <w:r w:rsidRPr="00397225">
        <w:rPr>
          <w:rFonts w:hint="eastAsia"/>
        </w:rPr>
        <w:t>年以上</w:t>
      </w:r>
      <w:r w:rsidR="008369B7">
        <w:rPr>
          <w:rFonts w:hint="eastAsia"/>
        </w:rPr>
        <w:t>２</w:t>
      </w:r>
      <w:r w:rsidRPr="00397225">
        <w:rPr>
          <w:rFonts w:hint="eastAsia"/>
        </w:rPr>
        <w:t>０年未満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  </w:t>
      </w:r>
      <w:r w:rsidRPr="00397225">
        <w:rPr>
          <w:rFonts w:hint="eastAsia"/>
        </w:rPr>
        <w:t>ク</w:t>
      </w:r>
      <w:r w:rsidRPr="00397225">
        <w:rPr>
          <w:rFonts w:hint="eastAsia"/>
          <w:spacing w:val="14"/>
        </w:rPr>
        <w:t xml:space="preserve">  </w:t>
      </w:r>
      <w:r w:rsidR="008369B7">
        <w:rPr>
          <w:rFonts w:hint="eastAsia"/>
        </w:rPr>
        <w:t>１</w:t>
      </w:r>
      <w:r w:rsidRPr="00397225">
        <w:rPr>
          <w:rFonts w:hint="eastAsia"/>
        </w:rPr>
        <w:t>０年以上</w:t>
      </w:r>
      <w:r w:rsidR="008369B7">
        <w:rPr>
          <w:rFonts w:hint="eastAsia"/>
        </w:rPr>
        <w:t>１５</w:t>
      </w:r>
      <w:r w:rsidRPr="00397225">
        <w:rPr>
          <w:rFonts w:hint="eastAsia"/>
        </w:rPr>
        <w:t>年未満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br w:type="page"/>
      </w:r>
      <w:r w:rsidRPr="00397225">
        <w:rPr>
          <w:rFonts w:hint="eastAsia"/>
          <w:spacing w:val="14"/>
        </w:rPr>
        <w:lastRenderedPageBreak/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２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市（区）町村社会福祉協議会の会長の職にある者で、その在職期間が</w:t>
      </w:r>
      <w:r w:rsidR="008369B7">
        <w:rPr>
          <w:rFonts w:hint="eastAsia"/>
        </w:rPr>
        <w:t>１</w:t>
      </w:r>
      <w:r w:rsidRPr="00397225">
        <w:rPr>
          <w:rFonts w:hint="eastAsia"/>
        </w:rPr>
        <w:t>０</w:t>
      </w:r>
      <w:r w:rsidR="00213B43">
        <w:rPr>
          <w:rFonts w:hint="eastAsia"/>
        </w:rPr>
        <w:t>年</w:t>
      </w:r>
      <w:r w:rsidRPr="00397225">
        <w:rPr>
          <w:rFonts w:hint="eastAsia"/>
        </w:rPr>
        <w:t>以上で</w:t>
      </w:r>
      <w:r w:rsidR="0070219D">
        <w:rPr>
          <w:rFonts w:hint="eastAsia"/>
        </w:rPr>
        <w:t>ある</w:t>
      </w:r>
      <w:r w:rsidR="00094905">
        <w:rPr>
          <w:rFonts w:hint="eastAsia"/>
        </w:rPr>
        <w:t>者</w:t>
      </w:r>
      <w:r w:rsidR="0070219D">
        <w:rPr>
          <w:rFonts w:hint="eastAsia"/>
        </w:rPr>
        <w:t>。ただし、過去において、この種の感謝状を受けた者及び</w:t>
      </w:r>
      <w:r w:rsidR="00213B43">
        <w:rPr>
          <w:rFonts w:hint="eastAsia"/>
        </w:rPr>
        <w:t xml:space="preserve">　</w:t>
      </w:r>
      <w:r w:rsidR="008369B7">
        <w:rPr>
          <w:rFonts w:hint="eastAsia"/>
        </w:rPr>
        <w:t>(３)</w:t>
      </w:r>
      <w:r w:rsidRPr="00397225">
        <w:rPr>
          <w:rFonts w:hint="eastAsia"/>
        </w:rPr>
        <w:t>の感謝状を受けた者は除く。</w:t>
      </w:r>
    </w:p>
    <w:p w:rsidR="005809DE" w:rsidRPr="00397225" w:rsidRDefault="005809DE" w:rsidP="0070219D">
      <w:pPr>
        <w:kinsoku w:val="0"/>
        <w:overflowPunct w:val="0"/>
        <w:snapToGrid w:val="0"/>
        <w:spacing w:line="362" w:lineRule="exact"/>
        <w:ind w:left="630" w:right="532" w:hanging="630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３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愛知県共同募金会の支会長又は分会長の職にある者で、その在職期間が</w:t>
      </w:r>
      <w:r w:rsidR="008369B7">
        <w:rPr>
          <w:rFonts w:hint="eastAsia"/>
        </w:rPr>
        <w:t>１</w:t>
      </w:r>
      <w:r w:rsidR="00094905">
        <w:rPr>
          <w:rFonts w:hint="eastAsia"/>
        </w:rPr>
        <w:t>０年以上である者</w:t>
      </w:r>
      <w:r w:rsidRPr="00397225">
        <w:rPr>
          <w:rFonts w:hint="eastAsia"/>
        </w:rPr>
        <w:t>。ただし、過去において、この種の感謝状を受けた者及び</w:t>
      </w:r>
      <w:r w:rsidR="008369B7">
        <w:rPr>
          <w:rFonts w:hint="eastAsia"/>
        </w:rPr>
        <w:t>(２)</w:t>
      </w:r>
      <w:r w:rsidRPr="00397225">
        <w:rPr>
          <w:rFonts w:hint="eastAsia"/>
        </w:rPr>
        <w:t>の感謝状を受けた者は除く。</w:t>
      </w:r>
    </w:p>
    <w:p w:rsidR="005809DE" w:rsidRPr="00397225" w:rsidRDefault="005809DE" w:rsidP="00213B43">
      <w:pPr>
        <w:kinsoku w:val="0"/>
        <w:wordWrap w:val="0"/>
        <w:overflowPunct w:val="0"/>
        <w:snapToGrid w:val="0"/>
        <w:spacing w:line="362" w:lineRule="exact"/>
        <w:ind w:left="630" w:right="532" w:hanging="630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４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社会福祉施設・団体の役職員で、その在職期間が</w:t>
      </w:r>
      <w:r w:rsidR="008369B7">
        <w:rPr>
          <w:rFonts w:hint="eastAsia"/>
        </w:rPr>
        <w:t>１</w:t>
      </w:r>
      <w:r w:rsidR="00213B43">
        <w:rPr>
          <w:rFonts w:hint="eastAsia"/>
        </w:rPr>
        <w:t>０年以上である</w:t>
      </w:r>
      <w:r w:rsidR="00094905">
        <w:rPr>
          <w:rFonts w:hint="eastAsia"/>
        </w:rPr>
        <w:t>者</w:t>
      </w:r>
      <w:r w:rsidR="00213B43">
        <w:rPr>
          <w:rFonts w:hint="eastAsia"/>
        </w:rPr>
        <w:t>。た</w:t>
      </w:r>
      <w:r w:rsidRPr="00397225">
        <w:rPr>
          <w:rFonts w:hint="eastAsia"/>
        </w:rPr>
        <w:t>だし、過去において、この種の感謝状を受けた者は除く。</w:t>
      </w:r>
    </w:p>
    <w:p w:rsidR="005809DE" w:rsidRPr="00397225" w:rsidRDefault="005809DE" w:rsidP="00213B43">
      <w:pPr>
        <w:kinsoku w:val="0"/>
        <w:wordWrap w:val="0"/>
        <w:overflowPunct w:val="0"/>
        <w:snapToGrid w:val="0"/>
        <w:spacing w:line="362" w:lineRule="exact"/>
        <w:ind w:left="630" w:right="532" w:hanging="630"/>
      </w:pPr>
      <w:r w:rsidRPr="00397225">
        <w:rPr>
          <w:rFonts w:hint="eastAsia"/>
        </w:rPr>
        <w:t xml:space="preserve">　(</w:t>
      </w:r>
      <w:r w:rsidR="008369B7">
        <w:rPr>
          <w:rFonts w:hint="eastAsia"/>
        </w:rPr>
        <w:t>５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里親であって、児童の養育期間が</w:t>
      </w:r>
      <w:r w:rsidR="008369B7">
        <w:rPr>
          <w:rFonts w:hint="eastAsia"/>
        </w:rPr>
        <w:t>１</w:t>
      </w:r>
      <w:r w:rsidRPr="00397225">
        <w:rPr>
          <w:rFonts w:hint="eastAsia"/>
        </w:rPr>
        <w:t>０年以上であ</w:t>
      </w:r>
      <w:r w:rsidR="00213B43">
        <w:rPr>
          <w:rFonts w:hint="eastAsia"/>
        </w:rPr>
        <w:t>る</w:t>
      </w:r>
      <w:r w:rsidR="00094905">
        <w:rPr>
          <w:rFonts w:hint="eastAsia"/>
        </w:rPr>
        <w:t>者</w:t>
      </w:r>
      <w:r w:rsidR="00213B43">
        <w:rPr>
          <w:rFonts w:hint="eastAsia"/>
        </w:rPr>
        <w:t>。ただし、過去にお</w:t>
      </w:r>
      <w:r w:rsidRPr="00397225">
        <w:rPr>
          <w:rFonts w:hint="eastAsia"/>
        </w:rPr>
        <w:t>いて、この種の感謝状を受けた者及び養子を前提とした里親は除く。</w:t>
      </w:r>
    </w:p>
    <w:p w:rsidR="005809DE" w:rsidRPr="00397225" w:rsidRDefault="005809DE" w:rsidP="00213B43">
      <w:pPr>
        <w:kinsoku w:val="0"/>
        <w:wordWrap w:val="0"/>
        <w:snapToGrid w:val="0"/>
        <w:spacing w:line="362" w:lineRule="exact"/>
        <w:ind w:left="630" w:right="533" w:hanging="630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６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各種ホームヘルパーであって、在職期間が</w:t>
      </w:r>
      <w:r w:rsidR="008369B7">
        <w:rPr>
          <w:rFonts w:hint="eastAsia"/>
        </w:rPr>
        <w:t>１</w:t>
      </w:r>
      <w:r w:rsidR="00094905">
        <w:rPr>
          <w:rFonts w:hint="eastAsia"/>
        </w:rPr>
        <w:t>０年以上である者</w:t>
      </w:r>
      <w:r w:rsidR="00213B43">
        <w:rPr>
          <w:rFonts w:hint="eastAsia"/>
        </w:rPr>
        <w:t>。ただし、</w:t>
      </w:r>
      <w:r w:rsidRPr="00397225">
        <w:rPr>
          <w:rFonts w:hint="eastAsia"/>
        </w:rPr>
        <w:t>過去において、この種の感謝状を受けた者は除く。</w:t>
      </w:r>
    </w:p>
    <w:p w:rsidR="005809DE" w:rsidRPr="00397225" w:rsidRDefault="005809DE" w:rsidP="00213B43">
      <w:pPr>
        <w:kinsoku w:val="0"/>
        <w:wordWrap w:val="0"/>
        <w:overflowPunct w:val="0"/>
        <w:snapToGrid w:val="0"/>
        <w:spacing w:line="362" w:lineRule="exact"/>
        <w:ind w:left="630" w:right="532" w:hanging="630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７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その他（戦傷病者援護、戦没者等遺家族援護、引揚者更生援護</w:t>
      </w:r>
      <w:r w:rsidR="006E33C7" w:rsidRPr="00397225">
        <w:rPr>
          <w:rFonts w:hint="eastAsia"/>
        </w:rPr>
        <w:t>、ボランティアなど</w:t>
      </w:r>
      <w:r w:rsidRPr="00397225">
        <w:rPr>
          <w:rFonts w:hint="eastAsia"/>
        </w:rPr>
        <w:t>）社会福祉事業の増進に尽力した者で、その在職期間がおおむね</w:t>
      </w:r>
      <w:r w:rsidR="008369B7">
        <w:rPr>
          <w:rFonts w:hint="eastAsia"/>
        </w:rPr>
        <w:t>１</w:t>
      </w:r>
      <w:r w:rsidR="00094905">
        <w:rPr>
          <w:rFonts w:hint="eastAsia"/>
        </w:rPr>
        <w:t>０年以上である者</w:t>
      </w:r>
      <w:r w:rsidRPr="00397225">
        <w:rPr>
          <w:rFonts w:hint="eastAsia"/>
        </w:rPr>
        <w:t>。ただし、過去において、この種の感謝状を受けた者は除く。</w:t>
      </w:r>
    </w:p>
    <w:p w:rsidR="005809DE" w:rsidRPr="00397225" w:rsidRDefault="008369B7">
      <w:pPr>
        <w:kinsoku w:val="0"/>
        <w:wordWrap w:val="0"/>
        <w:overflowPunct w:val="0"/>
        <w:snapToGrid w:val="0"/>
        <w:spacing w:line="362" w:lineRule="exact"/>
        <w:ind w:right="532"/>
      </w:pPr>
      <w:r>
        <w:rPr>
          <w:rFonts w:hint="eastAsia"/>
        </w:rPr>
        <w:t>３</w:t>
      </w:r>
      <w:r w:rsidR="005809DE" w:rsidRPr="00397225">
        <w:rPr>
          <w:rFonts w:hint="eastAsia"/>
          <w:spacing w:val="14"/>
        </w:rPr>
        <w:t xml:space="preserve">  </w:t>
      </w:r>
      <w:r w:rsidR="004E6EFD" w:rsidRPr="00397225">
        <w:rPr>
          <w:rFonts w:hint="eastAsia"/>
        </w:rPr>
        <w:t>過去に</w:t>
      </w:r>
      <w:r w:rsidR="005809DE" w:rsidRPr="00397225">
        <w:rPr>
          <w:rFonts w:hint="eastAsia"/>
        </w:rPr>
        <w:t>、次のいずれかの表彰又は褒章を受けた者は、</w:t>
      </w:r>
      <w:r w:rsidR="005A3265" w:rsidRPr="00397225">
        <w:rPr>
          <w:rFonts w:hint="eastAsia"/>
        </w:rPr>
        <w:t>同じ内容の功績において</w:t>
      </w:r>
      <w:r w:rsidR="00EF6907" w:rsidRPr="00397225">
        <w:rPr>
          <w:rFonts w:hint="eastAsia"/>
        </w:rPr>
        <w:t xml:space="preserve">　</w:t>
      </w:r>
      <w:r w:rsidR="005A3265" w:rsidRPr="00397225">
        <w:rPr>
          <w:rFonts w:hint="eastAsia"/>
        </w:rPr>
        <w:t>は</w:t>
      </w:r>
      <w:r w:rsidR="00EF6907" w:rsidRPr="00397225">
        <w:rPr>
          <w:rFonts w:hint="eastAsia"/>
        </w:rPr>
        <w:t>、それぞれ</w:t>
      </w:r>
      <w:r>
        <w:rPr>
          <w:rFonts w:hint="eastAsia"/>
        </w:rPr>
        <w:t>１(１)</w:t>
      </w:r>
      <w:r w:rsidR="0070219D">
        <w:rPr>
          <w:rFonts w:hint="eastAsia"/>
        </w:rPr>
        <w:t>から</w:t>
      </w:r>
      <w:r>
        <w:rPr>
          <w:rFonts w:hint="eastAsia"/>
        </w:rPr>
        <w:t>(６)</w:t>
      </w:r>
      <w:r w:rsidR="00EF6907" w:rsidRPr="00397225">
        <w:rPr>
          <w:rFonts w:hint="eastAsia"/>
        </w:rPr>
        <w:t>に規定する</w:t>
      </w:r>
      <w:r w:rsidR="00DB633D" w:rsidRPr="00397225">
        <w:rPr>
          <w:rFonts w:hint="eastAsia"/>
        </w:rPr>
        <w:t>表彰状</w:t>
      </w:r>
      <w:r w:rsidR="00EF6907" w:rsidRPr="00397225">
        <w:rPr>
          <w:rFonts w:hint="eastAsia"/>
        </w:rPr>
        <w:t>の対象から除外する</w:t>
      </w:r>
      <w:r w:rsidR="005809DE" w:rsidRPr="00397225">
        <w:rPr>
          <w:rFonts w:hint="eastAsia"/>
        </w:rPr>
        <w:t>。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 w:firstLineChars="100" w:firstLine="266"/>
      </w:pPr>
      <w:r w:rsidRPr="00397225">
        <w:rPr>
          <w:rFonts w:hint="eastAsia"/>
        </w:rPr>
        <w:t>(</w:t>
      </w:r>
      <w:r w:rsidR="008369B7">
        <w:rPr>
          <w:rFonts w:hint="eastAsia"/>
        </w:rPr>
        <w:t>１</w:t>
      </w:r>
      <w:r w:rsidRPr="00397225">
        <w:rPr>
          <w:rFonts w:hint="eastAsia"/>
        </w:rPr>
        <w:t>)</w:t>
      </w:r>
      <w:r w:rsidR="00DB633D" w:rsidRPr="00397225">
        <w:rPr>
          <w:rFonts w:hint="eastAsia"/>
        </w:rPr>
        <w:t xml:space="preserve">　知事の表彰状</w:t>
      </w:r>
      <w:r w:rsidRPr="00397225">
        <w:rPr>
          <w:rFonts w:hint="eastAsia"/>
        </w:rPr>
        <w:t>を受けた者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left="798" w:right="532" w:hangingChars="300" w:hanging="798"/>
      </w:pPr>
      <w:r w:rsidRPr="00397225">
        <w:rPr>
          <w:rFonts w:hint="eastAsia"/>
        </w:rPr>
        <w:t xml:space="preserve">　(</w:t>
      </w:r>
      <w:r w:rsidR="008369B7">
        <w:rPr>
          <w:rFonts w:hint="eastAsia"/>
        </w:rPr>
        <w:t>２</w:t>
      </w:r>
      <w:r w:rsidRPr="00397225">
        <w:rPr>
          <w:rFonts w:hint="eastAsia"/>
        </w:rPr>
        <w:t>)　厚生</w:t>
      </w:r>
      <w:r w:rsidR="00737DE8" w:rsidRPr="00397225">
        <w:rPr>
          <w:rFonts w:hint="eastAsia"/>
        </w:rPr>
        <w:t>（労働）</w:t>
      </w:r>
      <w:r w:rsidRPr="00397225">
        <w:rPr>
          <w:rFonts w:hint="eastAsia"/>
        </w:rPr>
        <w:t>大臣表彰（</w:t>
      </w:r>
      <w:r w:rsidR="00737DE8" w:rsidRPr="00397225">
        <w:rPr>
          <w:rFonts w:hint="eastAsia"/>
        </w:rPr>
        <w:t>同</w:t>
      </w:r>
      <w:r w:rsidRPr="00397225">
        <w:rPr>
          <w:rFonts w:hint="eastAsia"/>
        </w:rPr>
        <w:t>特別表彰を含む。）を受けた者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leftChars="100" w:left="798" w:right="532" w:hangingChars="200" w:hanging="532"/>
      </w:pPr>
      <w:r w:rsidRPr="00397225">
        <w:rPr>
          <w:rFonts w:hint="eastAsia"/>
        </w:rPr>
        <w:t>(</w:t>
      </w:r>
      <w:r w:rsidR="008369B7">
        <w:rPr>
          <w:rFonts w:hint="eastAsia"/>
        </w:rPr>
        <w:t>３</w:t>
      </w:r>
      <w:r w:rsidRPr="00397225">
        <w:rPr>
          <w:rFonts w:hint="eastAsia"/>
        </w:rPr>
        <w:t>)　褒章条例（明治</w:t>
      </w:r>
      <w:r w:rsidR="008369B7">
        <w:rPr>
          <w:rFonts w:hint="eastAsia"/>
        </w:rPr>
        <w:t>１４</w:t>
      </w:r>
      <w:r w:rsidRPr="00397225">
        <w:rPr>
          <w:rFonts w:hint="eastAsia"/>
        </w:rPr>
        <w:t>年太政官布告第</w:t>
      </w:r>
      <w:r w:rsidR="008369B7">
        <w:rPr>
          <w:rFonts w:hint="eastAsia"/>
        </w:rPr>
        <w:t>６３</w:t>
      </w:r>
      <w:r w:rsidRPr="00397225">
        <w:rPr>
          <w:rFonts w:hint="eastAsia"/>
        </w:rPr>
        <w:t>号）による藍綬褒章又は黄綬褒章を受けた者</w:t>
      </w:r>
    </w:p>
    <w:p w:rsidR="005809DE" w:rsidRDefault="008369B7" w:rsidP="0022256B">
      <w:pPr>
        <w:kinsoku w:val="0"/>
        <w:wordWrap w:val="0"/>
        <w:overflowPunct w:val="0"/>
        <w:snapToGrid w:val="0"/>
        <w:spacing w:line="362" w:lineRule="exact"/>
        <w:ind w:left="266" w:right="532" w:hangingChars="100" w:hanging="266"/>
      </w:pPr>
      <w:r>
        <w:rPr>
          <w:rFonts w:hint="eastAsia"/>
        </w:rPr>
        <w:t>４</w:t>
      </w:r>
      <w:r w:rsidR="005809DE" w:rsidRPr="00397225">
        <w:rPr>
          <w:rFonts w:hint="eastAsia"/>
          <w:spacing w:val="14"/>
        </w:rPr>
        <w:t xml:space="preserve">  </w:t>
      </w:r>
      <w:r w:rsidR="00275613">
        <w:rPr>
          <w:rFonts w:hint="eastAsia"/>
          <w:spacing w:val="14"/>
        </w:rPr>
        <w:t>被</w:t>
      </w:r>
      <w:r w:rsidR="005809DE" w:rsidRPr="00397225">
        <w:rPr>
          <w:rFonts w:hint="eastAsia"/>
        </w:rPr>
        <w:t>表彰者は、</w:t>
      </w:r>
      <w:r w:rsidR="0058702A" w:rsidRPr="00397225">
        <w:rPr>
          <w:rFonts w:hint="eastAsia"/>
        </w:rPr>
        <w:t>市町村長</w:t>
      </w:r>
      <w:r w:rsidR="005809DE" w:rsidRPr="00397225">
        <w:rPr>
          <w:rFonts w:hint="eastAsia"/>
        </w:rPr>
        <w:t>から、推薦のあった者のうちから選考する。ただし、知事が特に必要と認める場合は、直接選考することが</w:t>
      </w:r>
      <w:r w:rsidR="00094905">
        <w:rPr>
          <w:rFonts w:hint="eastAsia"/>
        </w:rPr>
        <w:t>できる</w:t>
      </w:r>
      <w:r w:rsidR="005809DE" w:rsidRPr="00397225">
        <w:rPr>
          <w:rFonts w:hint="eastAsia"/>
        </w:rPr>
        <w:t>。</w:t>
      </w:r>
    </w:p>
    <w:p w:rsidR="00AF4EF4" w:rsidRPr="00C76C71" w:rsidRDefault="00AF4EF4" w:rsidP="00AF4EF4">
      <w:pPr>
        <w:kinsoku w:val="0"/>
        <w:wordWrap w:val="0"/>
        <w:overflowPunct w:val="0"/>
        <w:snapToGrid w:val="0"/>
        <w:spacing w:line="362" w:lineRule="exact"/>
        <w:ind w:right="532"/>
      </w:pPr>
      <w:r w:rsidRPr="00C76C71">
        <w:rPr>
          <w:rFonts w:hint="eastAsia"/>
          <w:spacing w:val="14"/>
        </w:rPr>
        <w:t xml:space="preserve">  </w:t>
      </w:r>
      <w:r w:rsidRPr="00C76C71">
        <w:rPr>
          <w:rFonts w:hint="eastAsia"/>
        </w:rPr>
        <w:t>（表彰の場所）</w:t>
      </w:r>
    </w:p>
    <w:p w:rsidR="00AF4EF4" w:rsidRPr="00AF4EF4" w:rsidRDefault="00AF4EF4" w:rsidP="00AF4EF4">
      <w:pPr>
        <w:kinsoku w:val="0"/>
        <w:wordWrap w:val="0"/>
        <w:overflowPunct w:val="0"/>
        <w:snapToGrid w:val="0"/>
        <w:spacing w:line="362" w:lineRule="exact"/>
        <w:ind w:left="266" w:right="532" w:hangingChars="100" w:hanging="266"/>
      </w:pPr>
      <w:r w:rsidRPr="00C76C71">
        <w:rPr>
          <w:rFonts w:hint="eastAsia"/>
        </w:rPr>
        <w:t>第</w:t>
      </w:r>
      <w:r w:rsidR="008369B7">
        <w:rPr>
          <w:rFonts w:hint="eastAsia"/>
        </w:rPr>
        <w:t>４</w:t>
      </w:r>
      <w:r w:rsidRPr="00C76C71">
        <w:rPr>
          <w:rFonts w:hint="eastAsia"/>
          <w:spacing w:val="14"/>
        </w:rPr>
        <w:t xml:space="preserve">  </w:t>
      </w:r>
      <w:r w:rsidRPr="00C76C71">
        <w:rPr>
          <w:rFonts w:hint="eastAsia"/>
        </w:rPr>
        <w:t>この表彰は、愛知県社会福祉大会で行う。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（推薦の要領）</w:t>
      </w:r>
    </w:p>
    <w:p w:rsidR="005809DE" w:rsidRPr="00397225" w:rsidRDefault="005809DE" w:rsidP="0070219D">
      <w:pPr>
        <w:kinsoku w:val="0"/>
        <w:wordWrap w:val="0"/>
        <w:overflowPunct w:val="0"/>
        <w:snapToGrid w:val="0"/>
        <w:spacing w:line="362" w:lineRule="exact"/>
        <w:ind w:left="210" w:right="532" w:hanging="210"/>
      </w:pPr>
      <w:r w:rsidRPr="00397225">
        <w:rPr>
          <w:rFonts w:hint="eastAsia"/>
        </w:rPr>
        <w:t>第</w:t>
      </w:r>
      <w:r w:rsidR="008369B7">
        <w:rPr>
          <w:rFonts w:hint="eastAsia"/>
        </w:rPr>
        <w:t>５</w:t>
      </w:r>
      <w:r w:rsidRPr="00397225">
        <w:rPr>
          <w:rFonts w:hint="eastAsia"/>
          <w:spacing w:val="14"/>
        </w:rPr>
        <w:t xml:space="preserve">  </w:t>
      </w:r>
      <w:r w:rsidR="0070219D">
        <w:rPr>
          <w:rFonts w:hint="eastAsia"/>
        </w:rPr>
        <w:t>第</w:t>
      </w:r>
      <w:r w:rsidR="008369B7">
        <w:rPr>
          <w:rFonts w:hint="eastAsia"/>
        </w:rPr>
        <w:t>３</w:t>
      </w:r>
      <w:r w:rsidR="0070219D">
        <w:rPr>
          <w:rFonts w:hint="eastAsia"/>
        </w:rPr>
        <w:t>の</w:t>
      </w:r>
      <w:r w:rsidR="008369B7">
        <w:rPr>
          <w:rFonts w:hint="eastAsia"/>
        </w:rPr>
        <w:t>１</w:t>
      </w:r>
      <w:r w:rsidRPr="00397225">
        <w:rPr>
          <w:rFonts w:hint="eastAsia"/>
        </w:rPr>
        <w:t>に規定する表彰状の表彰候補者を推薦しようとするときは、次　　の書類を提出するものとする。</w:t>
      </w:r>
    </w:p>
    <w:p w:rsidR="000735D2" w:rsidRPr="00397225" w:rsidRDefault="005809DE" w:rsidP="000735D2">
      <w:pPr>
        <w:kinsoku w:val="0"/>
        <w:wordWrap w:val="0"/>
        <w:overflowPunct w:val="0"/>
        <w:snapToGrid w:val="0"/>
        <w:spacing w:line="362" w:lineRule="exact"/>
        <w:ind w:left="833" w:right="532" w:hangingChars="350" w:hanging="833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１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="0070219D">
        <w:rPr>
          <w:rFonts w:hint="eastAsia"/>
        </w:rPr>
        <w:t>第</w:t>
      </w:r>
      <w:r w:rsidR="008369B7">
        <w:rPr>
          <w:rFonts w:hint="eastAsia"/>
        </w:rPr>
        <w:t>３</w:t>
      </w:r>
      <w:r w:rsidR="0070219D">
        <w:rPr>
          <w:rFonts w:hint="eastAsia"/>
        </w:rPr>
        <w:t>の</w:t>
      </w:r>
      <w:r w:rsidR="008369B7">
        <w:rPr>
          <w:rFonts w:hint="eastAsia"/>
        </w:rPr>
        <w:t>１(１)</w:t>
      </w:r>
      <w:r w:rsidR="0070219D">
        <w:rPr>
          <w:rFonts w:hint="eastAsia"/>
        </w:rPr>
        <w:t>から</w:t>
      </w:r>
      <w:r w:rsidR="008369B7">
        <w:rPr>
          <w:rFonts w:hint="eastAsia"/>
        </w:rPr>
        <w:t>(４)</w:t>
      </w:r>
      <w:r w:rsidR="0070219D">
        <w:rPr>
          <w:rFonts w:hint="eastAsia"/>
        </w:rPr>
        <w:t>、</w:t>
      </w:r>
      <w:r w:rsidR="008369B7">
        <w:rPr>
          <w:rFonts w:hint="eastAsia"/>
        </w:rPr>
        <w:t>(６)</w:t>
      </w:r>
      <w:r w:rsidR="000735D2" w:rsidRPr="00397225">
        <w:rPr>
          <w:rFonts w:hint="eastAsia"/>
        </w:rPr>
        <w:t>に該当する場合は、様式第</w:t>
      </w:r>
      <w:r w:rsidR="008369B7">
        <w:rPr>
          <w:rFonts w:hint="eastAsia"/>
        </w:rPr>
        <w:t>１</w:t>
      </w:r>
      <w:r w:rsidR="000735D2" w:rsidRPr="00397225">
        <w:rPr>
          <w:rFonts w:hint="eastAsia"/>
        </w:rPr>
        <w:t>による推薦書</w:t>
      </w:r>
    </w:p>
    <w:p w:rsidR="005809DE" w:rsidRPr="00397225" w:rsidRDefault="000735D2" w:rsidP="000735D2">
      <w:pPr>
        <w:kinsoku w:val="0"/>
        <w:wordWrap w:val="0"/>
        <w:overflowPunct w:val="0"/>
        <w:snapToGrid w:val="0"/>
        <w:spacing w:line="362" w:lineRule="exact"/>
        <w:ind w:right="532" w:firstLineChars="100" w:firstLine="266"/>
      </w:pPr>
      <w:r w:rsidRPr="00397225">
        <w:rPr>
          <w:rFonts w:hint="eastAsia"/>
        </w:rPr>
        <w:t>(</w:t>
      </w:r>
      <w:r w:rsidR="008369B7">
        <w:rPr>
          <w:rFonts w:hint="eastAsia"/>
        </w:rPr>
        <w:t>２</w:t>
      </w:r>
      <w:r w:rsidRPr="00397225">
        <w:rPr>
          <w:rFonts w:hint="eastAsia"/>
        </w:rPr>
        <w:t xml:space="preserve">) </w:t>
      </w:r>
      <w:r w:rsidR="0070219D">
        <w:rPr>
          <w:rFonts w:hint="eastAsia"/>
        </w:rPr>
        <w:t>第</w:t>
      </w:r>
      <w:r w:rsidR="008369B7">
        <w:rPr>
          <w:rFonts w:hint="eastAsia"/>
        </w:rPr>
        <w:t>３</w:t>
      </w:r>
      <w:r w:rsidR="0070219D">
        <w:rPr>
          <w:rFonts w:hint="eastAsia"/>
        </w:rPr>
        <w:t>の</w:t>
      </w:r>
      <w:r w:rsidR="008369B7">
        <w:rPr>
          <w:rFonts w:hint="eastAsia"/>
        </w:rPr>
        <w:t>１(５)</w:t>
      </w:r>
      <w:r w:rsidRPr="00397225">
        <w:rPr>
          <w:rFonts w:hint="eastAsia"/>
        </w:rPr>
        <w:t>に該当する場合は、様式第</w:t>
      </w:r>
      <w:r w:rsidR="008369B7">
        <w:rPr>
          <w:rFonts w:hint="eastAsia"/>
        </w:rPr>
        <w:t>２</w:t>
      </w:r>
      <w:r w:rsidRPr="00397225">
        <w:rPr>
          <w:rFonts w:hint="eastAsia"/>
        </w:rPr>
        <w:t>による推薦書</w:t>
      </w:r>
    </w:p>
    <w:p w:rsidR="005809DE" w:rsidRPr="00397225" w:rsidRDefault="005809DE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３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Pr="00397225">
        <w:rPr>
          <w:rFonts w:hint="eastAsia"/>
        </w:rPr>
        <w:t>表彰候補者</w:t>
      </w:r>
      <w:r w:rsidR="00154301" w:rsidRPr="00397225">
        <w:rPr>
          <w:rFonts w:hint="eastAsia"/>
        </w:rPr>
        <w:t>の</w:t>
      </w:r>
      <w:r w:rsidRPr="00397225">
        <w:rPr>
          <w:rFonts w:hint="eastAsia"/>
        </w:rPr>
        <w:t>身元保証書</w:t>
      </w:r>
      <w:r w:rsidR="00154301" w:rsidRPr="00397225">
        <w:rPr>
          <w:rFonts w:hint="eastAsia"/>
        </w:rPr>
        <w:t>（推薦者発行）</w:t>
      </w:r>
    </w:p>
    <w:p w:rsidR="005809DE" w:rsidRPr="00397225" w:rsidRDefault="008369B7" w:rsidP="0070219D">
      <w:pPr>
        <w:kinsoku w:val="0"/>
        <w:wordWrap w:val="0"/>
        <w:overflowPunct w:val="0"/>
        <w:snapToGrid w:val="0"/>
        <w:spacing w:line="362" w:lineRule="exact"/>
        <w:ind w:left="210" w:right="532" w:hanging="210"/>
      </w:pPr>
      <w:r>
        <w:rPr>
          <w:rFonts w:hint="eastAsia"/>
        </w:rPr>
        <w:t>２</w:t>
      </w:r>
      <w:r w:rsidR="005809DE" w:rsidRPr="00397225">
        <w:rPr>
          <w:rFonts w:hint="eastAsia"/>
          <w:spacing w:val="14"/>
        </w:rPr>
        <w:t xml:space="preserve">  </w:t>
      </w:r>
      <w:r w:rsidR="0070219D">
        <w:rPr>
          <w:rFonts w:hint="eastAsia"/>
        </w:rPr>
        <w:t>第</w:t>
      </w:r>
      <w:r>
        <w:rPr>
          <w:rFonts w:hint="eastAsia"/>
        </w:rPr>
        <w:t>３</w:t>
      </w:r>
      <w:r w:rsidR="0070219D">
        <w:rPr>
          <w:rFonts w:hint="eastAsia"/>
        </w:rPr>
        <w:t>の</w:t>
      </w:r>
      <w:r>
        <w:rPr>
          <w:rFonts w:hint="eastAsia"/>
        </w:rPr>
        <w:t>２</w:t>
      </w:r>
      <w:r w:rsidR="005809DE" w:rsidRPr="00397225">
        <w:rPr>
          <w:rFonts w:hint="eastAsia"/>
        </w:rPr>
        <w:t>に規定する感謝状の表彰候補者を推薦しようとするときは、次の書類を提出するものとする。</w:t>
      </w:r>
    </w:p>
    <w:p w:rsidR="005809DE" w:rsidRPr="00397225" w:rsidRDefault="005809DE" w:rsidP="00213B43">
      <w:pPr>
        <w:kinsoku w:val="0"/>
        <w:wordWrap w:val="0"/>
        <w:overflowPunct w:val="0"/>
        <w:snapToGrid w:val="0"/>
        <w:spacing w:line="362" w:lineRule="exact"/>
        <w:ind w:left="525" w:right="532" w:hanging="525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１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="0070219D">
        <w:rPr>
          <w:rFonts w:hint="eastAsia"/>
        </w:rPr>
        <w:t>第</w:t>
      </w:r>
      <w:r w:rsidR="008369B7">
        <w:rPr>
          <w:rFonts w:hint="eastAsia"/>
        </w:rPr>
        <w:t>３</w:t>
      </w:r>
      <w:r w:rsidR="0070219D">
        <w:rPr>
          <w:rFonts w:hint="eastAsia"/>
        </w:rPr>
        <w:t>の</w:t>
      </w:r>
      <w:r w:rsidR="008369B7">
        <w:rPr>
          <w:rFonts w:hint="eastAsia"/>
        </w:rPr>
        <w:t>２(１)</w:t>
      </w:r>
      <w:r w:rsidR="0070219D">
        <w:rPr>
          <w:rFonts w:hint="eastAsia"/>
        </w:rPr>
        <w:t>から</w:t>
      </w:r>
      <w:r w:rsidR="008369B7">
        <w:rPr>
          <w:rFonts w:hint="eastAsia"/>
        </w:rPr>
        <w:t>(４)</w:t>
      </w:r>
      <w:r w:rsidR="0070219D">
        <w:rPr>
          <w:rFonts w:hint="eastAsia"/>
        </w:rPr>
        <w:t>、</w:t>
      </w:r>
      <w:r w:rsidR="008369B7">
        <w:rPr>
          <w:rFonts w:hint="eastAsia"/>
        </w:rPr>
        <w:t>(６)</w:t>
      </w:r>
      <w:r w:rsidR="0070219D">
        <w:rPr>
          <w:rFonts w:hint="eastAsia"/>
        </w:rPr>
        <w:t>及び</w:t>
      </w:r>
      <w:r w:rsidR="008369B7">
        <w:rPr>
          <w:rFonts w:hint="eastAsia"/>
        </w:rPr>
        <w:t>(７)</w:t>
      </w:r>
      <w:r w:rsidR="0070219D">
        <w:rPr>
          <w:rFonts w:hint="eastAsia"/>
        </w:rPr>
        <w:t>に該当する場合は、様式</w:t>
      </w:r>
      <w:r w:rsidRPr="00397225">
        <w:rPr>
          <w:rFonts w:hint="eastAsia"/>
        </w:rPr>
        <w:t>第</w:t>
      </w:r>
      <w:r w:rsidR="008369B7">
        <w:rPr>
          <w:rFonts w:hint="eastAsia"/>
        </w:rPr>
        <w:t>３</w:t>
      </w:r>
      <w:r w:rsidRPr="00397225">
        <w:rPr>
          <w:rFonts w:hint="eastAsia"/>
        </w:rPr>
        <w:t>による推薦書</w:t>
      </w:r>
    </w:p>
    <w:p w:rsidR="00142110" w:rsidRDefault="005809DE" w:rsidP="001A0C57">
      <w:pPr>
        <w:kinsoku w:val="0"/>
        <w:wordWrap w:val="0"/>
        <w:overflowPunct w:val="0"/>
        <w:snapToGrid w:val="0"/>
        <w:spacing w:line="362" w:lineRule="exact"/>
        <w:ind w:right="532"/>
      </w:pPr>
      <w:r w:rsidRPr="00397225">
        <w:rPr>
          <w:rFonts w:hint="eastAsia"/>
          <w:spacing w:val="14"/>
        </w:rPr>
        <w:t xml:space="preserve">  </w:t>
      </w:r>
      <w:r w:rsidRPr="00397225">
        <w:rPr>
          <w:rFonts w:hint="eastAsia"/>
        </w:rPr>
        <w:t>(</w:t>
      </w:r>
      <w:r w:rsidR="008369B7">
        <w:rPr>
          <w:rFonts w:hint="eastAsia"/>
        </w:rPr>
        <w:t>２</w:t>
      </w:r>
      <w:r w:rsidRPr="00397225">
        <w:rPr>
          <w:rFonts w:hint="eastAsia"/>
        </w:rPr>
        <w:t>)</w:t>
      </w:r>
      <w:r w:rsidRPr="00397225">
        <w:rPr>
          <w:rFonts w:hint="eastAsia"/>
          <w:spacing w:val="14"/>
        </w:rPr>
        <w:t xml:space="preserve"> </w:t>
      </w:r>
      <w:r w:rsidR="00EA3A0B">
        <w:rPr>
          <w:rFonts w:hint="eastAsia"/>
        </w:rPr>
        <w:t>第</w:t>
      </w:r>
      <w:r w:rsidR="008369B7">
        <w:rPr>
          <w:rFonts w:hint="eastAsia"/>
        </w:rPr>
        <w:t>３</w:t>
      </w:r>
      <w:r w:rsidR="00EA3A0B">
        <w:rPr>
          <w:rFonts w:hint="eastAsia"/>
        </w:rPr>
        <w:t>の</w:t>
      </w:r>
      <w:r w:rsidR="008369B7">
        <w:rPr>
          <w:rFonts w:hint="eastAsia"/>
        </w:rPr>
        <w:t>２(５)</w:t>
      </w:r>
      <w:r w:rsidRPr="00397225">
        <w:rPr>
          <w:rFonts w:hint="eastAsia"/>
        </w:rPr>
        <w:t>に該当する場合は、様式第</w:t>
      </w:r>
      <w:r w:rsidR="008369B7">
        <w:rPr>
          <w:rFonts w:hint="eastAsia"/>
        </w:rPr>
        <w:t>４</w:t>
      </w:r>
      <w:r w:rsidRPr="00397225">
        <w:rPr>
          <w:rFonts w:hint="eastAsia"/>
        </w:rPr>
        <w:t>による推薦書</w:t>
      </w:r>
    </w:p>
    <w:p w:rsidR="0043733E" w:rsidRDefault="0043733E" w:rsidP="0043733E">
      <w:pPr>
        <w:spacing w:line="300" w:lineRule="exact"/>
      </w:pPr>
      <w:r>
        <w:rPr>
          <w:spacing w:val="-1"/>
        </w:rPr>
        <w:t xml:space="preserve">  </w:t>
      </w:r>
      <w:r>
        <w:t>（附則）</w:t>
      </w:r>
    </w:p>
    <w:p w:rsidR="00EF799E" w:rsidRDefault="0043733E">
      <w:pPr>
        <w:spacing w:line="300" w:lineRule="exact"/>
      </w:pPr>
      <w:r>
        <w:rPr>
          <w:spacing w:val="-1"/>
        </w:rPr>
        <w:t xml:space="preserve">  </w:t>
      </w:r>
      <w:r>
        <w:t>この要綱は平成</w:t>
      </w:r>
      <w:r w:rsidR="008369B7">
        <w:rPr>
          <w:rFonts w:hint="eastAsia"/>
        </w:rPr>
        <w:t>２５</w:t>
      </w:r>
      <w:r>
        <w:t>年</w:t>
      </w:r>
      <w:r w:rsidR="008369B7">
        <w:rPr>
          <w:rFonts w:hint="eastAsia"/>
        </w:rPr>
        <w:t>４</w:t>
      </w:r>
      <w:r>
        <w:t>月</w:t>
      </w:r>
      <w:r w:rsidR="00094905">
        <w:rPr>
          <w:rFonts w:hint="eastAsia"/>
        </w:rPr>
        <w:t>２５</w:t>
      </w:r>
      <w:r>
        <w:t>日から施行する。</w:t>
      </w:r>
    </w:p>
    <w:p w:rsidR="00EF799E" w:rsidRDefault="00EF799E" w:rsidP="00EF799E">
      <w:pPr>
        <w:spacing w:line="300" w:lineRule="exact"/>
      </w:pPr>
      <w:r>
        <w:rPr>
          <w:spacing w:val="-1"/>
        </w:rPr>
        <w:t xml:space="preserve">  </w:t>
      </w:r>
      <w:r>
        <w:t>この要綱は平成</w:t>
      </w:r>
      <w:r w:rsidR="00C60171">
        <w:rPr>
          <w:rFonts w:hint="eastAsia"/>
        </w:rPr>
        <w:t>２８</w:t>
      </w:r>
      <w:r>
        <w:t>年</w:t>
      </w:r>
      <w:r w:rsidR="00C60171">
        <w:rPr>
          <w:rFonts w:hint="eastAsia"/>
        </w:rPr>
        <w:t>２</w:t>
      </w:r>
      <w:r>
        <w:t>月</w:t>
      </w:r>
      <w:r w:rsidR="00C60171">
        <w:rPr>
          <w:rFonts w:hint="eastAsia"/>
        </w:rPr>
        <w:t>１９</w:t>
      </w:r>
      <w:r>
        <w:t>日から施行する。</w:t>
      </w:r>
    </w:p>
    <w:p w:rsidR="00062C23" w:rsidRPr="00EF799E" w:rsidRDefault="00062C23" w:rsidP="00062C23">
      <w:pPr>
        <w:spacing w:line="300" w:lineRule="exact"/>
        <w:ind w:firstLineChars="100" w:firstLine="266"/>
        <w:rPr>
          <w:rFonts w:hint="eastAsia"/>
        </w:rPr>
      </w:pPr>
      <w:r>
        <w:lastRenderedPageBreak/>
        <w:t>この要綱は</w:t>
      </w:r>
      <w:r>
        <w:rPr>
          <w:rFonts w:hint="eastAsia"/>
        </w:rPr>
        <w:t>令和２年１１月１６日</w:t>
      </w:r>
      <w:bookmarkStart w:id="0" w:name="_GoBack"/>
      <w:bookmarkEnd w:id="0"/>
      <w:r>
        <w:t>から施行する。</w:t>
      </w:r>
    </w:p>
    <w:sectPr w:rsidR="00062C23" w:rsidRPr="00EF799E">
      <w:type w:val="nextColumn"/>
      <w:pgSz w:w="11905" w:h="16837"/>
      <w:pgMar w:top="1247" w:right="328" w:bottom="1088" w:left="1133" w:header="140" w:footer="140" w:gutter="0"/>
      <w:cols w:space="720"/>
      <w:docGrid w:linePitch="362" w:charSpace="11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FFF" w:rsidRDefault="00B94FFF" w:rsidP="00C60171">
      <w:pPr>
        <w:spacing w:line="240" w:lineRule="auto"/>
      </w:pPr>
      <w:r>
        <w:separator/>
      </w:r>
    </w:p>
  </w:endnote>
  <w:endnote w:type="continuationSeparator" w:id="0">
    <w:p w:rsidR="00B94FFF" w:rsidRDefault="00B94FFF" w:rsidP="00C60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FFF" w:rsidRDefault="00B94FFF" w:rsidP="00C60171">
      <w:pPr>
        <w:spacing w:line="240" w:lineRule="auto"/>
      </w:pPr>
      <w:r>
        <w:separator/>
      </w:r>
    </w:p>
  </w:footnote>
  <w:footnote w:type="continuationSeparator" w:id="0">
    <w:p w:rsidR="00B94FFF" w:rsidRDefault="00B94FFF" w:rsidP="00C601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33"/>
  <w:drawingGridVerticalSpacing w:val="181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287"/>
    <w:rsid w:val="00062C23"/>
    <w:rsid w:val="000735D2"/>
    <w:rsid w:val="00094905"/>
    <w:rsid w:val="000A6552"/>
    <w:rsid w:val="0013002A"/>
    <w:rsid w:val="00135DA9"/>
    <w:rsid w:val="00142110"/>
    <w:rsid w:val="001464AB"/>
    <w:rsid w:val="00154301"/>
    <w:rsid w:val="001779B1"/>
    <w:rsid w:val="001A0C57"/>
    <w:rsid w:val="00213B43"/>
    <w:rsid w:val="0022256B"/>
    <w:rsid w:val="00225B82"/>
    <w:rsid w:val="00253986"/>
    <w:rsid w:val="00272F1D"/>
    <w:rsid w:val="00275613"/>
    <w:rsid w:val="00294000"/>
    <w:rsid w:val="002D5094"/>
    <w:rsid w:val="002E54E2"/>
    <w:rsid w:val="002F4541"/>
    <w:rsid w:val="00314E3E"/>
    <w:rsid w:val="00316062"/>
    <w:rsid w:val="0032044C"/>
    <w:rsid w:val="00343CC1"/>
    <w:rsid w:val="003610AB"/>
    <w:rsid w:val="003868BE"/>
    <w:rsid w:val="0039000C"/>
    <w:rsid w:val="00397225"/>
    <w:rsid w:val="00397A5F"/>
    <w:rsid w:val="003D05DE"/>
    <w:rsid w:val="003D4A91"/>
    <w:rsid w:val="00413252"/>
    <w:rsid w:val="00431281"/>
    <w:rsid w:val="0043733E"/>
    <w:rsid w:val="00457467"/>
    <w:rsid w:val="00477039"/>
    <w:rsid w:val="00482EFF"/>
    <w:rsid w:val="004E676D"/>
    <w:rsid w:val="004E6EFD"/>
    <w:rsid w:val="005514A2"/>
    <w:rsid w:val="005809DE"/>
    <w:rsid w:val="0058702A"/>
    <w:rsid w:val="005A3265"/>
    <w:rsid w:val="005B031F"/>
    <w:rsid w:val="005B673C"/>
    <w:rsid w:val="00617CE3"/>
    <w:rsid w:val="0064764D"/>
    <w:rsid w:val="00667EDC"/>
    <w:rsid w:val="00682977"/>
    <w:rsid w:val="006877DB"/>
    <w:rsid w:val="006A7AB4"/>
    <w:rsid w:val="006E33C7"/>
    <w:rsid w:val="006F72CF"/>
    <w:rsid w:val="006F7FE3"/>
    <w:rsid w:val="0070219D"/>
    <w:rsid w:val="00737DE8"/>
    <w:rsid w:val="00755E0B"/>
    <w:rsid w:val="00770D75"/>
    <w:rsid w:val="00781D08"/>
    <w:rsid w:val="00793CCD"/>
    <w:rsid w:val="00821593"/>
    <w:rsid w:val="008369B7"/>
    <w:rsid w:val="00855F0E"/>
    <w:rsid w:val="0089534B"/>
    <w:rsid w:val="008A6BD9"/>
    <w:rsid w:val="00906043"/>
    <w:rsid w:val="009363F5"/>
    <w:rsid w:val="00957328"/>
    <w:rsid w:val="009603AA"/>
    <w:rsid w:val="0096514C"/>
    <w:rsid w:val="009A6FE8"/>
    <w:rsid w:val="009D0287"/>
    <w:rsid w:val="009D7EC0"/>
    <w:rsid w:val="00A30E66"/>
    <w:rsid w:val="00A3432B"/>
    <w:rsid w:val="00A36CD8"/>
    <w:rsid w:val="00A82F96"/>
    <w:rsid w:val="00A94477"/>
    <w:rsid w:val="00AA360F"/>
    <w:rsid w:val="00AF4EF4"/>
    <w:rsid w:val="00B54B1F"/>
    <w:rsid w:val="00B7026B"/>
    <w:rsid w:val="00B74F48"/>
    <w:rsid w:val="00B94FFF"/>
    <w:rsid w:val="00BC0BBD"/>
    <w:rsid w:val="00C0364F"/>
    <w:rsid w:val="00C10BCB"/>
    <w:rsid w:val="00C60171"/>
    <w:rsid w:val="00C70A8E"/>
    <w:rsid w:val="00C95F6F"/>
    <w:rsid w:val="00D22B6C"/>
    <w:rsid w:val="00D2401B"/>
    <w:rsid w:val="00D261CA"/>
    <w:rsid w:val="00D64892"/>
    <w:rsid w:val="00D66E46"/>
    <w:rsid w:val="00DB2DC1"/>
    <w:rsid w:val="00DB633D"/>
    <w:rsid w:val="00DD3CC6"/>
    <w:rsid w:val="00E02E8A"/>
    <w:rsid w:val="00E17DEE"/>
    <w:rsid w:val="00E829BF"/>
    <w:rsid w:val="00E83849"/>
    <w:rsid w:val="00EA3A0B"/>
    <w:rsid w:val="00EB79DD"/>
    <w:rsid w:val="00EC0A53"/>
    <w:rsid w:val="00EF6907"/>
    <w:rsid w:val="00EF799E"/>
    <w:rsid w:val="00F11FF3"/>
    <w:rsid w:val="00F1222B"/>
    <w:rsid w:val="00F15329"/>
    <w:rsid w:val="00FB6E7E"/>
    <w:rsid w:val="00FD17F6"/>
    <w:rsid w:val="00FD225C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B9E601"/>
  <w15:docId w15:val="{D7FA21CA-C24D-4C7C-988D-298BDC57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67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0171"/>
    <w:rPr>
      <w:spacing w:val="28"/>
      <w:sz w:val="21"/>
    </w:rPr>
  </w:style>
  <w:style w:type="paragraph" w:styleId="a6">
    <w:name w:val="footer"/>
    <w:basedOn w:val="a"/>
    <w:link w:val="a7"/>
    <w:rsid w:val="00C60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0171"/>
    <w:rPr>
      <w:spacing w:val="2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7B6D-5541-460E-97CF-7FE2814B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知事表彰　要綱</vt:lpstr>
      <vt:lpstr>知事表彰　要綱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知事表彰　要綱</dc:title>
  <dc:subject/>
  <dc:creator>地域福祉</dc:creator>
  <cp:keywords/>
  <cp:lastModifiedBy>位田　友里恵</cp:lastModifiedBy>
  <cp:revision>6</cp:revision>
  <cp:lastPrinted>2015-12-25T05:37:00Z</cp:lastPrinted>
  <dcterms:created xsi:type="dcterms:W3CDTF">2015-05-15T07:35:00Z</dcterms:created>
  <dcterms:modified xsi:type="dcterms:W3CDTF">2021-03-30T07:59:00Z</dcterms:modified>
</cp:coreProperties>
</file>