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30E" w:rsidRPr="00DC7DC3" w:rsidRDefault="00AC0B17" w:rsidP="00DC7DC3">
      <w:pPr>
        <w:pStyle w:val="1"/>
        <w:spacing w:before="17" w:line="320" w:lineRule="exact"/>
        <w:rPr>
          <w:rFonts w:ascii="メイリオ" w:eastAsia="メイリオ" w:hAnsi="メイリオ" w:cs="メイリオ"/>
          <w:lang w:eastAsia="ja-JP"/>
        </w:rPr>
      </w:pPr>
      <w:r w:rsidRPr="00DC7DC3">
        <w:rPr>
          <w:rFonts w:ascii="メイリオ" w:eastAsia="メイリオ" w:hAnsi="メイリオ" w:cs="メイリオ" w:hint="eastAsia"/>
          <w:spacing w:val="-13"/>
          <w:lang w:eastAsia="ja-JP"/>
        </w:rPr>
        <w:t>様式１</w:t>
      </w:r>
      <w:r w:rsidR="00E12AC3">
        <w:rPr>
          <w:rFonts w:ascii="メイリオ" w:eastAsia="メイリオ" w:hAnsi="メイリオ" w:cs="メイリオ" w:hint="eastAsia"/>
          <w:spacing w:val="-13"/>
          <w:lang w:eastAsia="ja-JP"/>
        </w:rPr>
        <w:t>１</w:t>
      </w:r>
    </w:p>
    <w:p w:rsidR="005E330E" w:rsidRPr="00DC7DC3" w:rsidRDefault="005E330E" w:rsidP="00DC7DC3">
      <w:pPr>
        <w:pStyle w:val="a3"/>
        <w:spacing w:before="5" w:line="320" w:lineRule="exact"/>
        <w:rPr>
          <w:rFonts w:ascii="メイリオ" w:eastAsia="メイリオ" w:hAnsi="メイリオ" w:cs="メイリオ"/>
          <w:sz w:val="33"/>
          <w:lang w:eastAsia="ja-JP"/>
        </w:rPr>
      </w:pPr>
    </w:p>
    <w:p w:rsidR="005E330E" w:rsidRPr="00DC7DC3" w:rsidRDefault="00AC0B17" w:rsidP="00DC7DC3">
      <w:pPr>
        <w:tabs>
          <w:tab w:val="left" w:pos="717"/>
          <w:tab w:val="left" w:pos="1327"/>
          <w:tab w:val="left" w:pos="1933"/>
          <w:tab w:val="left" w:pos="2540"/>
        </w:tabs>
        <w:spacing w:line="320" w:lineRule="exact"/>
        <w:ind w:left="107"/>
        <w:rPr>
          <w:rFonts w:ascii="メイリオ" w:eastAsia="メイリオ" w:hAnsi="メイリオ" w:cs="メイリオ"/>
          <w:sz w:val="32"/>
          <w:lang w:eastAsia="ja-JP"/>
        </w:rPr>
      </w:pPr>
      <w:r w:rsidRPr="00DC7DC3">
        <w:rPr>
          <w:rFonts w:ascii="メイリオ" w:eastAsia="メイリオ" w:hAnsi="メイリオ" w:cs="メイリオ" w:hint="eastAsia"/>
          <w:sz w:val="32"/>
          <w:lang w:eastAsia="ja-JP"/>
        </w:rPr>
        <w:lastRenderedPageBreak/>
        <w:t>価</w:t>
      </w:r>
      <w:r w:rsidRPr="00DC7DC3">
        <w:rPr>
          <w:rFonts w:ascii="メイリオ" w:eastAsia="メイリオ" w:hAnsi="メイリオ" w:cs="メイリオ" w:hint="eastAsia"/>
          <w:sz w:val="32"/>
          <w:lang w:eastAsia="ja-JP"/>
        </w:rPr>
        <w:tab/>
        <w:t>額</w:t>
      </w:r>
      <w:r w:rsidRPr="00DC7DC3">
        <w:rPr>
          <w:rFonts w:ascii="メイリオ" w:eastAsia="メイリオ" w:hAnsi="メイリオ" w:cs="メイリオ" w:hint="eastAsia"/>
          <w:sz w:val="32"/>
          <w:lang w:eastAsia="ja-JP"/>
        </w:rPr>
        <w:tab/>
        <w:t>提</w:t>
      </w:r>
      <w:r w:rsidRPr="00DC7DC3">
        <w:rPr>
          <w:rFonts w:ascii="メイリオ" w:eastAsia="メイリオ" w:hAnsi="メイリオ" w:cs="メイリオ" w:hint="eastAsia"/>
          <w:sz w:val="32"/>
          <w:lang w:eastAsia="ja-JP"/>
        </w:rPr>
        <w:tab/>
        <w:t>案</w:t>
      </w:r>
      <w:r w:rsidRPr="00DC7DC3">
        <w:rPr>
          <w:rFonts w:ascii="メイリオ" w:eastAsia="メイリオ" w:hAnsi="メイリオ" w:cs="メイリオ" w:hint="eastAsia"/>
          <w:sz w:val="32"/>
          <w:lang w:eastAsia="ja-JP"/>
        </w:rPr>
        <w:tab/>
        <w:t>書</w:t>
      </w:r>
    </w:p>
    <w:p w:rsidR="005E330E" w:rsidRPr="00DC7DC3" w:rsidRDefault="005E330E" w:rsidP="00DC7DC3">
      <w:pPr>
        <w:spacing w:line="320" w:lineRule="exact"/>
        <w:rPr>
          <w:rFonts w:ascii="メイリオ" w:eastAsia="メイリオ" w:hAnsi="メイリオ" w:cs="メイリオ"/>
          <w:sz w:val="32"/>
          <w:lang w:eastAsia="ja-JP"/>
        </w:rPr>
        <w:sectPr w:rsidR="005E330E" w:rsidRPr="00DC7DC3" w:rsidSect="00714FEF">
          <w:pgSz w:w="11900" w:h="16840" w:code="9"/>
          <w:pgMar w:top="1134" w:right="1134" w:bottom="851" w:left="1134" w:header="720" w:footer="720" w:gutter="0"/>
          <w:cols w:num="2" w:space="720" w:equalWidth="0">
            <w:col w:w="1029" w:space="2313"/>
            <w:col w:w="6290"/>
          </w:cols>
        </w:sectPr>
      </w:pPr>
    </w:p>
    <w:p w:rsidR="005E330E" w:rsidRPr="00DC7DC3" w:rsidRDefault="00AC0B17" w:rsidP="00DC7DC3">
      <w:pPr>
        <w:spacing w:before="37" w:line="320" w:lineRule="exact"/>
        <w:ind w:left="515" w:right="439"/>
        <w:rPr>
          <w:rFonts w:ascii="メイリオ" w:eastAsia="メイリオ" w:hAnsi="メイリオ" w:cs="メイリオ"/>
          <w:lang w:eastAsia="ja-JP"/>
        </w:rPr>
      </w:pPr>
      <w:r w:rsidRPr="00DC7DC3">
        <w:rPr>
          <w:rFonts w:ascii="メイリオ" w:eastAsia="メイリオ" w:hAnsi="メイリオ" w:cs="メイリオ" w:hint="eastAsia"/>
          <w:spacing w:val="-18"/>
          <w:lang w:eastAsia="ja-JP"/>
        </w:rPr>
        <w:lastRenderedPageBreak/>
        <w:t>「</w:t>
      </w:r>
      <w:r w:rsidR="00D655D7" w:rsidRPr="00DC7DC3">
        <w:rPr>
          <w:rFonts w:ascii="メイリオ" w:eastAsia="メイリオ" w:hAnsi="メイリオ" w:cs="メイリオ" w:hint="eastAsia"/>
          <w:spacing w:val="-18"/>
          <w:lang w:eastAsia="ja-JP"/>
        </w:rPr>
        <w:t>鞍ケ池公園</w:t>
      </w:r>
      <w:r w:rsidR="002207D5" w:rsidRPr="00DC7DC3">
        <w:rPr>
          <w:rFonts w:ascii="メイリオ" w:eastAsia="メイリオ" w:hAnsi="メイリオ" w:cs="メイリオ" w:hint="eastAsia"/>
          <w:spacing w:val="-18"/>
          <w:lang w:eastAsia="ja-JP"/>
        </w:rPr>
        <w:t>民間活力導入</w:t>
      </w:r>
      <w:r w:rsidRPr="00DC7DC3">
        <w:rPr>
          <w:rFonts w:ascii="メイリオ" w:eastAsia="メイリオ" w:hAnsi="メイリオ" w:cs="メイリオ" w:hint="eastAsia"/>
          <w:spacing w:val="-16"/>
          <w:lang w:eastAsia="ja-JP"/>
        </w:rPr>
        <w:t>事業提案 公募設置等指針」に基づき、</w:t>
      </w:r>
      <w:r w:rsidRPr="00DC7DC3">
        <w:rPr>
          <w:rFonts w:ascii="メイリオ" w:eastAsia="メイリオ" w:hAnsi="メイリオ" w:cs="メイリオ" w:hint="eastAsia"/>
          <w:spacing w:val="-17"/>
          <w:lang w:eastAsia="ja-JP"/>
        </w:rPr>
        <w:t>以下の価額を提案します。</w:t>
      </w:r>
    </w:p>
    <w:p w:rsidR="005E330E" w:rsidRPr="00DC7DC3" w:rsidRDefault="005E330E" w:rsidP="00DC7DC3">
      <w:pPr>
        <w:pStyle w:val="a3"/>
        <w:spacing w:before="2" w:line="320" w:lineRule="exact"/>
        <w:rPr>
          <w:rFonts w:ascii="メイリオ" w:eastAsia="メイリオ" w:hAnsi="メイリオ" w:cs="メイリオ"/>
          <w:sz w:val="24"/>
          <w:lang w:eastAsia="ja-JP"/>
        </w:rPr>
      </w:pPr>
    </w:p>
    <w:p w:rsidR="002759C0" w:rsidRPr="00DC7DC3" w:rsidRDefault="002759C0" w:rsidP="00DC7DC3">
      <w:pPr>
        <w:spacing w:before="1" w:line="320" w:lineRule="exact"/>
        <w:ind w:left="110"/>
        <w:rPr>
          <w:rFonts w:ascii="メイリオ" w:eastAsia="メイリオ" w:hAnsi="メイリオ" w:cs="メイリオ"/>
          <w:lang w:eastAsia="ja-JP"/>
        </w:rPr>
      </w:pPr>
      <w:r w:rsidRPr="00DC7DC3">
        <w:rPr>
          <w:rFonts w:ascii="メイリオ" w:eastAsia="メイリオ" w:hAnsi="メイリオ" w:cs="メイリオ" w:hint="eastAsia"/>
          <w:sz w:val="24"/>
          <w:lang w:eastAsia="ja-JP"/>
        </w:rPr>
        <w:t>１．</w:t>
      </w:r>
      <w:r w:rsidR="00814215" w:rsidRPr="00DC7DC3">
        <w:rPr>
          <w:rFonts w:ascii="メイリオ" w:eastAsia="メイリオ" w:hAnsi="メイリオ" w:cs="メイリオ" w:hint="eastAsia"/>
          <w:sz w:val="24"/>
          <w:lang w:eastAsia="ja-JP"/>
        </w:rPr>
        <w:t>施設整備</w:t>
      </w:r>
      <w:r w:rsidRPr="00DC7DC3">
        <w:rPr>
          <w:rFonts w:ascii="メイリオ" w:eastAsia="メイリオ" w:hAnsi="メイリオ" w:cs="メイリオ" w:hint="eastAsia"/>
          <w:sz w:val="24"/>
          <w:lang w:eastAsia="ja-JP"/>
        </w:rPr>
        <w:t>の提案額</w:t>
      </w:r>
      <w:r w:rsidRPr="00DC7DC3">
        <w:rPr>
          <w:rFonts w:ascii="メイリオ" w:eastAsia="メイリオ" w:hAnsi="メイリオ" w:cs="メイリオ" w:hint="eastAsia"/>
          <w:lang w:eastAsia="ja-JP"/>
        </w:rPr>
        <w:t>（消費税及び地方消費税を含む。）</w:t>
      </w:r>
    </w:p>
    <w:p w:rsidR="005E330E" w:rsidRDefault="002759C0" w:rsidP="00CA6FAB">
      <w:pPr>
        <w:spacing w:afterLines="50" w:after="120" w:line="320" w:lineRule="exact"/>
        <w:ind w:left="108" w:firstLineChars="72" w:firstLine="173"/>
        <w:rPr>
          <w:rFonts w:ascii="メイリオ" w:eastAsia="メイリオ" w:hAnsi="メイリオ" w:cs="メイリオ"/>
          <w:lang w:eastAsia="ja-JP"/>
        </w:rPr>
      </w:pPr>
      <w:r w:rsidRPr="00DC7DC3">
        <w:rPr>
          <w:rFonts w:ascii="メイリオ" w:eastAsia="メイリオ" w:hAnsi="メイリオ" w:cs="メイリオ" w:hint="eastAsia"/>
          <w:sz w:val="24"/>
          <w:lang w:eastAsia="ja-JP"/>
        </w:rPr>
        <w:t>①</w:t>
      </w:r>
      <w:r w:rsidR="00AC0B17" w:rsidRPr="00DC7DC3">
        <w:rPr>
          <w:rFonts w:ascii="メイリオ" w:eastAsia="メイリオ" w:hAnsi="メイリオ" w:cs="メイリオ" w:hint="eastAsia"/>
          <w:sz w:val="24"/>
          <w:lang w:eastAsia="ja-JP"/>
        </w:rPr>
        <w:t>特定公園施設の建設に係る提案額</w:t>
      </w:r>
      <w:r w:rsidR="00AC0B17" w:rsidRPr="00DC7DC3">
        <w:rPr>
          <w:rFonts w:ascii="メイリオ" w:eastAsia="メイリオ" w:hAnsi="メイリオ" w:cs="メイリオ" w:hint="eastAsia"/>
          <w:lang w:eastAsia="ja-JP"/>
        </w:rPr>
        <w:t>（消費税及び地方消費税を含む。）</w:t>
      </w:r>
    </w:p>
    <w:tbl>
      <w:tblPr>
        <w:tblStyle w:val="ac"/>
        <w:tblW w:w="9072" w:type="dxa"/>
        <w:tblInd w:w="704" w:type="dxa"/>
        <w:tblLook w:val="04A0" w:firstRow="1" w:lastRow="0" w:firstColumn="1" w:lastColumn="0" w:noHBand="0" w:noVBand="1"/>
      </w:tblPr>
      <w:tblGrid>
        <w:gridCol w:w="3402"/>
        <w:gridCol w:w="3827"/>
        <w:gridCol w:w="1843"/>
      </w:tblGrid>
      <w:tr w:rsidR="00E2751D" w:rsidRPr="00DC7DC3" w:rsidTr="00615FA3">
        <w:trPr>
          <w:trHeight w:val="461"/>
        </w:trPr>
        <w:tc>
          <w:tcPr>
            <w:tcW w:w="3402" w:type="dxa"/>
            <w:vAlign w:val="center"/>
          </w:tcPr>
          <w:p w:rsidR="00E2751D" w:rsidRPr="00C47B55" w:rsidRDefault="00C47B55" w:rsidP="00C47B55">
            <w:pPr>
              <w:pStyle w:val="a3"/>
              <w:spacing w:before="0" w:line="320" w:lineRule="exact"/>
              <w:jc w:val="center"/>
              <w:rPr>
                <w:rFonts w:ascii="メイリオ" w:eastAsia="メイリオ" w:hAnsi="メイリオ" w:cs="メイリオ"/>
                <w:spacing w:val="-16"/>
                <w:sz w:val="22"/>
                <w:szCs w:val="22"/>
                <w:lang w:eastAsia="ja-JP"/>
              </w:rPr>
            </w:pPr>
            <w:r w:rsidRPr="00C47B55">
              <w:rPr>
                <w:rFonts w:ascii="メイリオ" w:eastAsia="メイリオ" w:hAnsi="メイリオ" w:cs="メイリオ" w:hint="eastAsia"/>
                <w:spacing w:val="-16"/>
                <w:sz w:val="22"/>
                <w:szCs w:val="22"/>
                <w:lang w:eastAsia="ja-JP"/>
              </w:rPr>
              <w:t>特定公園施設の整備費用</w:t>
            </w:r>
          </w:p>
        </w:tc>
        <w:tc>
          <w:tcPr>
            <w:tcW w:w="3827" w:type="dxa"/>
            <w:vAlign w:val="center"/>
          </w:tcPr>
          <w:p w:rsidR="00E2751D" w:rsidRPr="00615FA3" w:rsidRDefault="00615FA3" w:rsidP="00615FA3">
            <w:pPr>
              <w:pStyle w:val="a3"/>
              <w:spacing w:before="0" w:line="320" w:lineRule="exact"/>
              <w:jc w:val="center"/>
              <w:rPr>
                <w:rFonts w:ascii="メイリオ" w:eastAsia="メイリオ" w:hAnsi="メイリオ" w:cs="メイリオ"/>
                <w:spacing w:val="-16"/>
                <w:sz w:val="22"/>
                <w:szCs w:val="22"/>
                <w:lang w:eastAsia="ja-JP"/>
              </w:rPr>
            </w:pPr>
            <w:r w:rsidRPr="00615FA3">
              <w:rPr>
                <w:rFonts w:ascii="メイリオ" w:eastAsia="メイリオ" w:hAnsi="メイリオ" w:cs="メイリオ" w:hint="eastAsia"/>
                <w:spacing w:val="-16"/>
                <w:sz w:val="22"/>
                <w:szCs w:val="22"/>
                <w:lang w:eastAsia="ja-JP"/>
              </w:rPr>
              <w:t>提案額</w:t>
            </w:r>
            <w:r w:rsidR="004A5A01">
              <w:rPr>
                <w:rFonts w:ascii="メイリオ" w:eastAsia="メイリオ" w:hAnsi="メイリオ" w:cs="メイリオ" w:hint="eastAsia"/>
                <w:spacing w:val="-16"/>
                <w:sz w:val="22"/>
                <w:szCs w:val="22"/>
                <w:lang w:eastAsia="ja-JP"/>
              </w:rPr>
              <w:t>（円）</w:t>
            </w:r>
          </w:p>
        </w:tc>
        <w:tc>
          <w:tcPr>
            <w:tcW w:w="1843" w:type="dxa"/>
            <w:vAlign w:val="center"/>
          </w:tcPr>
          <w:p w:rsidR="00E2751D" w:rsidRPr="00615FA3" w:rsidRDefault="00615FA3" w:rsidP="00615FA3">
            <w:pPr>
              <w:pStyle w:val="a3"/>
              <w:spacing w:before="0" w:line="320" w:lineRule="exact"/>
              <w:jc w:val="center"/>
              <w:rPr>
                <w:rFonts w:ascii="メイリオ" w:eastAsia="メイリオ" w:hAnsi="メイリオ" w:cs="メイリオ"/>
                <w:spacing w:val="-16"/>
                <w:sz w:val="22"/>
                <w:szCs w:val="22"/>
                <w:lang w:eastAsia="ja-JP"/>
              </w:rPr>
            </w:pPr>
            <w:r w:rsidRPr="00615FA3">
              <w:rPr>
                <w:rFonts w:ascii="メイリオ" w:eastAsia="メイリオ" w:hAnsi="メイリオ" w:cs="メイリオ" w:hint="eastAsia"/>
                <w:spacing w:val="-16"/>
                <w:sz w:val="22"/>
                <w:szCs w:val="22"/>
                <w:lang w:eastAsia="ja-JP"/>
              </w:rPr>
              <w:t>比率</w:t>
            </w:r>
            <w:r w:rsidR="004A5A01">
              <w:rPr>
                <w:rFonts w:ascii="メイリオ" w:eastAsia="メイリオ" w:hAnsi="メイリオ" w:cs="メイリオ" w:hint="eastAsia"/>
                <w:spacing w:val="-16"/>
                <w:sz w:val="22"/>
                <w:szCs w:val="22"/>
                <w:lang w:eastAsia="ja-JP"/>
              </w:rPr>
              <w:t>（％）</w:t>
            </w:r>
          </w:p>
        </w:tc>
      </w:tr>
      <w:tr w:rsidR="00615FA3" w:rsidRPr="00DC7DC3" w:rsidTr="006D05FC">
        <w:trPr>
          <w:trHeight w:val="461"/>
        </w:trPr>
        <w:tc>
          <w:tcPr>
            <w:tcW w:w="3402" w:type="dxa"/>
            <w:vAlign w:val="center"/>
          </w:tcPr>
          <w:p w:rsidR="00615FA3" w:rsidRPr="00DC7DC3" w:rsidRDefault="00615FA3" w:rsidP="006D05FC">
            <w:pPr>
              <w:spacing w:before="64" w:line="320" w:lineRule="exact"/>
              <w:ind w:left="23" w:right="-108" w:hanging="23"/>
              <w:rPr>
                <w:rFonts w:ascii="メイリオ" w:eastAsia="メイリオ" w:hAnsi="メイリオ" w:cs="メイリオ"/>
                <w:sz w:val="18"/>
                <w:lang w:eastAsia="ja-JP"/>
              </w:rPr>
            </w:pPr>
            <w:r w:rsidRPr="00DC7DC3">
              <w:rPr>
                <w:rFonts w:ascii="メイリオ" w:eastAsia="メイリオ" w:hAnsi="メイリオ" w:cs="メイリオ" w:hint="eastAsia"/>
                <w:spacing w:val="-16"/>
                <w:lang w:eastAsia="ja-JP"/>
              </w:rPr>
              <w:t>特定公園施設の建設に要する費用</w:t>
            </w:r>
          </w:p>
        </w:tc>
        <w:tc>
          <w:tcPr>
            <w:tcW w:w="3827" w:type="dxa"/>
          </w:tcPr>
          <w:p w:rsidR="00615FA3" w:rsidRPr="00DC7DC3" w:rsidRDefault="00615FA3" w:rsidP="006D05FC">
            <w:pPr>
              <w:pStyle w:val="a3"/>
              <w:wordWrap w:val="0"/>
              <w:spacing w:before="0" w:line="320" w:lineRule="exact"/>
              <w:jc w:val="right"/>
              <w:rPr>
                <w:rFonts w:ascii="メイリオ" w:eastAsia="メイリオ" w:hAnsi="メイリオ" w:cs="メイリオ"/>
                <w:sz w:val="18"/>
                <w:lang w:eastAsia="ja-JP"/>
              </w:rPr>
            </w:pPr>
          </w:p>
        </w:tc>
        <w:tc>
          <w:tcPr>
            <w:tcW w:w="1843" w:type="dxa"/>
          </w:tcPr>
          <w:p w:rsidR="00615FA3" w:rsidRPr="00615FA3" w:rsidRDefault="00615FA3" w:rsidP="00C47B55">
            <w:pPr>
              <w:pStyle w:val="a3"/>
              <w:wordWrap w:val="0"/>
              <w:spacing w:before="0" w:line="320" w:lineRule="exact"/>
              <w:jc w:val="right"/>
              <w:rPr>
                <w:rFonts w:ascii="メイリオ" w:eastAsia="メイリオ" w:hAnsi="メイリオ" w:cs="メイリオ"/>
                <w:spacing w:val="-16"/>
                <w:sz w:val="22"/>
                <w:szCs w:val="22"/>
                <w:lang w:eastAsia="ja-JP"/>
              </w:rPr>
            </w:pPr>
          </w:p>
        </w:tc>
      </w:tr>
      <w:tr w:rsidR="00615FA3" w:rsidRPr="00DC7DC3" w:rsidTr="00615FA3">
        <w:trPr>
          <w:trHeight w:val="461"/>
        </w:trPr>
        <w:tc>
          <w:tcPr>
            <w:tcW w:w="3402" w:type="dxa"/>
            <w:vAlign w:val="center"/>
          </w:tcPr>
          <w:p w:rsidR="00615FA3" w:rsidRPr="00DC7DC3" w:rsidRDefault="00615FA3" w:rsidP="00615FA3">
            <w:pPr>
              <w:spacing w:before="64" w:line="320" w:lineRule="exact"/>
              <w:ind w:left="23" w:right="-108" w:hanging="23"/>
              <w:rPr>
                <w:rFonts w:ascii="メイリオ" w:eastAsia="メイリオ" w:hAnsi="メイリオ" w:cs="メイリオ"/>
                <w:spacing w:val="-16"/>
                <w:lang w:eastAsia="ja-JP"/>
              </w:rPr>
            </w:pPr>
            <w:proofErr w:type="spellStart"/>
            <w:r w:rsidRPr="00DC7DC3">
              <w:rPr>
                <w:rFonts w:ascii="メイリオ" w:eastAsia="メイリオ" w:hAnsi="メイリオ" w:cs="メイリオ" w:hint="eastAsia"/>
              </w:rPr>
              <w:t>収益等からの充当額</w:t>
            </w:r>
            <w:proofErr w:type="spellEnd"/>
          </w:p>
        </w:tc>
        <w:tc>
          <w:tcPr>
            <w:tcW w:w="3827" w:type="dxa"/>
          </w:tcPr>
          <w:p w:rsidR="00615FA3" w:rsidRPr="00DC7DC3" w:rsidRDefault="00615FA3" w:rsidP="00615FA3">
            <w:pPr>
              <w:pStyle w:val="a3"/>
              <w:wordWrap w:val="0"/>
              <w:spacing w:before="0" w:line="320" w:lineRule="exact"/>
              <w:jc w:val="right"/>
              <w:rPr>
                <w:rFonts w:ascii="メイリオ" w:eastAsia="メイリオ" w:hAnsi="メイリオ" w:cs="メイリオ"/>
                <w:sz w:val="18"/>
                <w:lang w:eastAsia="ja-JP"/>
              </w:rPr>
            </w:pPr>
          </w:p>
        </w:tc>
        <w:tc>
          <w:tcPr>
            <w:tcW w:w="1843" w:type="dxa"/>
          </w:tcPr>
          <w:p w:rsidR="00615FA3" w:rsidRPr="00615FA3" w:rsidRDefault="00615FA3" w:rsidP="00C47B55">
            <w:pPr>
              <w:pStyle w:val="a3"/>
              <w:wordWrap w:val="0"/>
              <w:spacing w:before="0" w:line="320" w:lineRule="exact"/>
              <w:jc w:val="right"/>
              <w:rPr>
                <w:rFonts w:ascii="メイリオ" w:eastAsia="メイリオ" w:hAnsi="メイリオ" w:cs="メイリオ"/>
                <w:spacing w:val="-16"/>
                <w:sz w:val="22"/>
                <w:szCs w:val="22"/>
                <w:lang w:eastAsia="ja-JP"/>
              </w:rPr>
            </w:pPr>
          </w:p>
        </w:tc>
      </w:tr>
      <w:tr w:rsidR="00615FA3" w:rsidRPr="00DC7DC3" w:rsidTr="00615FA3">
        <w:trPr>
          <w:trHeight w:val="461"/>
        </w:trPr>
        <w:tc>
          <w:tcPr>
            <w:tcW w:w="3402" w:type="dxa"/>
            <w:vAlign w:val="center"/>
          </w:tcPr>
          <w:p w:rsidR="00615FA3" w:rsidRPr="00DC7DC3" w:rsidRDefault="00615FA3" w:rsidP="00615FA3">
            <w:pPr>
              <w:spacing w:before="64" w:line="320" w:lineRule="exact"/>
              <w:ind w:left="23" w:right="-108" w:hanging="23"/>
              <w:rPr>
                <w:rFonts w:ascii="メイリオ" w:eastAsia="メイリオ" w:hAnsi="メイリオ" w:cs="メイリオ"/>
                <w:spacing w:val="-16"/>
                <w:lang w:eastAsia="ja-JP"/>
              </w:rPr>
            </w:pPr>
            <w:r w:rsidRPr="00DC7DC3">
              <w:rPr>
                <w:rFonts w:ascii="メイリオ" w:eastAsia="メイリオ" w:hAnsi="メイリオ" w:cs="メイリオ" w:hint="eastAsia"/>
                <w:spacing w:val="-16"/>
                <w:lang w:eastAsia="ja-JP"/>
              </w:rPr>
              <w:t>豊田市に負担を</w:t>
            </w:r>
            <w:r w:rsidRPr="00DC7DC3">
              <w:rPr>
                <w:rFonts w:ascii="メイリオ" w:eastAsia="メイリオ" w:hAnsi="メイリオ" w:cs="メイリオ" w:hint="eastAsia"/>
                <w:spacing w:val="-14"/>
                <w:lang w:eastAsia="ja-JP"/>
              </w:rPr>
              <w:t>求める額</w:t>
            </w:r>
          </w:p>
        </w:tc>
        <w:tc>
          <w:tcPr>
            <w:tcW w:w="3827" w:type="dxa"/>
          </w:tcPr>
          <w:p w:rsidR="00615FA3" w:rsidRPr="00DC7DC3" w:rsidRDefault="00615FA3" w:rsidP="00615FA3">
            <w:pPr>
              <w:pStyle w:val="a3"/>
              <w:wordWrap w:val="0"/>
              <w:spacing w:before="0" w:line="320" w:lineRule="exact"/>
              <w:jc w:val="right"/>
              <w:rPr>
                <w:rFonts w:ascii="メイリオ" w:eastAsia="メイリオ" w:hAnsi="メイリオ" w:cs="メイリオ"/>
                <w:sz w:val="18"/>
                <w:lang w:eastAsia="ja-JP"/>
              </w:rPr>
            </w:pPr>
          </w:p>
        </w:tc>
        <w:tc>
          <w:tcPr>
            <w:tcW w:w="1843" w:type="dxa"/>
          </w:tcPr>
          <w:p w:rsidR="00615FA3" w:rsidRPr="00615FA3" w:rsidRDefault="00615FA3" w:rsidP="00C47B55">
            <w:pPr>
              <w:pStyle w:val="a3"/>
              <w:wordWrap w:val="0"/>
              <w:spacing w:before="0" w:line="320" w:lineRule="exact"/>
              <w:jc w:val="right"/>
              <w:rPr>
                <w:rFonts w:ascii="メイリオ" w:eastAsia="メイリオ" w:hAnsi="メイリオ" w:cs="メイリオ"/>
                <w:spacing w:val="-16"/>
                <w:sz w:val="22"/>
                <w:szCs w:val="22"/>
                <w:lang w:eastAsia="ja-JP"/>
              </w:rPr>
            </w:pPr>
          </w:p>
        </w:tc>
      </w:tr>
    </w:tbl>
    <w:p w:rsidR="00814215" w:rsidRDefault="00814215" w:rsidP="00DC7DC3">
      <w:pPr>
        <w:pStyle w:val="a3"/>
        <w:spacing w:before="0" w:line="320" w:lineRule="exact"/>
        <w:rPr>
          <w:rFonts w:ascii="メイリオ" w:eastAsia="メイリオ" w:hAnsi="メイリオ" w:cs="メイリオ"/>
          <w:sz w:val="18"/>
          <w:lang w:eastAsia="ja-JP"/>
        </w:rPr>
      </w:pPr>
    </w:p>
    <w:p w:rsidR="00814215" w:rsidRDefault="00814215" w:rsidP="00DC7DC3">
      <w:pPr>
        <w:spacing w:before="1" w:line="320" w:lineRule="exact"/>
        <w:ind w:left="110" w:firstLineChars="72" w:firstLine="173"/>
        <w:rPr>
          <w:rFonts w:ascii="メイリオ" w:eastAsia="メイリオ" w:hAnsi="メイリオ" w:cs="メイリオ"/>
          <w:sz w:val="24"/>
          <w:lang w:eastAsia="ja-JP"/>
        </w:rPr>
      </w:pPr>
      <w:r w:rsidRPr="00DC7DC3">
        <w:rPr>
          <w:rFonts w:ascii="メイリオ" w:eastAsia="メイリオ" w:hAnsi="メイリオ" w:cs="メイリオ" w:hint="eastAsia"/>
          <w:sz w:val="24"/>
          <w:lang w:eastAsia="ja-JP"/>
        </w:rPr>
        <w:t>②キャンプフィールドの設計・施工の提案額（総額）</w:t>
      </w:r>
    </w:p>
    <w:tbl>
      <w:tblPr>
        <w:tblStyle w:val="ac"/>
        <w:tblW w:w="9214" w:type="dxa"/>
        <w:tblInd w:w="562" w:type="dxa"/>
        <w:tblLook w:val="04A0" w:firstRow="1" w:lastRow="0" w:firstColumn="1" w:lastColumn="0" w:noHBand="0" w:noVBand="1"/>
      </w:tblPr>
      <w:tblGrid>
        <w:gridCol w:w="9214"/>
      </w:tblGrid>
      <w:tr w:rsidR="00655DED" w:rsidRPr="00DC7DC3" w:rsidTr="00655DED">
        <w:trPr>
          <w:trHeight w:val="671"/>
        </w:trPr>
        <w:tc>
          <w:tcPr>
            <w:tcW w:w="9214" w:type="dxa"/>
            <w:vAlign w:val="center"/>
          </w:tcPr>
          <w:p w:rsidR="00655DED" w:rsidRPr="00655DED" w:rsidRDefault="00655DED" w:rsidP="00655DED">
            <w:pPr>
              <w:pStyle w:val="a3"/>
              <w:spacing w:before="3" w:line="320" w:lineRule="exact"/>
              <w:jc w:val="right"/>
              <w:rPr>
                <w:rFonts w:ascii="メイリオ" w:eastAsia="メイリオ" w:hAnsi="メイリオ" w:cs="メイリオ"/>
                <w:color w:val="FF0000"/>
                <w:sz w:val="24"/>
                <w:highlight w:val="yellow"/>
                <w:lang w:eastAsia="ja-JP"/>
              </w:rPr>
            </w:pPr>
          </w:p>
        </w:tc>
      </w:tr>
    </w:tbl>
    <w:p w:rsidR="00E35690" w:rsidRDefault="00E35690" w:rsidP="00DC7DC3">
      <w:pPr>
        <w:pStyle w:val="a3"/>
        <w:spacing w:before="0" w:line="320" w:lineRule="exact"/>
        <w:ind w:left="216"/>
        <w:rPr>
          <w:rFonts w:ascii="メイリオ" w:eastAsia="メイリオ" w:hAnsi="メイリオ" w:cs="メイリオ"/>
          <w:lang w:eastAsia="ja-JP"/>
        </w:rPr>
      </w:pPr>
    </w:p>
    <w:p w:rsidR="00814215" w:rsidRPr="00DC7DC3" w:rsidRDefault="00814215" w:rsidP="00DC7DC3">
      <w:pPr>
        <w:pStyle w:val="a3"/>
        <w:spacing w:before="0" w:line="320" w:lineRule="exact"/>
        <w:ind w:left="216"/>
        <w:rPr>
          <w:rFonts w:ascii="メイリオ" w:eastAsia="メイリオ" w:hAnsi="メイリオ" w:cs="メイリオ"/>
          <w:lang w:eastAsia="ja-JP"/>
        </w:rPr>
      </w:pPr>
      <w:r w:rsidRPr="00DC7DC3">
        <w:rPr>
          <w:rFonts w:ascii="メイリオ" w:eastAsia="メイリオ" w:hAnsi="メイリオ" w:cs="メイリオ" w:hint="eastAsia"/>
          <w:lang w:eastAsia="ja-JP"/>
        </w:rPr>
        <w:t>【根拠】</w:t>
      </w:r>
    </w:p>
    <w:p w:rsidR="00814215" w:rsidRPr="00DC7DC3" w:rsidRDefault="00814215" w:rsidP="00DC7DC3">
      <w:pPr>
        <w:pStyle w:val="a3"/>
        <w:spacing w:before="22" w:line="320" w:lineRule="exact"/>
        <w:ind w:left="415"/>
        <w:rPr>
          <w:rFonts w:ascii="メイリオ" w:eastAsia="メイリオ" w:hAnsi="メイリオ" w:cs="メイリオ"/>
          <w:lang w:eastAsia="ja-JP"/>
        </w:rPr>
      </w:pPr>
      <w:r w:rsidRPr="00DC7DC3">
        <w:rPr>
          <w:rFonts w:ascii="メイリオ" w:eastAsia="メイリオ" w:hAnsi="メイリオ" w:cs="メイリオ" w:hint="eastAsia"/>
          <w:lang w:eastAsia="ja-JP"/>
        </w:rPr>
        <w:t>様式</w:t>
      </w:r>
      <w:r w:rsidR="00BC0FA9">
        <w:rPr>
          <w:rFonts w:ascii="メイリオ" w:eastAsia="メイリオ" w:hAnsi="メイリオ" w:cs="メイリオ" w:hint="eastAsia"/>
          <w:lang w:eastAsia="ja-JP"/>
        </w:rPr>
        <w:t>１０</w:t>
      </w:r>
      <w:r w:rsidRPr="00DC7DC3">
        <w:rPr>
          <w:rFonts w:ascii="メイリオ" w:eastAsia="メイリオ" w:hAnsi="メイリオ" w:cs="メイリオ" w:hint="eastAsia"/>
          <w:lang w:eastAsia="ja-JP"/>
        </w:rPr>
        <w:t>-</w:t>
      </w:r>
      <w:r w:rsidR="00BC0FA9">
        <w:rPr>
          <w:rFonts w:ascii="メイリオ" w:eastAsia="メイリオ" w:hAnsi="メイリオ" w:cs="メイリオ" w:hint="eastAsia"/>
          <w:lang w:eastAsia="ja-JP"/>
        </w:rPr>
        <w:t>５</w:t>
      </w:r>
      <w:r w:rsidRPr="00DC7DC3">
        <w:rPr>
          <w:rFonts w:ascii="メイリオ" w:eastAsia="メイリオ" w:hAnsi="メイリオ" w:cs="メイリオ" w:hint="eastAsia"/>
          <w:lang w:eastAsia="ja-JP"/>
        </w:rPr>
        <w:t xml:space="preserve"> ③設計・施工にかかる概算</w:t>
      </w:r>
      <w:r w:rsidR="00060A57" w:rsidRPr="00DC7DC3">
        <w:rPr>
          <w:rFonts w:ascii="メイリオ" w:eastAsia="メイリオ" w:hAnsi="メイリオ" w:cs="メイリオ" w:hint="eastAsia"/>
          <w:lang w:eastAsia="ja-JP"/>
        </w:rPr>
        <w:t>の合計額</w:t>
      </w:r>
    </w:p>
    <w:p w:rsidR="00060A57" w:rsidRDefault="00060A57" w:rsidP="00DC7DC3">
      <w:pPr>
        <w:pStyle w:val="a3"/>
        <w:spacing w:before="0" w:line="320" w:lineRule="exact"/>
        <w:rPr>
          <w:rFonts w:ascii="メイリオ" w:eastAsia="メイリオ" w:hAnsi="メイリオ" w:cs="メイリオ"/>
          <w:sz w:val="18"/>
          <w:lang w:eastAsia="ja-JP"/>
        </w:rPr>
      </w:pPr>
    </w:p>
    <w:p w:rsidR="00592797" w:rsidRDefault="00592797" w:rsidP="00DC7DC3">
      <w:pPr>
        <w:pStyle w:val="a3"/>
        <w:spacing w:before="0" w:line="320" w:lineRule="exact"/>
        <w:rPr>
          <w:rFonts w:ascii="メイリオ" w:eastAsia="メイリオ" w:hAnsi="メイリオ" w:cs="メイリオ"/>
          <w:sz w:val="18"/>
          <w:lang w:eastAsia="ja-JP"/>
        </w:rPr>
      </w:pPr>
    </w:p>
    <w:p w:rsidR="00060A57" w:rsidRPr="00714FEF" w:rsidRDefault="00060A57" w:rsidP="00CA6FAB">
      <w:pPr>
        <w:spacing w:afterLines="50" w:after="120" w:line="320" w:lineRule="exact"/>
        <w:ind w:left="108"/>
        <w:rPr>
          <w:rFonts w:ascii="メイリオ" w:eastAsia="メイリオ" w:hAnsi="メイリオ" w:cs="メイリオ"/>
          <w:lang w:eastAsia="ja-JP"/>
        </w:rPr>
      </w:pPr>
      <w:r w:rsidRPr="00714FEF">
        <w:rPr>
          <w:rFonts w:ascii="メイリオ" w:eastAsia="メイリオ" w:hAnsi="メイリオ" w:cs="メイリオ" w:hint="eastAsia"/>
          <w:sz w:val="24"/>
          <w:lang w:eastAsia="ja-JP"/>
        </w:rPr>
        <w:t>２．</w:t>
      </w:r>
      <w:r w:rsidR="00893404" w:rsidRPr="00714FEF">
        <w:rPr>
          <w:rFonts w:ascii="メイリオ" w:eastAsia="メイリオ" w:hAnsi="メイリオ" w:cs="メイリオ" w:hint="eastAsia"/>
          <w:sz w:val="24"/>
          <w:lang w:eastAsia="ja-JP"/>
        </w:rPr>
        <w:t>年間の</w:t>
      </w:r>
      <w:r w:rsidRPr="00714FEF">
        <w:rPr>
          <w:rFonts w:ascii="メイリオ" w:eastAsia="メイリオ" w:hAnsi="メイリオ" w:cs="メイリオ" w:hint="eastAsia"/>
          <w:sz w:val="24"/>
          <w:lang w:eastAsia="ja-JP"/>
        </w:rPr>
        <w:t>指定管理料の提案額</w:t>
      </w:r>
      <w:r w:rsidRPr="00714FEF">
        <w:rPr>
          <w:rFonts w:ascii="メイリオ" w:eastAsia="メイリオ" w:hAnsi="メイリオ" w:cs="メイリオ" w:hint="eastAsia"/>
          <w:lang w:eastAsia="ja-JP"/>
        </w:rPr>
        <w:t>（消費税及び地方消費税を含む。）</w:t>
      </w:r>
    </w:p>
    <w:tbl>
      <w:tblPr>
        <w:tblStyle w:val="ac"/>
        <w:tblW w:w="9214" w:type="dxa"/>
        <w:tblInd w:w="562" w:type="dxa"/>
        <w:tblLook w:val="04A0" w:firstRow="1" w:lastRow="0" w:firstColumn="1" w:lastColumn="0" w:noHBand="0" w:noVBand="1"/>
      </w:tblPr>
      <w:tblGrid>
        <w:gridCol w:w="9214"/>
      </w:tblGrid>
      <w:tr w:rsidR="00655DED" w:rsidRPr="00714FEF" w:rsidTr="00655DED">
        <w:trPr>
          <w:trHeight w:val="798"/>
        </w:trPr>
        <w:tc>
          <w:tcPr>
            <w:tcW w:w="9214" w:type="dxa"/>
            <w:vAlign w:val="center"/>
          </w:tcPr>
          <w:p w:rsidR="00655DED" w:rsidRPr="00714FEF" w:rsidRDefault="00655DED" w:rsidP="00655DED">
            <w:pPr>
              <w:pStyle w:val="a3"/>
              <w:spacing w:before="3" w:line="320" w:lineRule="exact"/>
              <w:jc w:val="right"/>
              <w:rPr>
                <w:rFonts w:ascii="メイリオ" w:eastAsia="メイリオ" w:hAnsi="メイリオ" w:cs="メイリオ"/>
                <w:sz w:val="24"/>
                <w:lang w:eastAsia="ja-JP"/>
              </w:rPr>
            </w:pPr>
          </w:p>
        </w:tc>
      </w:tr>
    </w:tbl>
    <w:p w:rsidR="00E35690" w:rsidRPr="00714FEF" w:rsidRDefault="00E35690" w:rsidP="00DC7DC3">
      <w:pPr>
        <w:pStyle w:val="a3"/>
        <w:spacing w:before="0" w:line="320" w:lineRule="exact"/>
        <w:ind w:left="216"/>
        <w:rPr>
          <w:rFonts w:ascii="メイリオ" w:eastAsia="メイリオ" w:hAnsi="メイリオ" w:cs="メイリオ"/>
          <w:lang w:eastAsia="ja-JP"/>
        </w:rPr>
      </w:pPr>
    </w:p>
    <w:p w:rsidR="005E330E" w:rsidRPr="00714FEF" w:rsidRDefault="00AC0B17" w:rsidP="00DC7DC3">
      <w:pPr>
        <w:pStyle w:val="a3"/>
        <w:spacing w:before="0" w:line="320" w:lineRule="exact"/>
        <w:ind w:left="216"/>
        <w:rPr>
          <w:rFonts w:ascii="メイリオ" w:eastAsia="メイリオ" w:hAnsi="メイリオ" w:cs="メイリオ"/>
          <w:lang w:eastAsia="ja-JP"/>
        </w:rPr>
      </w:pPr>
      <w:r w:rsidRPr="00714FEF">
        <w:rPr>
          <w:rFonts w:ascii="メイリオ" w:eastAsia="メイリオ" w:hAnsi="メイリオ" w:cs="メイリオ" w:hint="eastAsia"/>
          <w:lang w:eastAsia="ja-JP"/>
        </w:rPr>
        <w:t>【根拠】</w:t>
      </w:r>
    </w:p>
    <w:p w:rsidR="005E330E" w:rsidRPr="00714FEF" w:rsidRDefault="00AC0B17" w:rsidP="00DC7DC3">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様式</w:t>
      </w:r>
      <w:r w:rsidR="00BC0FA9" w:rsidRPr="00714FEF">
        <w:rPr>
          <w:rFonts w:ascii="メイリオ" w:eastAsia="メイリオ" w:hAnsi="メイリオ" w:cs="メイリオ" w:hint="eastAsia"/>
          <w:lang w:eastAsia="ja-JP"/>
        </w:rPr>
        <w:t xml:space="preserve">１２　</w:t>
      </w:r>
      <w:r w:rsidR="00893404" w:rsidRPr="00714FEF">
        <w:rPr>
          <w:rFonts w:ascii="メイリオ" w:eastAsia="メイリオ" w:hAnsi="メイリオ" w:cs="メイリオ" w:hint="eastAsia"/>
          <w:lang w:eastAsia="ja-JP"/>
        </w:rPr>
        <w:t>豊田市鞍ケ池公園の指定管理業務に関する収支計画書</w:t>
      </w:r>
      <w:r w:rsidR="00BC0FA9" w:rsidRPr="00714FEF">
        <w:rPr>
          <w:rFonts w:ascii="メイリオ" w:eastAsia="メイリオ" w:hAnsi="メイリオ" w:cs="メイリオ" w:hint="eastAsia"/>
          <w:lang w:eastAsia="ja-JP"/>
        </w:rPr>
        <w:t>に記載の</w:t>
      </w:r>
      <w:r w:rsidRPr="00714FEF">
        <w:rPr>
          <w:rFonts w:ascii="メイリオ" w:eastAsia="メイリオ" w:hAnsi="メイリオ" w:cs="メイリオ" w:hint="eastAsia"/>
          <w:lang w:eastAsia="ja-JP"/>
        </w:rPr>
        <w:t>額</w:t>
      </w:r>
    </w:p>
    <w:p w:rsidR="00DC7DC3" w:rsidRPr="00714FEF" w:rsidRDefault="00DC7DC3" w:rsidP="00DC7DC3">
      <w:pPr>
        <w:pStyle w:val="a3"/>
        <w:spacing w:before="22" w:line="320" w:lineRule="exact"/>
        <w:ind w:left="415"/>
        <w:rPr>
          <w:rFonts w:ascii="メイリオ" w:eastAsia="メイリオ" w:hAnsi="メイリオ" w:cs="メイリオ"/>
          <w:lang w:eastAsia="ja-JP"/>
        </w:rPr>
      </w:pPr>
    </w:p>
    <w:p w:rsidR="00E35690" w:rsidRPr="00714FEF" w:rsidRDefault="00E35690" w:rsidP="00DC7DC3">
      <w:pPr>
        <w:pStyle w:val="a3"/>
        <w:spacing w:before="22" w:line="320" w:lineRule="exact"/>
        <w:ind w:left="415"/>
        <w:rPr>
          <w:rFonts w:ascii="メイリオ" w:eastAsia="メイリオ" w:hAnsi="メイリオ" w:cs="メイリオ"/>
          <w:lang w:eastAsia="ja-JP"/>
        </w:rPr>
      </w:pPr>
    </w:p>
    <w:p w:rsidR="004A5A01" w:rsidRPr="00714FEF" w:rsidRDefault="00060A57" w:rsidP="00CA6FAB">
      <w:pPr>
        <w:pStyle w:val="1"/>
        <w:spacing w:before="0" w:afterLines="50" w:after="120" w:line="320" w:lineRule="exact"/>
        <w:ind w:left="108"/>
        <w:rPr>
          <w:rFonts w:ascii="メイリオ" w:eastAsia="メイリオ" w:hAnsi="メイリオ" w:cs="メイリオ"/>
          <w:lang w:eastAsia="ja-JP"/>
        </w:rPr>
      </w:pPr>
      <w:r w:rsidRPr="00714FEF">
        <w:rPr>
          <w:rFonts w:ascii="メイリオ" w:eastAsia="メイリオ" w:hAnsi="メイリオ" w:cs="メイリオ" w:hint="eastAsia"/>
          <w:lang w:eastAsia="ja-JP"/>
        </w:rPr>
        <w:t>３．</w:t>
      </w:r>
      <w:r w:rsidR="00FA27D8" w:rsidRPr="00714FEF">
        <w:rPr>
          <w:rFonts w:ascii="メイリオ" w:eastAsia="メイリオ" w:hAnsi="メイリオ" w:cs="メイリオ" w:hint="eastAsia"/>
          <w:lang w:eastAsia="ja-JP"/>
        </w:rPr>
        <w:t>公募対象公園施設の</w:t>
      </w:r>
      <w:r w:rsidRPr="00714FEF">
        <w:rPr>
          <w:rFonts w:ascii="メイリオ" w:eastAsia="メイリオ" w:hAnsi="メイリオ" w:cs="メイリオ" w:hint="eastAsia"/>
          <w:lang w:eastAsia="ja-JP"/>
        </w:rPr>
        <w:t>設置許可に基づく年間使用料の提案額</w:t>
      </w:r>
      <w:r w:rsidR="00E35690" w:rsidRPr="00714FEF">
        <w:rPr>
          <w:rFonts w:ascii="メイリオ" w:eastAsia="メイリオ" w:hAnsi="メイリオ" w:cs="メイリオ" w:hint="eastAsia"/>
          <w:lang w:eastAsia="ja-JP"/>
        </w:rPr>
        <w:t>（総額）</w:t>
      </w:r>
    </w:p>
    <w:tbl>
      <w:tblPr>
        <w:tblStyle w:val="ac"/>
        <w:tblW w:w="9214" w:type="dxa"/>
        <w:tblInd w:w="562" w:type="dxa"/>
        <w:tblLook w:val="04A0" w:firstRow="1" w:lastRow="0" w:firstColumn="1" w:lastColumn="0" w:noHBand="0" w:noVBand="1"/>
      </w:tblPr>
      <w:tblGrid>
        <w:gridCol w:w="9214"/>
      </w:tblGrid>
      <w:tr w:rsidR="00714FEF" w:rsidRPr="00714FEF" w:rsidTr="00655DED">
        <w:trPr>
          <w:trHeight w:val="798"/>
        </w:trPr>
        <w:tc>
          <w:tcPr>
            <w:tcW w:w="9214" w:type="dxa"/>
            <w:vAlign w:val="center"/>
          </w:tcPr>
          <w:p w:rsidR="00655DED" w:rsidRPr="00714FEF" w:rsidRDefault="00655DED" w:rsidP="00655DED">
            <w:pPr>
              <w:pStyle w:val="a3"/>
              <w:spacing w:before="3" w:line="320" w:lineRule="exact"/>
              <w:jc w:val="right"/>
              <w:rPr>
                <w:rFonts w:ascii="メイリオ" w:eastAsia="メイリオ" w:hAnsi="メイリオ" w:cs="メイリオ"/>
                <w:sz w:val="24"/>
                <w:lang w:eastAsia="ja-JP"/>
              </w:rPr>
            </w:pPr>
          </w:p>
        </w:tc>
      </w:tr>
    </w:tbl>
    <w:p w:rsidR="00E35690" w:rsidRPr="00714FEF" w:rsidRDefault="00E35690" w:rsidP="00E35690">
      <w:pPr>
        <w:pStyle w:val="a3"/>
        <w:spacing w:before="0" w:line="320" w:lineRule="exact"/>
        <w:ind w:left="216"/>
        <w:rPr>
          <w:rFonts w:ascii="メイリオ" w:eastAsia="メイリオ" w:hAnsi="メイリオ" w:cs="メイリオ"/>
          <w:lang w:eastAsia="ja-JP"/>
        </w:rPr>
      </w:pPr>
    </w:p>
    <w:p w:rsidR="00E35690" w:rsidRPr="00714FEF" w:rsidRDefault="00E35690" w:rsidP="00E35690">
      <w:pPr>
        <w:pStyle w:val="a3"/>
        <w:spacing w:before="0" w:line="320" w:lineRule="exact"/>
        <w:ind w:left="216"/>
        <w:rPr>
          <w:rFonts w:ascii="メイリオ" w:eastAsia="メイリオ" w:hAnsi="メイリオ" w:cs="メイリオ"/>
          <w:lang w:eastAsia="ja-JP"/>
        </w:rPr>
      </w:pPr>
      <w:r w:rsidRPr="00714FEF">
        <w:rPr>
          <w:rFonts w:ascii="メイリオ" w:eastAsia="メイリオ" w:hAnsi="メイリオ" w:cs="メイリオ" w:hint="eastAsia"/>
          <w:lang w:eastAsia="ja-JP"/>
        </w:rPr>
        <w:t>【根拠】</w:t>
      </w:r>
    </w:p>
    <w:p w:rsidR="002D1D3C" w:rsidRPr="00714FEF" w:rsidRDefault="002D1D3C" w:rsidP="00E35690">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w:t>
      </w:r>
      <w:r w:rsidR="00E35690" w:rsidRPr="00714FEF">
        <w:rPr>
          <w:rFonts w:ascii="メイリオ" w:eastAsia="メイリオ" w:hAnsi="メイリオ" w:cs="メイリオ" w:hint="eastAsia"/>
          <w:lang w:eastAsia="ja-JP"/>
        </w:rPr>
        <w:t>便益施設</w:t>
      </w:r>
      <w:r w:rsidRPr="00714FEF">
        <w:rPr>
          <w:rFonts w:ascii="メイリオ" w:eastAsia="メイリオ" w:hAnsi="メイリオ" w:cs="メイリオ" w:hint="eastAsia"/>
          <w:lang w:eastAsia="ja-JP"/>
        </w:rPr>
        <w:t>）を設ける場合の</w:t>
      </w:r>
      <w:r w:rsidR="00E35690" w:rsidRPr="00714FEF">
        <w:rPr>
          <w:rFonts w:ascii="メイリオ" w:eastAsia="メイリオ" w:hAnsi="メイリオ" w:cs="メイリオ" w:hint="eastAsia"/>
          <w:lang w:eastAsia="ja-JP"/>
        </w:rPr>
        <w:t>使用料単価</w:t>
      </w:r>
      <w:r w:rsidR="00E35690"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lang w:eastAsia="ja-JP"/>
        </w:rPr>
        <w:t>円/㎡･年 ×</w:t>
      </w:r>
      <w:r w:rsidR="00E35690" w:rsidRPr="00714FEF">
        <w:rPr>
          <w:rFonts w:ascii="メイリオ" w:eastAsia="メイリオ" w:hAnsi="メイリオ" w:cs="メイリオ" w:hint="eastAsia"/>
          <w:spacing w:val="-17"/>
          <w:lang w:eastAsia="ja-JP"/>
        </w:rPr>
        <w:t>建築面</w:t>
      </w:r>
      <w:r w:rsidR="00E35690" w:rsidRPr="00714FEF">
        <w:rPr>
          <w:rFonts w:ascii="メイリオ" w:eastAsia="メイリオ" w:hAnsi="メイリオ" w:cs="メイリオ" w:hint="eastAsia"/>
          <w:spacing w:val="-20"/>
          <w:lang w:eastAsia="ja-JP"/>
        </w:rPr>
        <w:t>積</w:t>
      </w:r>
      <w:r w:rsidR="00E35690" w:rsidRPr="00714FEF">
        <w:rPr>
          <w:rFonts w:ascii="メイリオ" w:eastAsia="メイリオ" w:hAnsi="メイリオ" w:cs="メイリオ" w:hint="eastAsia"/>
          <w:spacing w:val="-20"/>
          <w:u w:val="single"/>
          <w:lang w:eastAsia="ja-JP"/>
        </w:rPr>
        <w:t xml:space="preserve">　　　　　　</w:t>
      </w:r>
      <w:r w:rsidR="00E35690" w:rsidRPr="00714FEF">
        <w:rPr>
          <w:rFonts w:ascii="メイリオ" w:eastAsia="メイリオ" w:hAnsi="メイリオ" w:cs="メイリオ" w:hint="eastAsia"/>
          <w:lang w:eastAsia="ja-JP"/>
        </w:rPr>
        <w:t>㎡</w:t>
      </w:r>
    </w:p>
    <w:p w:rsidR="00E35690" w:rsidRPr="00714FEF" w:rsidRDefault="00E35690" w:rsidP="002D1D3C">
      <w:pPr>
        <w:pStyle w:val="a3"/>
        <w:spacing w:before="22" w:line="320" w:lineRule="exact"/>
        <w:ind w:left="415" w:firstLineChars="700" w:firstLine="1470"/>
        <w:jc w:val="right"/>
        <w:rPr>
          <w:rFonts w:ascii="メイリオ" w:eastAsia="メイリオ" w:hAnsi="メイリオ" w:cs="メイリオ"/>
          <w:lang w:eastAsia="ja-JP"/>
        </w:rPr>
      </w:pPr>
      <w:r w:rsidRPr="00714FEF">
        <w:rPr>
          <w:rFonts w:ascii="メイリオ" w:eastAsia="メイリオ" w:hAnsi="メイリオ" w:cs="メイリオ" w:hint="eastAsia"/>
          <w:lang w:eastAsia="ja-JP"/>
        </w:rPr>
        <w:t>＝総額</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w:t>
      </w:r>
    </w:p>
    <w:p w:rsidR="002D1D3C" w:rsidRPr="00714FEF" w:rsidRDefault="002D1D3C" w:rsidP="00E35690">
      <w:pPr>
        <w:pStyle w:val="a3"/>
        <w:spacing w:before="22" w:line="320" w:lineRule="exact"/>
        <w:ind w:left="415"/>
        <w:rPr>
          <w:rFonts w:ascii="メイリオ" w:eastAsia="メイリオ" w:hAnsi="メイリオ" w:cs="メイリオ"/>
          <w:lang w:eastAsia="ja-JP"/>
        </w:rPr>
      </w:pPr>
    </w:p>
    <w:p w:rsidR="002D1D3C" w:rsidRPr="00714FEF" w:rsidRDefault="002D1D3C" w:rsidP="002D1D3C">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公園施設（遊戯施設）を設ける場合の</w:t>
      </w:r>
      <w:r w:rsidR="00E35690" w:rsidRPr="00714FEF">
        <w:rPr>
          <w:rFonts w:ascii="メイリオ" w:eastAsia="メイリオ" w:hAnsi="メイリオ" w:cs="メイリオ" w:hint="eastAsia"/>
          <w:lang w:eastAsia="ja-JP"/>
        </w:rPr>
        <w:t>使用料単価</w:t>
      </w:r>
      <w:r w:rsidR="00E35690"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lang w:eastAsia="ja-JP"/>
        </w:rPr>
        <w:t>円/㎡･年 ×施設</w:t>
      </w:r>
      <w:r w:rsidR="00E35690" w:rsidRPr="00714FEF">
        <w:rPr>
          <w:rFonts w:ascii="メイリオ" w:eastAsia="メイリオ" w:hAnsi="メイリオ" w:cs="メイリオ" w:hint="eastAsia"/>
          <w:spacing w:val="-17"/>
          <w:lang w:eastAsia="ja-JP"/>
        </w:rPr>
        <w:t>面</w:t>
      </w:r>
      <w:r w:rsidR="00E35690" w:rsidRPr="00714FEF">
        <w:rPr>
          <w:rFonts w:ascii="メイリオ" w:eastAsia="メイリオ" w:hAnsi="メイリオ" w:cs="メイリオ" w:hint="eastAsia"/>
          <w:spacing w:val="-20"/>
          <w:lang w:eastAsia="ja-JP"/>
        </w:rPr>
        <w:t>積</w:t>
      </w:r>
      <w:r w:rsidR="00E35690" w:rsidRPr="00714FEF">
        <w:rPr>
          <w:rFonts w:ascii="メイリオ" w:eastAsia="メイリオ" w:hAnsi="メイリオ" w:cs="メイリオ" w:hint="eastAsia"/>
          <w:spacing w:val="-20"/>
          <w:u w:val="single"/>
          <w:lang w:eastAsia="ja-JP"/>
        </w:rPr>
        <w:t xml:space="preserve">　　　　　　</w:t>
      </w:r>
      <w:r w:rsidR="00E35690" w:rsidRPr="00714FEF">
        <w:rPr>
          <w:rFonts w:ascii="メイリオ" w:eastAsia="メイリオ" w:hAnsi="メイリオ" w:cs="メイリオ" w:hint="eastAsia"/>
          <w:lang w:eastAsia="ja-JP"/>
        </w:rPr>
        <w:t>㎡</w:t>
      </w:r>
    </w:p>
    <w:p w:rsidR="00E35690" w:rsidRPr="00714FEF" w:rsidRDefault="00E35690" w:rsidP="002D1D3C">
      <w:pPr>
        <w:pStyle w:val="a3"/>
        <w:spacing w:before="22" w:line="320" w:lineRule="exact"/>
        <w:ind w:left="415"/>
        <w:jc w:val="right"/>
        <w:rPr>
          <w:rFonts w:ascii="メイリオ" w:eastAsia="メイリオ" w:hAnsi="メイリオ" w:cs="メイリオ"/>
          <w:lang w:eastAsia="ja-JP"/>
        </w:rPr>
      </w:pPr>
      <w:r w:rsidRPr="00714FEF">
        <w:rPr>
          <w:rFonts w:ascii="メイリオ" w:eastAsia="メイリオ" w:hAnsi="メイリオ" w:cs="メイリオ" w:hint="eastAsia"/>
          <w:lang w:eastAsia="ja-JP"/>
        </w:rPr>
        <w:t>＝総額</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w:t>
      </w:r>
    </w:p>
    <w:p w:rsidR="00E35690" w:rsidRPr="00714FEF" w:rsidRDefault="00E35690" w:rsidP="00DC7DC3">
      <w:pPr>
        <w:pStyle w:val="1"/>
        <w:spacing w:before="0" w:line="320" w:lineRule="exact"/>
        <w:ind w:left="110"/>
        <w:rPr>
          <w:rFonts w:ascii="メイリオ" w:eastAsia="メイリオ" w:hAnsi="メイリオ" w:cs="メイリオ"/>
          <w:sz w:val="22"/>
          <w:lang w:eastAsia="ja-JP"/>
        </w:rPr>
      </w:pPr>
    </w:p>
    <w:p w:rsidR="00E35690" w:rsidRPr="00714FEF" w:rsidRDefault="00E35690" w:rsidP="00592797">
      <w:pPr>
        <w:pStyle w:val="a3"/>
        <w:spacing w:before="0" w:line="320" w:lineRule="exact"/>
        <w:ind w:firstLineChars="354" w:firstLine="708"/>
        <w:rPr>
          <w:rFonts w:ascii="メイリオ" w:eastAsia="メイリオ" w:hAnsi="メイリオ" w:cs="メイリオ"/>
          <w:b/>
          <w:sz w:val="20"/>
          <w:lang w:eastAsia="ja-JP"/>
        </w:rPr>
      </w:pPr>
      <w:r w:rsidRPr="00714FEF">
        <w:rPr>
          <w:rFonts w:ascii="メイリオ" w:eastAsia="メイリオ" w:hAnsi="メイリオ" w:cs="メイリオ" w:hint="eastAsia"/>
          <w:sz w:val="20"/>
          <w:lang w:eastAsia="ja-JP"/>
        </w:rPr>
        <w:t>※欄が不足する場合は、適宜追加してください。</w:t>
      </w:r>
    </w:p>
    <w:p w:rsidR="00C47B55" w:rsidRPr="00714FEF" w:rsidRDefault="00C47B55" w:rsidP="0013591C">
      <w:pPr>
        <w:pStyle w:val="a3"/>
        <w:spacing w:before="0" w:line="320" w:lineRule="exact"/>
        <w:ind w:leftChars="321" w:left="848" w:hangingChars="71" w:hanging="142"/>
        <w:rPr>
          <w:rFonts w:ascii="メイリオ" w:eastAsia="メイリオ" w:hAnsi="メイリオ" w:cs="メイリオ"/>
          <w:sz w:val="20"/>
          <w:lang w:eastAsia="ja-JP"/>
        </w:rPr>
      </w:pPr>
      <w:r w:rsidRPr="00714FEF">
        <w:rPr>
          <w:rFonts w:ascii="メイリオ" w:eastAsia="メイリオ" w:hAnsi="メイリオ" w:cs="メイリオ"/>
          <w:sz w:val="20"/>
          <w:lang w:eastAsia="ja-JP"/>
        </w:rPr>
        <w:br w:type="page"/>
      </w:r>
    </w:p>
    <w:p w:rsidR="00FA27D8" w:rsidRPr="00714FEF" w:rsidRDefault="00FA27D8" w:rsidP="00FA27D8">
      <w:pPr>
        <w:pStyle w:val="1"/>
        <w:spacing w:before="0" w:line="320" w:lineRule="exact"/>
        <w:ind w:left="110"/>
        <w:rPr>
          <w:rFonts w:ascii="メイリオ" w:eastAsia="メイリオ" w:hAnsi="メイリオ" w:cs="メイリオ"/>
          <w:lang w:eastAsia="ja-JP"/>
        </w:rPr>
      </w:pPr>
      <w:r w:rsidRPr="00714FEF">
        <w:rPr>
          <w:rFonts w:ascii="メイリオ" w:eastAsia="メイリオ" w:hAnsi="メイリオ" w:cs="メイリオ" w:hint="eastAsia"/>
          <w:lang w:eastAsia="ja-JP"/>
        </w:rPr>
        <w:lastRenderedPageBreak/>
        <w:t>4．自主事業の設置許可・管理許可に基づく年間使用料の提案額</w:t>
      </w:r>
      <w:r w:rsidR="00CA6FAB" w:rsidRPr="00714FEF">
        <w:rPr>
          <w:rFonts w:ascii="メイリオ" w:eastAsia="メイリオ" w:hAnsi="メイリオ" w:cs="メイリオ" w:hint="eastAsia"/>
          <w:lang w:eastAsia="ja-JP"/>
        </w:rPr>
        <w:t>（総額）</w:t>
      </w:r>
    </w:p>
    <w:tbl>
      <w:tblPr>
        <w:tblStyle w:val="ac"/>
        <w:tblW w:w="9214" w:type="dxa"/>
        <w:tblInd w:w="562" w:type="dxa"/>
        <w:tblLook w:val="04A0" w:firstRow="1" w:lastRow="0" w:firstColumn="1" w:lastColumn="0" w:noHBand="0" w:noVBand="1"/>
      </w:tblPr>
      <w:tblGrid>
        <w:gridCol w:w="9214"/>
      </w:tblGrid>
      <w:tr w:rsidR="00714FEF" w:rsidRPr="00714FEF" w:rsidTr="00655DED">
        <w:trPr>
          <w:trHeight w:val="798"/>
        </w:trPr>
        <w:tc>
          <w:tcPr>
            <w:tcW w:w="9214" w:type="dxa"/>
            <w:vAlign w:val="center"/>
          </w:tcPr>
          <w:p w:rsidR="00655DED" w:rsidRPr="00714FEF" w:rsidRDefault="00655DED" w:rsidP="00655DED">
            <w:pPr>
              <w:pStyle w:val="a3"/>
              <w:spacing w:before="3" w:line="320" w:lineRule="exact"/>
              <w:jc w:val="right"/>
              <w:rPr>
                <w:rFonts w:ascii="メイリオ" w:eastAsia="メイリオ" w:hAnsi="メイリオ" w:cs="メイリオ"/>
                <w:sz w:val="24"/>
                <w:lang w:eastAsia="ja-JP"/>
              </w:rPr>
            </w:pPr>
          </w:p>
        </w:tc>
      </w:tr>
    </w:tbl>
    <w:p w:rsidR="00E35690" w:rsidRPr="00714FEF" w:rsidRDefault="00E35690" w:rsidP="00E35690">
      <w:pPr>
        <w:pStyle w:val="a3"/>
        <w:spacing w:before="0" w:line="320" w:lineRule="exact"/>
        <w:ind w:left="216"/>
        <w:rPr>
          <w:rFonts w:ascii="メイリオ" w:eastAsia="メイリオ" w:hAnsi="メイリオ" w:cs="メイリオ"/>
          <w:lang w:eastAsia="ja-JP"/>
        </w:rPr>
      </w:pPr>
      <w:r w:rsidRPr="00714FEF">
        <w:rPr>
          <w:rFonts w:ascii="メイリオ" w:eastAsia="メイリオ" w:hAnsi="メイリオ" w:cs="メイリオ" w:hint="eastAsia"/>
          <w:lang w:eastAsia="ja-JP"/>
        </w:rPr>
        <w:t>【根拠】</w:t>
      </w:r>
    </w:p>
    <w:p w:rsidR="00E35690" w:rsidRPr="00714FEF" w:rsidRDefault="00EE6784" w:rsidP="00E35690">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公園施設を設ける場合の</w:t>
      </w:r>
      <w:r w:rsidR="00E35690" w:rsidRPr="00714FEF">
        <w:rPr>
          <w:rFonts w:ascii="メイリオ" w:eastAsia="メイリオ" w:hAnsi="メイリオ" w:cs="メイリオ" w:hint="eastAsia"/>
          <w:lang w:eastAsia="ja-JP"/>
        </w:rPr>
        <w:t>使用料単価</w:t>
      </w:r>
      <w:r w:rsidR="00E35690"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lang w:eastAsia="ja-JP"/>
        </w:rPr>
        <w:t>円/㎡･年 ×</w:t>
      </w:r>
      <w:r w:rsidR="00CA6FAB" w:rsidRPr="00714FEF">
        <w:rPr>
          <w:rFonts w:ascii="メイリオ" w:eastAsia="メイリオ" w:hAnsi="メイリオ" w:cs="メイリオ" w:hint="eastAsia"/>
          <w:spacing w:val="-17"/>
          <w:lang w:eastAsia="ja-JP"/>
        </w:rPr>
        <w:t>建築面</w:t>
      </w:r>
      <w:r w:rsidR="00CA6FAB" w:rsidRPr="00714FEF">
        <w:rPr>
          <w:rFonts w:ascii="メイリオ" w:eastAsia="メイリオ" w:hAnsi="メイリオ" w:cs="メイリオ" w:hint="eastAsia"/>
          <w:spacing w:val="-20"/>
          <w:lang w:eastAsia="ja-JP"/>
        </w:rPr>
        <w:t>積</w:t>
      </w:r>
      <w:r w:rsidR="00E35690" w:rsidRPr="00714FEF">
        <w:rPr>
          <w:rFonts w:ascii="メイリオ" w:eastAsia="メイリオ" w:hAnsi="メイリオ" w:cs="メイリオ" w:hint="eastAsia"/>
          <w:u w:val="single"/>
          <w:lang w:eastAsia="ja-JP"/>
        </w:rPr>
        <w:t xml:space="preserve">　　</w:t>
      </w:r>
      <w:r w:rsidR="00CA6FAB"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lang w:eastAsia="ja-JP"/>
        </w:rPr>
        <w:t>㎡＝総額</w:t>
      </w:r>
      <w:r w:rsidR="00E35690" w:rsidRPr="00714FEF">
        <w:rPr>
          <w:rFonts w:ascii="メイリオ" w:eastAsia="メイリオ" w:hAnsi="メイリオ" w:cs="メイリオ" w:hint="eastAsia"/>
          <w:u w:val="single"/>
          <w:lang w:eastAsia="ja-JP"/>
        </w:rPr>
        <w:t xml:space="preserve">　　　　</w:t>
      </w:r>
      <w:r w:rsidR="00E35690" w:rsidRPr="00714FEF">
        <w:rPr>
          <w:rFonts w:ascii="メイリオ" w:eastAsia="メイリオ" w:hAnsi="メイリオ" w:cs="メイリオ" w:hint="eastAsia"/>
          <w:lang w:eastAsia="ja-JP"/>
        </w:rPr>
        <w:t>円</w:t>
      </w:r>
    </w:p>
    <w:p w:rsidR="00CA6FAB" w:rsidRPr="00714FEF" w:rsidRDefault="00EE6784" w:rsidP="00EE6784">
      <w:pPr>
        <w:pStyle w:val="a3"/>
        <w:spacing w:before="22" w:line="320" w:lineRule="exact"/>
        <w:ind w:left="415" w:rightChars="-74" w:right="-163"/>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公園施設を管理する場合の</w:t>
      </w:r>
      <w:r w:rsidR="00CA6FAB" w:rsidRPr="00714FEF">
        <w:rPr>
          <w:rFonts w:ascii="メイリオ" w:eastAsia="メイリオ" w:hAnsi="メイリオ" w:cs="メイリオ" w:hint="eastAsia"/>
          <w:lang w:eastAsia="ja-JP"/>
        </w:rPr>
        <w:t>使用料単価</w:t>
      </w:r>
      <w:r w:rsidR="00CA6FAB" w:rsidRPr="00714FEF">
        <w:rPr>
          <w:rFonts w:ascii="メイリオ" w:eastAsia="メイリオ" w:hAnsi="メイリオ" w:cs="メイリオ" w:hint="eastAsia"/>
          <w:u w:val="single"/>
          <w:lang w:eastAsia="ja-JP"/>
        </w:rPr>
        <w:t xml:space="preserve">　　　　</w:t>
      </w:r>
      <w:r w:rsidR="00CA6FAB" w:rsidRPr="00714FEF">
        <w:rPr>
          <w:rFonts w:ascii="メイリオ" w:eastAsia="メイリオ" w:hAnsi="メイリオ" w:cs="メイリオ" w:hint="eastAsia"/>
          <w:lang w:eastAsia="ja-JP"/>
        </w:rPr>
        <w:t>円/㎡･年 ×</w:t>
      </w:r>
      <w:r w:rsidR="00CA6FAB" w:rsidRPr="00714FEF">
        <w:rPr>
          <w:rFonts w:ascii="メイリオ" w:eastAsia="メイリオ" w:hAnsi="メイリオ" w:cs="メイリオ" w:hint="eastAsia"/>
          <w:spacing w:val="-17"/>
          <w:lang w:eastAsia="ja-JP"/>
        </w:rPr>
        <w:t>屋外部分面積</w:t>
      </w:r>
      <w:r w:rsidR="00CA6FAB" w:rsidRPr="00714FEF">
        <w:rPr>
          <w:rFonts w:ascii="メイリオ" w:eastAsia="メイリオ" w:hAnsi="メイリオ" w:cs="メイリオ" w:hint="eastAsia"/>
          <w:u w:val="single"/>
          <w:lang w:eastAsia="ja-JP"/>
        </w:rPr>
        <w:t xml:space="preserve">　　　　</w:t>
      </w:r>
      <w:r w:rsidR="00CA6FAB" w:rsidRPr="00714FEF">
        <w:rPr>
          <w:rFonts w:ascii="メイリオ" w:eastAsia="メイリオ" w:hAnsi="メイリオ" w:cs="メイリオ" w:hint="eastAsia"/>
          <w:lang w:eastAsia="ja-JP"/>
        </w:rPr>
        <w:t>㎡＝総額</w:t>
      </w:r>
      <w:r w:rsidR="00CA6FAB" w:rsidRPr="00714FEF">
        <w:rPr>
          <w:rFonts w:ascii="メイリオ" w:eastAsia="メイリオ" w:hAnsi="メイリオ" w:cs="メイリオ" w:hint="eastAsia"/>
          <w:u w:val="single"/>
          <w:lang w:eastAsia="ja-JP"/>
        </w:rPr>
        <w:t xml:space="preserve">　　　　</w:t>
      </w:r>
      <w:r w:rsidR="00CA6FAB" w:rsidRPr="00714FEF">
        <w:rPr>
          <w:rFonts w:ascii="メイリオ" w:eastAsia="メイリオ" w:hAnsi="メイリオ" w:cs="メイリオ" w:hint="eastAsia"/>
          <w:lang w:eastAsia="ja-JP"/>
        </w:rPr>
        <w:t>円</w:t>
      </w:r>
    </w:p>
    <w:p w:rsidR="00E35690" w:rsidRPr="00714FEF" w:rsidRDefault="00E35690" w:rsidP="00E35690">
      <w:pPr>
        <w:pStyle w:val="1"/>
        <w:spacing w:before="0" w:line="320" w:lineRule="exact"/>
        <w:ind w:left="110"/>
        <w:rPr>
          <w:rFonts w:ascii="メイリオ" w:eastAsia="メイリオ" w:hAnsi="メイリオ" w:cs="メイリオ"/>
          <w:sz w:val="22"/>
          <w:lang w:eastAsia="ja-JP"/>
        </w:rPr>
      </w:pPr>
    </w:p>
    <w:p w:rsidR="00060A57" w:rsidRPr="00714FEF" w:rsidRDefault="00E2751D" w:rsidP="00C47B55">
      <w:pPr>
        <w:pStyle w:val="a3"/>
        <w:spacing w:before="0" w:line="320" w:lineRule="exact"/>
        <w:ind w:firstLineChars="354" w:firstLine="708"/>
        <w:rPr>
          <w:rFonts w:ascii="メイリオ" w:eastAsia="メイリオ" w:hAnsi="メイリオ" w:cs="メイリオ"/>
          <w:sz w:val="20"/>
          <w:lang w:eastAsia="ja-JP"/>
        </w:rPr>
      </w:pPr>
      <w:r w:rsidRPr="00714FEF">
        <w:rPr>
          <w:rFonts w:ascii="メイリオ" w:eastAsia="メイリオ" w:hAnsi="メイリオ" w:cs="メイリオ" w:hint="eastAsia"/>
          <w:sz w:val="20"/>
          <w:lang w:eastAsia="ja-JP"/>
        </w:rPr>
        <w:t>※</w:t>
      </w:r>
      <w:r w:rsidR="00C47B55" w:rsidRPr="00714FEF">
        <w:rPr>
          <w:rFonts w:ascii="メイリオ" w:eastAsia="メイリオ" w:hAnsi="メイリオ" w:cs="メイリオ" w:hint="eastAsia"/>
          <w:sz w:val="20"/>
          <w:lang w:eastAsia="ja-JP"/>
        </w:rPr>
        <w:t>欄が不足する場合は、適宜追加してください。</w:t>
      </w:r>
    </w:p>
    <w:p w:rsidR="0013591C" w:rsidRPr="00714FEF" w:rsidRDefault="0013591C" w:rsidP="00C47B55">
      <w:pPr>
        <w:pStyle w:val="a3"/>
        <w:spacing w:before="0" w:line="320" w:lineRule="exact"/>
        <w:ind w:firstLineChars="354" w:firstLine="708"/>
        <w:rPr>
          <w:rFonts w:ascii="メイリオ" w:eastAsia="メイリオ" w:hAnsi="メイリオ" w:cs="メイリオ"/>
          <w:sz w:val="20"/>
          <w:lang w:eastAsia="ja-JP"/>
        </w:rPr>
      </w:pPr>
    </w:p>
    <w:p w:rsidR="00FA27D8" w:rsidRPr="00714FEF" w:rsidRDefault="00FA27D8" w:rsidP="00FA27D8">
      <w:pPr>
        <w:pStyle w:val="1"/>
        <w:spacing w:before="0" w:line="320" w:lineRule="exact"/>
        <w:ind w:left="110"/>
        <w:rPr>
          <w:rFonts w:ascii="メイリオ" w:eastAsia="メイリオ" w:hAnsi="メイリオ" w:cs="メイリオ"/>
          <w:lang w:eastAsia="ja-JP"/>
        </w:rPr>
      </w:pPr>
      <w:r w:rsidRPr="00714FEF">
        <w:rPr>
          <w:rFonts w:ascii="メイリオ" w:eastAsia="メイリオ" w:hAnsi="メイリオ" w:cs="メイリオ" w:hint="eastAsia"/>
          <w:lang w:eastAsia="ja-JP"/>
        </w:rPr>
        <w:t>5．キャンプフィールドの</w:t>
      </w:r>
      <w:r w:rsidR="00EE6784" w:rsidRPr="00714FEF">
        <w:rPr>
          <w:rFonts w:ascii="メイリオ" w:eastAsia="メイリオ" w:hAnsi="メイリオ" w:cs="メイリオ" w:hint="eastAsia"/>
          <w:lang w:eastAsia="ja-JP"/>
        </w:rPr>
        <w:t>管理許可</w:t>
      </w:r>
      <w:r w:rsidR="008C6FBC" w:rsidRPr="00714FEF">
        <w:rPr>
          <w:rFonts w:ascii="メイリオ" w:eastAsia="メイリオ" w:hAnsi="メイリオ" w:cs="メイリオ" w:hint="eastAsia"/>
          <w:lang w:eastAsia="ja-JP"/>
        </w:rPr>
        <w:t>に基づく年間使用料の提案額</w:t>
      </w:r>
    </w:p>
    <w:p w:rsidR="00D63275" w:rsidRPr="00714FEF" w:rsidRDefault="00D63275" w:rsidP="00D63275">
      <w:pPr>
        <w:spacing w:before="1" w:line="320" w:lineRule="exact"/>
        <w:ind w:left="110" w:firstLineChars="72" w:firstLine="173"/>
        <w:rPr>
          <w:rFonts w:ascii="メイリオ" w:eastAsia="メイリオ" w:hAnsi="メイリオ" w:cs="メイリオ"/>
          <w:w w:val="90"/>
          <w:sz w:val="24"/>
          <w:lang w:eastAsia="ja-JP"/>
        </w:rPr>
      </w:pPr>
      <w:r w:rsidRPr="00714FEF">
        <w:rPr>
          <w:rFonts w:ascii="メイリオ" w:eastAsia="メイリオ" w:hAnsi="メイリオ" w:cs="メイリオ" w:hint="eastAsia"/>
          <w:sz w:val="24"/>
          <w:lang w:eastAsia="ja-JP"/>
        </w:rPr>
        <w:t>①公園施設（</w:t>
      </w:r>
      <w:r w:rsidR="00F5496A" w:rsidRPr="00714FEF">
        <w:rPr>
          <w:rFonts w:ascii="メイリオ" w:eastAsia="メイリオ" w:hAnsi="メイリオ" w:cs="メイリオ" w:hint="eastAsia"/>
          <w:sz w:val="24"/>
          <w:lang w:eastAsia="ja-JP"/>
        </w:rPr>
        <w:t>建築物</w:t>
      </w:r>
      <w:r w:rsidRPr="00714FEF">
        <w:rPr>
          <w:rFonts w:ascii="メイリオ" w:eastAsia="メイリオ" w:hAnsi="メイリオ" w:cs="メイリオ" w:hint="eastAsia"/>
          <w:sz w:val="24"/>
          <w:lang w:eastAsia="ja-JP"/>
        </w:rPr>
        <w:t>）を管理する場合の</w:t>
      </w:r>
      <w:r w:rsidR="00592797" w:rsidRPr="00714FEF">
        <w:rPr>
          <w:rFonts w:ascii="メイリオ" w:eastAsia="メイリオ" w:hAnsi="メイリオ" w:cs="メイリオ" w:hint="eastAsia"/>
          <w:sz w:val="24"/>
          <w:lang w:eastAsia="ja-JP"/>
        </w:rPr>
        <w:t>管理許可</w:t>
      </w:r>
      <w:r w:rsidR="00893404" w:rsidRPr="00714FEF">
        <w:rPr>
          <w:rFonts w:ascii="メイリオ" w:eastAsia="メイリオ" w:hAnsi="メイリオ" w:cs="メイリオ" w:hint="eastAsia"/>
          <w:sz w:val="24"/>
          <w:lang w:eastAsia="ja-JP"/>
        </w:rPr>
        <w:t>使用料の提案額（総額）</w:t>
      </w:r>
    </w:p>
    <w:tbl>
      <w:tblPr>
        <w:tblStyle w:val="ac"/>
        <w:tblW w:w="9214" w:type="dxa"/>
        <w:tblInd w:w="562" w:type="dxa"/>
        <w:tblLook w:val="04A0" w:firstRow="1" w:lastRow="0" w:firstColumn="1" w:lastColumn="0" w:noHBand="0" w:noVBand="1"/>
      </w:tblPr>
      <w:tblGrid>
        <w:gridCol w:w="9214"/>
      </w:tblGrid>
      <w:tr w:rsidR="00714FEF" w:rsidRPr="00714FEF" w:rsidTr="00655DED">
        <w:trPr>
          <w:trHeight w:val="783"/>
        </w:trPr>
        <w:tc>
          <w:tcPr>
            <w:tcW w:w="9214" w:type="dxa"/>
            <w:vAlign w:val="center"/>
          </w:tcPr>
          <w:p w:rsidR="00655DED" w:rsidRPr="00714FEF" w:rsidRDefault="00655DED" w:rsidP="00655DED">
            <w:pPr>
              <w:pStyle w:val="a3"/>
              <w:spacing w:before="3" w:line="320" w:lineRule="exact"/>
              <w:jc w:val="right"/>
              <w:rPr>
                <w:rFonts w:ascii="メイリオ" w:eastAsia="メイリオ" w:hAnsi="メイリオ" w:cs="メイリオ"/>
                <w:sz w:val="24"/>
                <w:lang w:eastAsia="ja-JP"/>
              </w:rPr>
            </w:pPr>
          </w:p>
        </w:tc>
      </w:tr>
    </w:tbl>
    <w:p w:rsidR="00893404" w:rsidRPr="00714FEF" w:rsidRDefault="00893404" w:rsidP="00893404">
      <w:pPr>
        <w:pStyle w:val="a3"/>
        <w:spacing w:before="0" w:line="320" w:lineRule="exact"/>
        <w:ind w:left="216"/>
        <w:rPr>
          <w:rFonts w:ascii="メイリオ" w:eastAsia="メイリオ" w:hAnsi="メイリオ" w:cs="メイリオ"/>
          <w:lang w:eastAsia="ja-JP"/>
        </w:rPr>
      </w:pPr>
      <w:r w:rsidRPr="00714FEF">
        <w:rPr>
          <w:rFonts w:ascii="メイリオ" w:eastAsia="メイリオ" w:hAnsi="メイリオ" w:cs="メイリオ" w:hint="eastAsia"/>
          <w:lang w:eastAsia="ja-JP"/>
        </w:rPr>
        <w:t>【根拠】</w:t>
      </w:r>
    </w:p>
    <w:p w:rsidR="00893404" w:rsidRPr="00714FEF" w:rsidRDefault="00893404" w:rsidP="00893404">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w:t>
      </w:r>
      <w:r w:rsidR="00F5496A" w:rsidRPr="00714FEF">
        <w:rPr>
          <w:rFonts w:ascii="メイリオ" w:eastAsia="メイリオ" w:hAnsi="メイリオ" w:cs="メイリオ" w:hint="eastAsia"/>
          <w:lang w:eastAsia="ja-JP"/>
        </w:rPr>
        <w:t>建築物</w:t>
      </w:r>
      <w:r w:rsidRPr="00714FEF">
        <w:rPr>
          <w:rFonts w:ascii="メイリオ" w:eastAsia="メイリオ" w:hAnsi="メイリオ" w:cs="メイリオ" w:hint="eastAsia"/>
          <w:lang w:eastAsia="ja-JP"/>
        </w:rPr>
        <w:t>）を管理する場合の使用料単価</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円/㎡･年</w:t>
      </w:r>
    </w:p>
    <w:p w:rsidR="00893404" w:rsidRPr="00714FEF" w:rsidRDefault="00893404" w:rsidP="00893404">
      <w:pPr>
        <w:pStyle w:val="a3"/>
        <w:spacing w:before="22" w:line="320" w:lineRule="exact"/>
        <w:ind w:left="415" w:firstLineChars="2300" w:firstLine="4830"/>
        <w:rPr>
          <w:rFonts w:ascii="メイリオ" w:eastAsia="メイリオ" w:hAnsi="メイリオ" w:cs="メイリオ"/>
          <w:lang w:eastAsia="ja-JP"/>
        </w:rPr>
      </w:pPr>
      <w:r w:rsidRPr="00714FEF">
        <w:rPr>
          <w:rFonts w:ascii="メイリオ" w:eastAsia="メイリオ" w:hAnsi="メイリオ" w:cs="メイリオ" w:hint="eastAsia"/>
          <w:lang w:eastAsia="ja-JP"/>
        </w:rPr>
        <w:t xml:space="preserve"> ×</w:t>
      </w:r>
      <w:r w:rsidRPr="00714FEF">
        <w:rPr>
          <w:rFonts w:ascii="メイリオ" w:eastAsia="メイリオ" w:hAnsi="メイリオ" w:cs="メイリオ" w:hint="eastAsia"/>
          <w:spacing w:val="-17"/>
          <w:lang w:eastAsia="ja-JP"/>
        </w:rPr>
        <w:t>管理許可面積</w:t>
      </w:r>
      <w:r w:rsidRPr="00714FEF">
        <w:rPr>
          <w:rFonts w:ascii="メイリオ" w:eastAsia="メイリオ" w:hAnsi="メイリオ" w:cs="メイリオ" w:hint="eastAsia"/>
          <w:spacing w:val="-17"/>
          <w:u w:val="single"/>
          <w:lang w:eastAsia="ja-JP"/>
        </w:rPr>
        <w:t xml:space="preserve">　　　　　</w:t>
      </w:r>
      <w:r w:rsidRPr="00714FEF">
        <w:rPr>
          <w:rFonts w:ascii="メイリオ" w:eastAsia="メイリオ" w:hAnsi="メイリオ" w:cs="メイリオ" w:hint="eastAsia"/>
          <w:spacing w:val="-17"/>
          <w:lang w:eastAsia="ja-JP"/>
        </w:rPr>
        <w:t>㎡</w:t>
      </w:r>
      <w:r w:rsidRPr="00714FEF">
        <w:rPr>
          <w:rFonts w:ascii="メイリオ" w:eastAsia="メイリオ" w:hAnsi="メイリオ" w:cs="メイリオ" w:hint="eastAsia"/>
          <w:lang w:eastAsia="ja-JP"/>
        </w:rPr>
        <w:t>＝総額</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w:t>
      </w:r>
    </w:p>
    <w:p w:rsidR="00D63275" w:rsidRPr="00714FEF" w:rsidRDefault="00D63275" w:rsidP="00D63275">
      <w:pPr>
        <w:pStyle w:val="a3"/>
        <w:spacing w:before="0" w:line="320" w:lineRule="exact"/>
        <w:rPr>
          <w:rFonts w:ascii="メイリオ" w:eastAsia="メイリオ" w:hAnsi="メイリオ" w:cs="メイリオ"/>
          <w:sz w:val="20"/>
          <w:lang w:eastAsia="ja-JP"/>
        </w:rPr>
      </w:pPr>
    </w:p>
    <w:p w:rsidR="00CA6FAB" w:rsidRPr="00714FEF" w:rsidRDefault="00D63275" w:rsidP="00F5496A">
      <w:pPr>
        <w:spacing w:before="1" w:line="320" w:lineRule="exact"/>
        <w:ind w:left="110" w:rightChars="-138" w:right="-304" w:firstLineChars="72" w:firstLine="173"/>
        <w:rPr>
          <w:rFonts w:ascii="メイリオ" w:eastAsia="メイリオ" w:hAnsi="メイリオ" w:cs="メイリオ"/>
          <w:w w:val="80"/>
          <w:sz w:val="24"/>
          <w:lang w:eastAsia="ja-JP"/>
        </w:rPr>
      </w:pPr>
      <w:r w:rsidRPr="00714FEF">
        <w:rPr>
          <w:rFonts w:ascii="メイリオ" w:eastAsia="メイリオ" w:hAnsi="メイリオ" w:cs="メイリオ" w:hint="eastAsia"/>
          <w:sz w:val="24"/>
          <w:lang w:eastAsia="ja-JP"/>
        </w:rPr>
        <w:t>②</w:t>
      </w:r>
      <w:r w:rsidR="0064051A" w:rsidRPr="00714FEF">
        <w:rPr>
          <w:rFonts w:ascii="メイリオ" w:eastAsia="メイリオ" w:hAnsi="メイリオ" w:cs="メイリオ" w:hint="eastAsia"/>
          <w:w w:val="90"/>
          <w:sz w:val="24"/>
          <w:lang w:eastAsia="ja-JP"/>
        </w:rPr>
        <w:t>公園施設（</w:t>
      </w:r>
      <w:r w:rsidR="00893404" w:rsidRPr="00714FEF">
        <w:rPr>
          <w:rFonts w:ascii="メイリオ" w:eastAsia="メイリオ" w:hAnsi="メイリオ" w:cs="メイリオ" w:hint="eastAsia"/>
          <w:w w:val="90"/>
          <w:sz w:val="24"/>
          <w:lang w:eastAsia="ja-JP"/>
        </w:rPr>
        <w:t>建築物以外のキャンプ場施設</w:t>
      </w:r>
      <w:r w:rsidR="0064051A" w:rsidRPr="00714FEF">
        <w:rPr>
          <w:rFonts w:ascii="メイリオ" w:eastAsia="メイリオ" w:hAnsi="メイリオ" w:cs="メイリオ" w:hint="eastAsia"/>
          <w:w w:val="90"/>
          <w:sz w:val="24"/>
          <w:lang w:eastAsia="ja-JP"/>
        </w:rPr>
        <w:t>）を管理する</w:t>
      </w:r>
      <w:r w:rsidR="00DB1233" w:rsidRPr="00714FEF">
        <w:rPr>
          <w:rFonts w:ascii="メイリオ" w:eastAsia="メイリオ" w:hAnsi="メイリオ" w:cs="メイリオ" w:hint="eastAsia"/>
          <w:w w:val="90"/>
          <w:sz w:val="24"/>
          <w:lang w:eastAsia="ja-JP"/>
        </w:rPr>
        <w:t>場合</w:t>
      </w:r>
      <w:r w:rsidR="00592797" w:rsidRPr="00714FEF">
        <w:rPr>
          <w:rFonts w:ascii="メイリオ" w:eastAsia="メイリオ" w:hAnsi="メイリオ" w:cs="メイリオ" w:hint="eastAsia"/>
          <w:w w:val="90"/>
          <w:sz w:val="24"/>
          <w:lang w:eastAsia="ja-JP"/>
        </w:rPr>
        <w:t>の管理許可面積</w:t>
      </w:r>
      <w:r w:rsidR="00893404" w:rsidRPr="00714FEF">
        <w:rPr>
          <w:rFonts w:ascii="メイリオ" w:eastAsia="メイリオ" w:hAnsi="メイリオ" w:cs="メイリオ" w:hint="eastAsia"/>
          <w:w w:val="90"/>
          <w:sz w:val="24"/>
          <w:lang w:eastAsia="ja-JP"/>
        </w:rPr>
        <w:t>使用料の提案額（総額）</w:t>
      </w:r>
    </w:p>
    <w:tbl>
      <w:tblPr>
        <w:tblStyle w:val="ac"/>
        <w:tblW w:w="9214" w:type="dxa"/>
        <w:tblInd w:w="562" w:type="dxa"/>
        <w:tblLook w:val="04A0" w:firstRow="1" w:lastRow="0" w:firstColumn="1" w:lastColumn="0" w:noHBand="0" w:noVBand="1"/>
      </w:tblPr>
      <w:tblGrid>
        <w:gridCol w:w="9214"/>
      </w:tblGrid>
      <w:tr w:rsidR="00714FEF" w:rsidRPr="00714FEF" w:rsidTr="00655DED">
        <w:trPr>
          <w:trHeight w:val="798"/>
        </w:trPr>
        <w:tc>
          <w:tcPr>
            <w:tcW w:w="9214" w:type="dxa"/>
            <w:vAlign w:val="center"/>
          </w:tcPr>
          <w:p w:rsidR="00655DED" w:rsidRPr="00714FEF" w:rsidRDefault="00655DED" w:rsidP="00655DED">
            <w:pPr>
              <w:pStyle w:val="a3"/>
              <w:spacing w:before="3" w:line="320" w:lineRule="exact"/>
              <w:jc w:val="right"/>
              <w:rPr>
                <w:rFonts w:ascii="メイリオ" w:eastAsia="メイリオ" w:hAnsi="メイリオ" w:cs="メイリオ"/>
                <w:sz w:val="24"/>
                <w:lang w:eastAsia="ja-JP"/>
              </w:rPr>
            </w:pPr>
          </w:p>
        </w:tc>
      </w:tr>
    </w:tbl>
    <w:p w:rsidR="00592797" w:rsidRPr="00714FEF" w:rsidRDefault="00592797" w:rsidP="00CA6FAB">
      <w:pPr>
        <w:pStyle w:val="a3"/>
        <w:spacing w:before="0" w:line="320" w:lineRule="exact"/>
        <w:ind w:left="216"/>
        <w:rPr>
          <w:rFonts w:ascii="メイリオ" w:eastAsia="メイリオ" w:hAnsi="メイリオ" w:cs="メイリオ"/>
          <w:lang w:eastAsia="ja-JP"/>
        </w:rPr>
      </w:pPr>
    </w:p>
    <w:p w:rsidR="00893404" w:rsidRPr="00714FEF" w:rsidRDefault="00893404" w:rsidP="00893404">
      <w:pPr>
        <w:pStyle w:val="a3"/>
        <w:spacing w:before="22" w:line="320" w:lineRule="exact"/>
        <w:ind w:left="415"/>
        <w:rPr>
          <w:rFonts w:ascii="メイリオ" w:eastAsia="メイリオ" w:hAnsi="メイリオ" w:cs="メイリオ"/>
          <w:lang w:eastAsia="ja-JP"/>
        </w:rPr>
      </w:pPr>
      <w:r w:rsidRPr="00714FEF">
        <w:rPr>
          <w:rFonts w:ascii="メイリオ" w:eastAsia="メイリオ" w:hAnsi="メイリオ" w:cs="メイリオ" w:hint="eastAsia"/>
          <w:lang w:eastAsia="ja-JP"/>
        </w:rPr>
        <w:t>公園施設（建築物以外のキャンプ場施設）を管理する場合の使用料単価</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円/㎡･年</w:t>
      </w:r>
    </w:p>
    <w:p w:rsidR="00893404" w:rsidRPr="00714FEF" w:rsidRDefault="00893404" w:rsidP="00893404">
      <w:pPr>
        <w:pStyle w:val="a3"/>
        <w:spacing w:before="22" w:line="320" w:lineRule="exact"/>
        <w:ind w:left="415" w:firstLineChars="2300" w:firstLine="4830"/>
        <w:rPr>
          <w:rFonts w:ascii="メイリオ" w:eastAsia="メイリオ" w:hAnsi="メイリオ" w:cs="メイリオ"/>
          <w:lang w:eastAsia="ja-JP"/>
        </w:rPr>
      </w:pPr>
      <w:r w:rsidRPr="00714FEF">
        <w:rPr>
          <w:rFonts w:ascii="メイリオ" w:eastAsia="メイリオ" w:hAnsi="メイリオ" w:cs="メイリオ" w:hint="eastAsia"/>
          <w:lang w:eastAsia="ja-JP"/>
        </w:rPr>
        <w:t xml:space="preserve"> ×</w:t>
      </w:r>
      <w:r w:rsidRPr="00714FEF">
        <w:rPr>
          <w:rFonts w:ascii="メイリオ" w:eastAsia="メイリオ" w:hAnsi="メイリオ" w:cs="メイリオ" w:hint="eastAsia"/>
          <w:spacing w:val="-17"/>
          <w:lang w:eastAsia="ja-JP"/>
        </w:rPr>
        <w:t>管理許可面積</w:t>
      </w:r>
      <w:r w:rsidRPr="00714FEF">
        <w:rPr>
          <w:rFonts w:ascii="メイリオ" w:eastAsia="メイリオ" w:hAnsi="メイリオ" w:cs="メイリオ" w:hint="eastAsia"/>
          <w:spacing w:val="-17"/>
          <w:u w:val="single"/>
          <w:lang w:eastAsia="ja-JP"/>
        </w:rPr>
        <w:t xml:space="preserve">　　　　　</w:t>
      </w:r>
      <w:r w:rsidRPr="00714FEF">
        <w:rPr>
          <w:rFonts w:ascii="メイリオ" w:eastAsia="メイリオ" w:hAnsi="メイリオ" w:cs="メイリオ" w:hint="eastAsia"/>
          <w:spacing w:val="-17"/>
          <w:lang w:eastAsia="ja-JP"/>
        </w:rPr>
        <w:t>㎡</w:t>
      </w:r>
      <w:r w:rsidRPr="00714FEF">
        <w:rPr>
          <w:rFonts w:ascii="メイリオ" w:eastAsia="メイリオ" w:hAnsi="メイリオ" w:cs="メイリオ" w:hint="eastAsia"/>
          <w:lang w:eastAsia="ja-JP"/>
        </w:rPr>
        <w:t>＝総額</w:t>
      </w:r>
      <w:r w:rsidRPr="00714FEF">
        <w:rPr>
          <w:rFonts w:ascii="メイリオ" w:eastAsia="メイリオ" w:hAnsi="メイリオ" w:cs="メイリオ" w:hint="eastAsia"/>
          <w:u w:val="single"/>
          <w:lang w:eastAsia="ja-JP"/>
        </w:rPr>
        <w:t xml:space="preserve">　　　　　</w:t>
      </w:r>
      <w:r w:rsidRPr="00714FEF">
        <w:rPr>
          <w:rFonts w:ascii="メイリオ" w:eastAsia="メイリオ" w:hAnsi="メイリオ" w:cs="メイリオ" w:hint="eastAsia"/>
          <w:lang w:eastAsia="ja-JP"/>
        </w:rPr>
        <w:t>円</w:t>
      </w:r>
    </w:p>
    <w:p w:rsidR="00CA6FAB" w:rsidRPr="00714FEF" w:rsidRDefault="00CA6FAB" w:rsidP="00CA6FAB">
      <w:pPr>
        <w:pStyle w:val="1"/>
        <w:spacing w:before="0" w:line="320" w:lineRule="exact"/>
        <w:ind w:left="110"/>
        <w:rPr>
          <w:rFonts w:ascii="メイリオ" w:eastAsia="メイリオ" w:hAnsi="メイリオ" w:cs="メイリオ"/>
          <w:sz w:val="22"/>
          <w:lang w:eastAsia="ja-JP"/>
        </w:rPr>
      </w:pPr>
    </w:p>
    <w:p w:rsidR="00893404" w:rsidRPr="00714FEF" w:rsidRDefault="00893404" w:rsidP="00893404">
      <w:pPr>
        <w:pStyle w:val="a3"/>
        <w:spacing w:before="0" w:line="320" w:lineRule="exact"/>
        <w:ind w:leftChars="322" w:left="992" w:hangingChars="142" w:hanging="284"/>
        <w:rPr>
          <w:rFonts w:ascii="メイリオ" w:eastAsia="メイリオ" w:hAnsi="メイリオ" w:cs="メイリオ"/>
          <w:sz w:val="20"/>
          <w:lang w:eastAsia="ja-JP"/>
        </w:rPr>
      </w:pPr>
      <w:r w:rsidRPr="00714FEF">
        <w:rPr>
          <w:rFonts w:ascii="メイリオ" w:eastAsia="メイリオ" w:hAnsi="メイリオ" w:cs="メイリオ" w:hint="eastAsia"/>
          <w:sz w:val="20"/>
          <w:lang w:eastAsia="ja-JP"/>
        </w:rPr>
        <w:t>※</w:t>
      </w:r>
      <w:r w:rsidR="00F5496A" w:rsidRPr="00714FEF">
        <w:rPr>
          <w:rFonts w:ascii="メイリオ" w:eastAsia="メイリオ" w:hAnsi="メイリオ" w:cs="メイリオ" w:hint="eastAsia"/>
          <w:sz w:val="20"/>
          <w:lang w:eastAsia="ja-JP"/>
        </w:rPr>
        <w:t>建築物の</w:t>
      </w:r>
      <w:r w:rsidRPr="00714FEF">
        <w:rPr>
          <w:rFonts w:ascii="メイリオ" w:eastAsia="メイリオ" w:hAnsi="メイリオ" w:cs="メイリオ" w:hint="eastAsia"/>
          <w:sz w:val="20"/>
          <w:lang w:eastAsia="ja-JP"/>
        </w:rPr>
        <w:t>許可使用料単価は、整備内容確定まで算定できないことから、認定計画提出者が想定する管理許可使用料単価を提案してください。整備内容確定後、課税標準額をもとに本市が算定した使用料単価と見比べ、認定計画提出者が提案した使用料が下回る場合には、本市が算定した使用料単価を採用します。</w:t>
      </w:r>
    </w:p>
    <w:p w:rsidR="00A43D69" w:rsidRPr="00714FEF" w:rsidRDefault="00A43D69" w:rsidP="00A43D69">
      <w:pPr>
        <w:pStyle w:val="a3"/>
        <w:spacing w:before="0" w:line="320" w:lineRule="exact"/>
        <w:ind w:firstLineChars="354" w:firstLine="708"/>
        <w:rPr>
          <w:rFonts w:ascii="メイリオ" w:eastAsia="メイリオ" w:hAnsi="メイリオ" w:cs="メイリオ"/>
          <w:sz w:val="20"/>
          <w:lang w:eastAsia="ja-JP"/>
        </w:rPr>
      </w:pPr>
      <w:r w:rsidRPr="00714FEF">
        <w:rPr>
          <w:rFonts w:ascii="メイリオ" w:eastAsia="メイリオ" w:hAnsi="メイリオ" w:cs="メイリオ" w:hint="eastAsia"/>
          <w:sz w:val="20"/>
          <w:lang w:eastAsia="ja-JP"/>
        </w:rPr>
        <w:t>※欄が不足する場合は、適宜追加してください。</w:t>
      </w:r>
    </w:p>
    <w:p w:rsidR="00592797" w:rsidRPr="00714FEF" w:rsidRDefault="00592797" w:rsidP="00645FF2">
      <w:pPr>
        <w:pStyle w:val="a3"/>
        <w:spacing w:before="0" w:line="320" w:lineRule="exact"/>
        <w:ind w:firstLineChars="354" w:firstLine="779"/>
        <w:rPr>
          <w:rFonts w:ascii="メイリオ" w:eastAsia="メイリオ" w:hAnsi="メイリオ" w:cs="メイリオ"/>
          <w:sz w:val="22"/>
          <w:lang w:eastAsia="ja-JP"/>
        </w:rPr>
      </w:pPr>
    </w:p>
    <w:p w:rsidR="00060A57" w:rsidRPr="00714FEF" w:rsidRDefault="00FA27D8" w:rsidP="00DC7DC3">
      <w:pPr>
        <w:pStyle w:val="1"/>
        <w:spacing w:before="0" w:line="320" w:lineRule="exact"/>
        <w:ind w:left="110"/>
        <w:rPr>
          <w:rFonts w:ascii="メイリオ" w:eastAsia="メイリオ" w:hAnsi="メイリオ" w:cs="メイリオ"/>
          <w:sz w:val="22"/>
          <w:lang w:eastAsia="ja-JP"/>
        </w:rPr>
      </w:pPr>
      <w:r w:rsidRPr="00714FEF">
        <w:rPr>
          <w:rFonts w:ascii="メイリオ" w:eastAsia="メイリオ" w:hAnsi="メイリオ" w:cs="メイリオ" w:hint="eastAsia"/>
          <w:lang w:eastAsia="ja-JP"/>
        </w:rPr>
        <w:t>６</w:t>
      </w:r>
      <w:r w:rsidR="008472C1" w:rsidRPr="00714FEF">
        <w:rPr>
          <w:rFonts w:ascii="メイリオ" w:eastAsia="メイリオ" w:hAnsi="メイリオ" w:cs="メイリオ" w:hint="eastAsia"/>
          <w:lang w:eastAsia="ja-JP"/>
        </w:rPr>
        <w:t>．キャンプフィールド</w:t>
      </w:r>
      <w:r w:rsidR="00655DED" w:rsidRPr="00714FEF">
        <w:rPr>
          <w:rFonts w:ascii="メイリオ" w:eastAsia="メイリオ" w:hAnsi="メイリオ" w:cs="メイリオ" w:hint="eastAsia"/>
          <w:lang w:eastAsia="ja-JP"/>
        </w:rPr>
        <w:t>利益</w:t>
      </w:r>
      <w:r w:rsidR="00555923" w:rsidRPr="00714FEF">
        <w:rPr>
          <w:rFonts w:ascii="メイリオ" w:eastAsia="メイリオ" w:hAnsi="メイリオ" w:cs="メイリオ" w:hint="eastAsia"/>
          <w:lang w:eastAsia="ja-JP"/>
        </w:rPr>
        <w:t>一部</w:t>
      </w:r>
      <w:r w:rsidR="0064051A" w:rsidRPr="00714FEF">
        <w:rPr>
          <w:rFonts w:ascii="メイリオ" w:eastAsia="メイリオ" w:hAnsi="メイリオ" w:cs="メイリオ" w:hint="eastAsia"/>
          <w:lang w:eastAsia="ja-JP"/>
        </w:rPr>
        <w:t>還元</w:t>
      </w:r>
      <w:r w:rsidR="008472C1" w:rsidRPr="00714FEF">
        <w:rPr>
          <w:rFonts w:ascii="メイリオ" w:eastAsia="メイリオ" w:hAnsi="メイリオ" w:cs="メイリオ" w:hint="eastAsia"/>
          <w:lang w:eastAsia="ja-JP"/>
        </w:rPr>
        <w:t>として営業利益に乗ずる割合</w:t>
      </w:r>
      <w:r w:rsidR="00060A57" w:rsidRPr="00714FEF">
        <w:rPr>
          <w:rFonts w:ascii="メイリオ" w:eastAsia="メイリオ" w:hAnsi="メイリオ" w:cs="メイリオ" w:hint="eastAsia"/>
          <w:lang w:eastAsia="ja-JP"/>
        </w:rPr>
        <w:t>の提案</w:t>
      </w:r>
      <w:r w:rsidR="00060A57" w:rsidRPr="00714FEF">
        <w:rPr>
          <w:rFonts w:ascii="メイリオ" w:eastAsia="メイリオ" w:hAnsi="メイリオ" w:cs="メイリオ" w:hint="eastAsia"/>
          <w:sz w:val="22"/>
          <w:lang w:eastAsia="ja-JP"/>
        </w:rPr>
        <w:t>（</w:t>
      </w:r>
      <w:r w:rsidR="00655DED" w:rsidRPr="00714FEF">
        <w:rPr>
          <w:rFonts w:ascii="メイリオ" w:eastAsia="メイリオ" w:hAnsi="メイリオ" w:cs="メイリオ" w:hint="eastAsia"/>
          <w:sz w:val="22"/>
          <w:lang w:eastAsia="ja-JP"/>
        </w:rPr>
        <w:t>割合</w:t>
      </w:r>
      <w:r w:rsidR="00060A57" w:rsidRPr="00714FEF">
        <w:rPr>
          <w:rFonts w:ascii="メイリオ" w:eastAsia="メイリオ" w:hAnsi="メイリオ" w:cs="メイリオ" w:hint="eastAsia"/>
          <w:sz w:val="22"/>
          <w:lang w:eastAsia="ja-JP"/>
        </w:rPr>
        <w:t>）</w:t>
      </w:r>
    </w:p>
    <w:tbl>
      <w:tblPr>
        <w:tblStyle w:val="ac"/>
        <w:tblW w:w="9214" w:type="dxa"/>
        <w:tblInd w:w="562" w:type="dxa"/>
        <w:tblLook w:val="04A0" w:firstRow="1" w:lastRow="0" w:firstColumn="1" w:lastColumn="0" w:noHBand="0" w:noVBand="1"/>
      </w:tblPr>
      <w:tblGrid>
        <w:gridCol w:w="9214"/>
      </w:tblGrid>
      <w:tr w:rsidR="00060A57" w:rsidRPr="00714FEF" w:rsidTr="004A5A01">
        <w:trPr>
          <w:trHeight w:val="848"/>
        </w:trPr>
        <w:tc>
          <w:tcPr>
            <w:tcW w:w="9214" w:type="dxa"/>
            <w:vAlign w:val="center"/>
          </w:tcPr>
          <w:p w:rsidR="002759C0" w:rsidRPr="00714FEF" w:rsidRDefault="00655DED" w:rsidP="00655DED">
            <w:pPr>
              <w:pStyle w:val="a3"/>
              <w:spacing w:before="3" w:line="320" w:lineRule="exact"/>
              <w:jc w:val="right"/>
              <w:rPr>
                <w:rFonts w:ascii="メイリオ" w:eastAsia="メイリオ" w:hAnsi="メイリオ" w:cs="メイリオ"/>
                <w:sz w:val="24"/>
                <w:lang w:eastAsia="ja-JP"/>
              </w:rPr>
            </w:pPr>
            <w:r w:rsidRPr="00714FEF">
              <w:rPr>
                <w:rFonts w:ascii="メイリオ" w:eastAsia="メイリオ" w:hAnsi="メイリオ" w:cs="メイリオ" w:hint="eastAsia"/>
                <w:sz w:val="24"/>
                <w:lang w:eastAsia="ja-JP"/>
              </w:rPr>
              <w:t>割</w:t>
            </w:r>
          </w:p>
        </w:tc>
      </w:tr>
    </w:tbl>
    <w:p w:rsidR="002759C0" w:rsidRPr="00714FEF" w:rsidRDefault="002759C0" w:rsidP="00DC7DC3">
      <w:pPr>
        <w:pStyle w:val="a3"/>
        <w:spacing w:before="3" w:line="320" w:lineRule="exact"/>
        <w:rPr>
          <w:rFonts w:ascii="メイリオ" w:eastAsia="メイリオ" w:hAnsi="メイリオ" w:cs="メイリオ"/>
          <w:sz w:val="15"/>
          <w:lang w:eastAsia="ja-JP"/>
        </w:rPr>
      </w:pPr>
    </w:p>
    <w:p w:rsidR="00592797" w:rsidRPr="00714FEF" w:rsidRDefault="00592797" w:rsidP="00DC7DC3">
      <w:pPr>
        <w:pStyle w:val="a3"/>
        <w:spacing w:before="3" w:line="320" w:lineRule="exact"/>
        <w:rPr>
          <w:rFonts w:ascii="メイリオ" w:eastAsia="メイリオ" w:hAnsi="メイリオ" w:cs="メイリオ"/>
          <w:sz w:val="15"/>
          <w:lang w:eastAsia="ja-JP"/>
        </w:rPr>
      </w:pPr>
    </w:p>
    <w:tbl>
      <w:tblPr>
        <w:tblStyle w:val="TableNormal"/>
        <w:tblW w:w="9565" w:type="dxa"/>
        <w:tblInd w:w="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17"/>
        <w:gridCol w:w="1238"/>
        <w:gridCol w:w="6810"/>
      </w:tblGrid>
      <w:tr w:rsidR="00714FEF" w:rsidRPr="00714FEF" w:rsidTr="00AA3D23">
        <w:trPr>
          <w:trHeight w:hRule="exact" w:val="540"/>
        </w:trPr>
        <w:tc>
          <w:tcPr>
            <w:tcW w:w="1517" w:type="dxa"/>
            <w:vMerge w:val="restart"/>
            <w:tcBorders>
              <w:right w:val="single" w:sz="4" w:space="0" w:color="000000"/>
            </w:tcBorders>
          </w:tcPr>
          <w:p w:rsidR="005E330E" w:rsidRPr="00714FEF" w:rsidRDefault="005E330E" w:rsidP="00DC7DC3">
            <w:pPr>
              <w:pStyle w:val="TableParagraph"/>
              <w:spacing w:line="320" w:lineRule="exact"/>
              <w:rPr>
                <w:rFonts w:ascii="メイリオ" w:eastAsia="メイリオ" w:hAnsi="メイリオ" w:cs="メイリオ"/>
                <w:lang w:eastAsia="ja-JP"/>
              </w:rPr>
            </w:pPr>
          </w:p>
          <w:p w:rsidR="005E330E" w:rsidRPr="00714FEF" w:rsidRDefault="00AC0B17" w:rsidP="00DC7DC3">
            <w:pPr>
              <w:pStyle w:val="TableParagraph"/>
              <w:spacing w:before="180" w:line="320" w:lineRule="exact"/>
              <w:ind w:left="138" w:right="128"/>
              <w:jc w:val="center"/>
              <w:rPr>
                <w:rFonts w:ascii="メイリオ" w:eastAsia="メイリオ" w:hAnsi="メイリオ" w:cs="メイリオ"/>
              </w:rPr>
            </w:pPr>
            <w:proofErr w:type="spellStart"/>
            <w:r w:rsidRPr="00714FEF">
              <w:rPr>
                <w:rFonts w:ascii="メイリオ" w:eastAsia="メイリオ" w:hAnsi="メイリオ" w:cs="メイリオ" w:hint="eastAsia"/>
              </w:rPr>
              <w:t>応募者</w:t>
            </w:r>
            <w:proofErr w:type="spellEnd"/>
          </w:p>
          <w:p w:rsidR="005E330E" w:rsidRPr="00714FEF" w:rsidRDefault="00AC0B17" w:rsidP="00DC7DC3">
            <w:pPr>
              <w:pStyle w:val="TableParagraph"/>
              <w:spacing w:before="47" w:line="320" w:lineRule="exact"/>
              <w:ind w:left="-5" w:right="128"/>
              <w:jc w:val="center"/>
              <w:rPr>
                <w:rFonts w:ascii="メイリオ" w:eastAsia="メイリオ" w:hAnsi="メイリオ" w:cs="メイリオ"/>
                <w:sz w:val="21"/>
              </w:rPr>
            </w:pPr>
            <w:r w:rsidRPr="00714FEF">
              <w:rPr>
                <w:rFonts w:ascii="メイリオ" w:eastAsia="メイリオ" w:hAnsi="メイリオ" w:cs="メイリオ" w:hint="eastAsia"/>
                <w:spacing w:val="-17"/>
                <w:sz w:val="21"/>
              </w:rPr>
              <w:t>（</w:t>
            </w:r>
            <w:proofErr w:type="spellStart"/>
            <w:r w:rsidRPr="00714FEF">
              <w:rPr>
                <w:rFonts w:ascii="メイリオ" w:eastAsia="メイリオ" w:hAnsi="メイリオ" w:cs="メイリオ" w:hint="eastAsia"/>
                <w:spacing w:val="-15"/>
                <w:sz w:val="21"/>
              </w:rPr>
              <w:t>代表</w:t>
            </w:r>
            <w:proofErr w:type="spellEnd"/>
            <w:r w:rsidR="00AA3D23" w:rsidRPr="00714FEF">
              <w:rPr>
                <w:rFonts w:ascii="メイリオ" w:eastAsia="メイリオ" w:hAnsi="メイリオ" w:cs="メイリオ" w:hint="eastAsia"/>
                <w:spacing w:val="-15"/>
                <w:sz w:val="21"/>
                <w:lang w:eastAsia="ja-JP"/>
              </w:rPr>
              <w:t>法人）</w:t>
            </w:r>
          </w:p>
        </w:tc>
        <w:tc>
          <w:tcPr>
            <w:tcW w:w="1238" w:type="dxa"/>
            <w:tcBorders>
              <w:left w:val="single" w:sz="4" w:space="0" w:color="000000"/>
              <w:bottom w:val="single" w:sz="4" w:space="0" w:color="000000"/>
              <w:right w:val="single" w:sz="4" w:space="0" w:color="000000"/>
            </w:tcBorders>
          </w:tcPr>
          <w:p w:rsidR="005E330E" w:rsidRPr="00714FEF" w:rsidRDefault="00AC0B17" w:rsidP="00DC7DC3">
            <w:pPr>
              <w:pStyle w:val="TableParagraph"/>
              <w:spacing w:before="86" w:line="320" w:lineRule="exact"/>
              <w:ind w:left="93"/>
              <w:rPr>
                <w:rFonts w:ascii="メイリオ" w:eastAsia="メイリオ" w:hAnsi="メイリオ" w:cs="メイリオ"/>
              </w:rPr>
            </w:pPr>
            <w:proofErr w:type="spellStart"/>
            <w:r w:rsidRPr="00714FEF">
              <w:rPr>
                <w:rFonts w:ascii="メイリオ" w:eastAsia="メイリオ" w:hAnsi="メイリオ" w:cs="メイリオ" w:hint="eastAsia"/>
              </w:rPr>
              <w:t>所在地</w:t>
            </w:r>
            <w:proofErr w:type="spellEnd"/>
          </w:p>
        </w:tc>
        <w:tc>
          <w:tcPr>
            <w:tcW w:w="6810" w:type="dxa"/>
            <w:tcBorders>
              <w:left w:val="single" w:sz="4" w:space="0" w:color="000000"/>
              <w:bottom w:val="single" w:sz="4" w:space="0" w:color="000000"/>
            </w:tcBorders>
          </w:tcPr>
          <w:p w:rsidR="005E330E" w:rsidRPr="00714FEF" w:rsidRDefault="005E330E" w:rsidP="00DC7DC3">
            <w:pPr>
              <w:spacing w:line="320" w:lineRule="exact"/>
              <w:rPr>
                <w:rFonts w:ascii="メイリオ" w:eastAsia="メイリオ" w:hAnsi="メイリオ" w:cs="メイリオ"/>
              </w:rPr>
            </w:pPr>
          </w:p>
        </w:tc>
      </w:tr>
      <w:tr w:rsidR="00714FEF" w:rsidRPr="00714FEF" w:rsidTr="00AA3D23">
        <w:trPr>
          <w:trHeight w:hRule="exact" w:val="545"/>
        </w:trPr>
        <w:tc>
          <w:tcPr>
            <w:tcW w:w="1517" w:type="dxa"/>
            <w:vMerge/>
            <w:tcBorders>
              <w:right w:val="single" w:sz="4" w:space="0" w:color="000000"/>
            </w:tcBorders>
          </w:tcPr>
          <w:p w:rsidR="005E330E" w:rsidRPr="00714FEF" w:rsidRDefault="005E330E" w:rsidP="00DC7DC3">
            <w:pPr>
              <w:spacing w:line="320" w:lineRule="exact"/>
              <w:rPr>
                <w:rFonts w:ascii="メイリオ" w:eastAsia="メイリオ" w:hAnsi="メイリオ" w:cs="メイリオ"/>
              </w:rPr>
            </w:pPr>
          </w:p>
        </w:tc>
        <w:tc>
          <w:tcPr>
            <w:tcW w:w="1238" w:type="dxa"/>
            <w:tcBorders>
              <w:top w:val="single" w:sz="4" w:space="0" w:color="000000"/>
              <w:left w:val="single" w:sz="4" w:space="0" w:color="000000"/>
              <w:bottom w:val="single" w:sz="4" w:space="0" w:color="000000"/>
              <w:right w:val="single" w:sz="4" w:space="0" w:color="000000"/>
            </w:tcBorders>
          </w:tcPr>
          <w:p w:rsidR="005E330E" w:rsidRPr="00714FEF" w:rsidRDefault="00AC0B17" w:rsidP="00DC7DC3">
            <w:pPr>
              <w:pStyle w:val="TableParagraph"/>
              <w:spacing w:before="96" w:line="320" w:lineRule="exact"/>
              <w:ind w:left="93"/>
              <w:rPr>
                <w:rFonts w:ascii="メイリオ" w:eastAsia="メイリオ" w:hAnsi="メイリオ" w:cs="メイリオ"/>
              </w:rPr>
            </w:pPr>
            <w:proofErr w:type="spellStart"/>
            <w:r w:rsidRPr="00714FEF">
              <w:rPr>
                <w:rFonts w:ascii="メイリオ" w:eastAsia="メイリオ" w:hAnsi="メイリオ" w:cs="メイリオ" w:hint="eastAsia"/>
              </w:rPr>
              <w:t>法人名</w:t>
            </w:r>
            <w:proofErr w:type="spellEnd"/>
          </w:p>
          <w:p w:rsidR="005E330E" w:rsidRPr="00714FEF" w:rsidRDefault="00AC0B17" w:rsidP="00DC7DC3">
            <w:pPr>
              <w:pStyle w:val="TableParagraph"/>
              <w:spacing w:line="320" w:lineRule="exact"/>
              <w:ind w:left="-157"/>
              <w:rPr>
                <w:rFonts w:ascii="メイリオ" w:eastAsia="メイリオ" w:hAnsi="メイリオ" w:cs="メイリオ"/>
                <w:sz w:val="21"/>
              </w:rPr>
            </w:pPr>
            <w:r w:rsidRPr="00714FEF">
              <w:rPr>
                <w:rFonts w:ascii="メイリオ" w:eastAsia="メイリオ" w:hAnsi="メイリオ" w:cs="メイリオ" w:hint="eastAsia"/>
                <w:sz w:val="21"/>
              </w:rPr>
              <w:t>）</w:t>
            </w:r>
          </w:p>
        </w:tc>
        <w:tc>
          <w:tcPr>
            <w:tcW w:w="6810" w:type="dxa"/>
            <w:tcBorders>
              <w:top w:val="single" w:sz="4" w:space="0" w:color="000000"/>
              <w:left w:val="single" w:sz="4" w:space="0" w:color="000000"/>
              <w:bottom w:val="single" w:sz="4" w:space="0" w:color="000000"/>
            </w:tcBorders>
          </w:tcPr>
          <w:p w:rsidR="005E330E" w:rsidRPr="00714FEF" w:rsidRDefault="005E330E" w:rsidP="00DC7DC3">
            <w:pPr>
              <w:spacing w:line="320" w:lineRule="exact"/>
              <w:rPr>
                <w:rFonts w:ascii="メイリオ" w:eastAsia="メイリオ" w:hAnsi="メイリオ" w:cs="メイリオ"/>
              </w:rPr>
            </w:pPr>
          </w:p>
        </w:tc>
      </w:tr>
      <w:tr w:rsidR="00FE7981" w:rsidRPr="00DC7DC3" w:rsidTr="00AA3D23">
        <w:trPr>
          <w:trHeight w:hRule="exact" w:val="550"/>
        </w:trPr>
        <w:tc>
          <w:tcPr>
            <w:tcW w:w="1517" w:type="dxa"/>
            <w:vMerge/>
            <w:tcBorders>
              <w:right w:val="single" w:sz="4" w:space="0" w:color="000000"/>
            </w:tcBorders>
          </w:tcPr>
          <w:p w:rsidR="005E330E" w:rsidRPr="00DC7DC3" w:rsidRDefault="005E330E" w:rsidP="00DC7DC3">
            <w:pPr>
              <w:spacing w:line="320" w:lineRule="exact"/>
              <w:rPr>
                <w:rFonts w:ascii="メイリオ" w:eastAsia="メイリオ" w:hAnsi="メイリオ" w:cs="メイリオ"/>
              </w:rPr>
            </w:pPr>
          </w:p>
        </w:tc>
        <w:tc>
          <w:tcPr>
            <w:tcW w:w="1238" w:type="dxa"/>
            <w:tcBorders>
              <w:top w:val="single" w:sz="4" w:space="0" w:color="000000"/>
              <w:left w:val="single" w:sz="4" w:space="0" w:color="000000"/>
              <w:right w:val="single" w:sz="4" w:space="0" w:color="000000"/>
            </w:tcBorders>
          </w:tcPr>
          <w:p w:rsidR="005E330E" w:rsidRPr="00DC7DC3" w:rsidRDefault="00AC0B17" w:rsidP="00DC7DC3">
            <w:pPr>
              <w:pStyle w:val="TableParagraph"/>
              <w:spacing w:before="96" w:line="320" w:lineRule="exact"/>
              <w:ind w:left="93"/>
              <w:rPr>
                <w:rFonts w:ascii="メイリオ" w:eastAsia="メイリオ" w:hAnsi="メイリオ" w:cs="メイリオ"/>
              </w:rPr>
            </w:pPr>
            <w:proofErr w:type="spellStart"/>
            <w:r w:rsidRPr="00DC7DC3">
              <w:rPr>
                <w:rFonts w:ascii="メイリオ" w:eastAsia="メイリオ" w:hAnsi="メイリオ" w:cs="メイリオ" w:hint="eastAsia"/>
              </w:rPr>
              <w:t>代表者名</w:t>
            </w:r>
            <w:proofErr w:type="spellEnd"/>
          </w:p>
        </w:tc>
        <w:tc>
          <w:tcPr>
            <w:tcW w:w="6810" w:type="dxa"/>
            <w:tcBorders>
              <w:top w:val="single" w:sz="4" w:space="0" w:color="000000"/>
              <w:left w:val="single" w:sz="4" w:space="0" w:color="000000"/>
            </w:tcBorders>
          </w:tcPr>
          <w:p w:rsidR="005E330E" w:rsidRPr="00DC7DC3" w:rsidRDefault="00AC0B17" w:rsidP="00DC7DC3">
            <w:pPr>
              <w:pStyle w:val="TableParagraph"/>
              <w:spacing w:before="126" w:line="320" w:lineRule="exact"/>
              <w:ind w:right="81"/>
              <w:jc w:val="right"/>
              <w:rPr>
                <w:rFonts w:ascii="メイリオ" w:eastAsia="メイリオ" w:hAnsi="メイリオ" w:cs="メイリオ"/>
                <w:sz w:val="18"/>
              </w:rPr>
            </w:pPr>
            <w:r w:rsidRPr="00DC7DC3">
              <w:rPr>
                <w:rFonts w:ascii="メイリオ" w:eastAsia="メイリオ" w:hAnsi="メイリオ" w:cs="メイリオ" w:hint="eastAsia"/>
                <w:sz w:val="18"/>
              </w:rPr>
              <w:t>(</w:t>
            </w:r>
            <w:proofErr w:type="spellStart"/>
            <w:r w:rsidRPr="00DC7DC3">
              <w:rPr>
                <w:rFonts w:ascii="メイリオ" w:eastAsia="メイリオ" w:hAnsi="メイリオ" w:cs="メイリオ" w:hint="eastAsia"/>
                <w:sz w:val="18"/>
              </w:rPr>
              <w:t>実印</w:t>
            </w:r>
            <w:proofErr w:type="spellEnd"/>
            <w:r w:rsidRPr="00DC7DC3">
              <w:rPr>
                <w:rFonts w:ascii="メイリオ" w:eastAsia="メイリオ" w:hAnsi="メイリオ" w:cs="メイリオ" w:hint="eastAsia"/>
                <w:sz w:val="18"/>
              </w:rPr>
              <w:t>)</w:t>
            </w:r>
          </w:p>
        </w:tc>
      </w:tr>
    </w:tbl>
    <w:p w:rsidR="005E330E" w:rsidRPr="00DC7DC3" w:rsidRDefault="00AC0B17" w:rsidP="00714FEF">
      <w:pPr>
        <w:pStyle w:val="a3"/>
        <w:spacing w:before="0" w:line="240" w:lineRule="exact"/>
        <w:ind w:left="301"/>
        <w:rPr>
          <w:rFonts w:ascii="メイリオ" w:eastAsia="メイリオ" w:hAnsi="メイリオ" w:cs="メイリオ"/>
          <w:lang w:eastAsia="ja-JP"/>
        </w:rPr>
      </w:pPr>
      <w:r w:rsidRPr="00DC7DC3">
        <w:rPr>
          <w:rFonts w:ascii="メイリオ" w:eastAsia="メイリオ" w:hAnsi="メイリオ" w:cs="メイリオ" w:hint="eastAsia"/>
          <w:lang w:eastAsia="ja-JP"/>
        </w:rPr>
        <w:t>※数字は算用数字を用いてください。</w:t>
      </w:r>
    </w:p>
    <w:p w:rsidR="005E330E" w:rsidRPr="00DC7DC3" w:rsidRDefault="00AC0B17" w:rsidP="00714FEF">
      <w:pPr>
        <w:pStyle w:val="a3"/>
        <w:spacing w:line="240" w:lineRule="exact"/>
        <w:ind w:left="301"/>
        <w:rPr>
          <w:rFonts w:ascii="メイリオ" w:eastAsia="メイリオ" w:hAnsi="メイリオ" w:cs="メイリオ"/>
          <w:lang w:eastAsia="ja-JP"/>
        </w:rPr>
      </w:pPr>
      <w:r w:rsidRPr="00DC7DC3">
        <w:rPr>
          <w:rFonts w:ascii="メイリオ" w:eastAsia="メイリオ" w:hAnsi="メイリオ" w:cs="メイリオ" w:hint="eastAsia"/>
          <w:lang w:eastAsia="ja-JP"/>
        </w:rPr>
        <w:t>※価額の左側には「￥」、右側</w:t>
      </w:r>
      <w:bookmarkStart w:id="0" w:name="_GoBack"/>
      <w:bookmarkEnd w:id="0"/>
      <w:r w:rsidRPr="00DC7DC3">
        <w:rPr>
          <w:rFonts w:ascii="メイリオ" w:eastAsia="メイリオ" w:hAnsi="メイリオ" w:cs="メイリオ" w:hint="eastAsia"/>
          <w:lang w:eastAsia="ja-JP"/>
        </w:rPr>
        <w:t>には「－」を記入してください。</w:t>
      </w:r>
    </w:p>
    <w:p w:rsidR="005E330E" w:rsidRPr="00DC7DC3" w:rsidRDefault="00AC0B17" w:rsidP="00714FEF">
      <w:pPr>
        <w:pStyle w:val="a3"/>
        <w:spacing w:line="240" w:lineRule="exact"/>
        <w:ind w:left="301"/>
        <w:rPr>
          <w:rFonts w:ascii="メイリオ" w:eastAsia="メイリオ" w:hAnsi="メイリオ" w:cs="メイリオ"/>
          <w:lang w:eastAsia="ja-JP"/>
        </w:rPr>
      </w:pPr>
      <w:r w:rsidRPr="00DC7DC3">
        <w:rPr>
          <w:rFonts w:ascii="メイリオ" w:eastAsia="メイリオ" w:hAnsi="メイリオ" w:cs="メイリオ" w:hint="eastAsia"/>
          <w:lang w:eastAsia="ja-JP"/>
        </w:rPr>
        <w:t>※特定公園施設の建設に要する費用については、建設費内訳書を添付してください。</w:t>
      </w:r>
    </w:p>
    <w:p w:rsidR="005E330E" w:rsidRPr="00DC7DC3" w:rsidRDefault="00AC0B17" w:rsidP="00714FEF">
      <w:pPr>
        <w:pStyle w:val="a3"/>
        <w:spacing w:line="240" w:lineRule="exact"/>
        <w:ind w:left="301"/>
        <w:rPr>
          <w:rFonts w:ascii="メイリオ" w:eastAsia="メイリオ" w:hAnsi="メイリオ" w:cs="メイリオ"/>
          <w:lang w:eastAsia="ja-JP"/>
        </w:rPr>
      </w:pPr>
      <w:r w:rsidRPr="00DC7DC3">
        <w:rPr>
          <w:rFonts w:ascii="メイリオ" w:eastAsia="メイリオ" w:hAnsi="メイリオ" w:cs="メイリオ" w:hint="eastAsia"/>
          <w:lang w:eastAsia="ja-JP"/>
        </w:rPr>
        <w:t>※応募グループの場合は、代表</w:t>
      </w:r>
      <w:r w:rsidR="00BB495F">
        <w:rPr>
          <w:rFonts w:ascii="メイリオ" w:eastAsia="メイリオ" w:hAnsi="メイリオ" w:cs="メイリオ" w:hint="eastAsia"/>
          <w:lang w:eastAsia="ja-JP"/>
        </w:rPr>
        <w:t>法人</w:t>
      </w:r>
      <w:r w:rsidRPr="00DC7DC3">
        <w:rPr>
          <w:rFonts w:ascii="メイリオ" w:eastAsia="メイリオ" w:hAnsi="メイリオ" w:cs="メイリオ" w:hint="eastAsia"/>
          <w:lang w:eastAsia="ja-JP"/>
        </w:rPr>
        <w:t>が記入してください。</w:t>
      </w:r>
    </w:p>
    <w:sectPr w:rsidR="005E330E" w:rsidRPr="00DC7DC3">
      <w:type w:val="continuous"/>
      <w:pgSz w:w="11900" w:h="16840"/>
      <w:pgMar w:top="1200" w:right="1000" w:bottom="280" w:left="11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C37" w:rsidRDefault="00413C37" w:rsidP="00312137">
      <w:r>
        <w:separator/>
      </w:r>
    </w:p>
  </w:endnote>
  <w:endnote w:type="continuationSeparator" w:id="0">
    <w:p w:rsidR="00413C37" w:rsidRDefault="00413C37" w:rsidP="0031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gLiU_HKSCS">
    <w:altName w:val="Malgun Gothic Semilight"/>
    <w:charset w:val="88"/>
    <w:family w:val="roman"/>
    <w:pitch w:val="variable"/>
    <w:sig w:usb0="A00002FF" w:usb1="3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C37" w:rsidRDefault="00413C37" w:rsidP="00312137">
      <w:r>
        <w:separator/>
      </w:r>
    </w:p>
  </w:footnote>
  <w:footnote w:type="continuationSeparator" w:id="0">
    <w:p w:rsidR="00413C37" w:rsidRDefault="00413C37" w:rsidP="00312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E0B44"/>
    <w:multiLevelType w:val="hybridMultilevel"/>
    <w:tmpl w:val="B6CC3E5E"/>
    <w:lvl w:ilvl="0" w:tplc="04D4AEBA">
      <w:start w:val="1"/>
      <w:numFmt w:val="decimalEnclosedCircle"/>
      <w:lvlText w:val="%1"/>
      <w:lvlJc w:val="left"/>
      <w:pPr>
        <w:ind w:left="643" w:hanging="360"/>
      </w:pPr>
      <w:rPr>
        <w:rFonts w:hint="default"/>
        <w:sz w:val="24"/>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nsid w:val="52D15910"/>
    <w:multiLevelType w:val="hybridMultilevel"/>
    <w:tmpl w:val="EB6882BC"/>
    <w:lvl w:ilvl="0" w:tplc="04090001">
      <w:start w:val="1"/>
      <w:numFmt w:val="bullet"/>
      <w:lvlText w:val=""/>
      <w:lvlJc w:val="left"/>
      <w:pPr>
        <w:ind w:left="3300" w:hanging="420"/>
      </w:pPr>
      <w:rPr>
        <w:rFonts w:ascii="Wingdings" w:hAnsi="Wingdings" w:hint="default"/>
      </w:rPr>
    </w:lvl>
    <w:lvl w:ilvl="1" w:tplc="0409000B" w:tentative="1">
      <w:start w:val="1"/>
      <w:numFmt w:val="bullet"/>
      <w:lvlText w:val=""/>
      <w:lvlJc w:val="left"/>
      <w:pPr>
        <w:ind w:left="3720" w:hanging="420"/>
      </w:pPr>
      <w:rPr>
        <w:rFonts w:ascii="Wingdings" w:hAnsi="Wingdings" w:hint="default"/>
      </w:rPr>
    </w:lvl>
    <w:lvl w:ilvl="2" w:tplc="0409000D" w:tentative="1">
      <w:start w:val="1"/>
      <w:numFmt w:val="bullet"/>
      <w:lvlText w:val=""/>
      <w:lvlJc w:val="left"/>
      <w:pPr>
        <w:ind w:left="4140" w:hanging="420"/>
      </w:pPr>
      <w:rPr>
        <w:rFonts w:ascii="Wingdings" w:hAnsi="Wingdings" w:hint="default"/>
      </w:rPr>
    </w:lvl>
    <w:lvl w:ilvl="3" w:tplc="04090001" w:tentative="1">
      <w:start w:val="1"/>
      <w:numFmt w:val="bullet"/>
      <w:lvlText w:val=""/>
      <w:lvlJc w:val="left"/>
      <w:pPr>
        <w:ind w:left="4560" w:hanging="420"/>
      </w:pPr>
      <w:rPr>
        <w:rFonts w:ascii="Wingdings" w:hAnsi="Wingdings" w:hint="default"/>
      </w:rPr>
    </w:lvl>
    <w:lvl w:ilvl="4" w:tplc="0409000B" w:tentative="1">
      <w:start w:val="1"/>
      <w:numFmt w:val="bullet"/>
      <w:lvlText w:val=""/>
      <w:lvlJc w:val="left"/>
      <w:pPr>
        <w:ind w:left="4980" w:hanging="420"/>
      </w:pPr>
      <w:rPr>
        <w:rFonts w:ascii="Wingdings" w:hAnsi="Wingdings" w:hint="default"/>
      </w:rPr>
    </w:lvl>
    <w:lvl w:ilvl="5" w:tplc="0409000D" w:tentative="1">
      <w:start w:val="1"/>
      <w:numFmt w:val="bullet"/>
      <w:lvlText w:val=""/>
      <w:lvlJc w:val="left"/>
      <w:pPr>
        <w:ind w:left="5400" w:hanging="420"/>
      </w:pPr>
      <w:rPr>
        <w:rFonts w:ascii="Wingdings" w:hAnsi="Wingdings" w:hint="default"/>
      </w:rPr>
    </w:lvl>
    <w:lvl w:ilvl="6" w:tplc="04090001" w:tentative="1">
      <w:start w:val="1"/>
      <w:numFmt w:val="bullet"/>
      <w:lvlText w:val=""/>
      <w:lvlJc w:val="left"/>
      <w:pPr>
        <w:ind w:left="5820" w:hanging="420"/>
      </w:pPr>
      <w:rPr>
        <w:rFonts w:ascii="Wingdings" w:hAnsi="Wingdings" w:hint="default"/>
      </w:rPr>
    </w:lvl>
    <w:lvl w:ilvl="7" w:tplc="0409000B" w:tentative="1">
      <w:start w:val="1"/>
      <w:numFmt w:val="bullet"/>
      <w:lvlText w:val=""/>
      <w:lvlJc w:val="left"/>
      <w:pPr>
        <w:ind w:left="6240" w:hanging="420"/>
      </w:pPr>
      <w:rPr>
        <w:rFonts w:ascii="Wingdings" w:hAnsi="Wingdings" w:hint="default"/>
      </w:rPr>
    </w:lvl>
    <w:lvl w:ilvl="8" w:tplc="0409000D" w:tentative="1">
      <w:start w:val="1"/>
      <w:numFmt w:val="bullet"/>
      <w:lvlText w:val=""/>
      <w:lvlJc w:val="left"/>
      <w:pPr>
        <w:ind w:left="6660" w:hanging="420"/>
      </w:pPr>
      <w:rPr>
        <w:rFonts w:ascii="Wingdings" w:hAnsi="Wingdings" w:hint="default"/>
      </w:rPr>
    </w:lvl>
  </w:abstractNum>
  <w:abstractNum w:abstractNumId="2">
    <w:nsid w:val="6F2E10C9"/>
    <w:multiLevelType w:val="hybridMultilevel"/>
    <w:tmpl w:val="482876AA"/>
    <w:lvl w:ilvl="0" w:tplc="04090001">
      <w:start w:val="1"/>
      <w:numFmt w:val="bullet"/>
      <w:lvlText w:val=""/>
      <w:lvlJc w:val="left"/>
      <w:pPr>
        <w:ind w:left="6180" w:hanging="420"/>
      </w:pPr>
      <w:rPr>
        <w:rFonts w:ascii="Wingdings" w:hAnsi="Wingdings" w:hint="default"/>
      </w:rPr>
    </w:lvl>
    <w:lvl w:ilvl="1" w:tplc="0409000B" w:tentative="1">
      <w:start w:val="1"/>
      <w:numFmt w:val="bullet"/>
      <w:lvlText w:val=""/>
      <w:lvlJc w:val="left"/>
      <w:pPr>
        <w:ind w:left="6600" w:hanging="420"/>
      </w:pPr>
      <w:rPr>
        <w:rFonts w:ascii="Wingdings" w:hAnsi="Wingdings" w:hint="default"/>
      </w:rPr>
    </w:lvl>
    <w:lvl w:ilvl="2" w:tplc="0409000D" w:tentative="1">
      <w:start w:val="1"/>
      <w:numFmt w:val="bullet"/>
      <w:lvlText w:val=""/>
      <w:lvlJc w:val="left"/>
      <w:pPr>
        <w:ind w:left="7020" w:hanging="420"/>
      </w:pPr>
      <w:rPr>
        <w:rFonts w:ascii="Wingdings" w:hAnsi="Wingdings" w:hint="default"/>
      </w:rPr>
    </w:lvl>
    <w:lvl w:ilvl="3" w:tplc="04090001" w:tentative="1">
      <w:start w:val="1"/>
      <w:numFmt w:val="bullet"/>
      <w:lvlText w:val=""/>
      <w:lvlJc w:val="left"/>
      <w:pPr>
        <w:ind w:left="7440" w:hanging="420"/>
      </w:pPr>
      <w:rPr>
        <w:rFonts w:ascii="Wingdings" w:hAnsi="Wingdings" w:hint="default"/>
      </w:rPr>
    </w:lvl>
    <w:lvl w:ilvl="4" w:tplc="0409000B" w:tentative="1">
      <w:start w:val="1"/>
      <w:numFmt w:val="bullet"/>
      <w:lvlText w:val=""/>
      <w:lvlJc w:val="left"/>
      <w:pPr>
        <w:ind w:left="7860" w:hanging="420"/>
      </w:pPr>
      <w:rPr>
        <w:rFonts w:ascii="Wingdings" w:hAnsi="Wingdings" w:hint="default"/>
      </w:rPr>
    </w:lvl>
    <w:lvl w:ilvl="5" w:tplc="0409000D" w:tentative="1">
      <w:start w:val="1"/>
      <w:numFmt w:val="bullet"/>
      <w:lvlText w:val=""/>
      <w:lvlJc w:val="left"/>
      <w:pPr>
        <w:ind w:left="8280" w:hanging="420"/>
      </w:pPr>
      <w:rPr>
        <w:rFonts w:ascii="Wingdings" w:hAnsi="Wingdings" w:hint="default"/>
      </w:rPr>
    </w:lvl>
    <w:lvl w:ilvl="6" w:tplc="04090001" w:tentative="1">
      <w:start w:val="1"/>
      <w:numFmt w:val="bullet"/>
      <w:lvlText w:val=""/>
      <w:lvlJc w:val="left"/>
      <w:pPr>
        <w:ind w:left="8700" w:hanging="420"/>
      </w:pPr>
      <w:rPr>
        <w:rFonts w:ascii="Wingdings" w:hAnsi="Wingdings" w:hint="default"/>
      </w:rPr>
    </w:lvl>
    <w:lvl w:ilvl="7" w:tplc="0409000B" w:tentative="1">
      <w:start w:val="1"/>
      <w:numFmt w:val="bullet"/>
      <w:lvlText w:val=""/>
      <w:lvlJc w:val="left"/>
      <w:pPr>
        <w:ind w:left="9120" w:hanging="420"/>
      </w:pPr>
      <w:rPr>
        <w:rFonts w:ascii="Wingdings" w:hAnsi="Wingdings" w:hint="default"/>
      </w:rPr>
    </w:lvl>
    <w:lvl w:ilvl="8" w:tplc="0409000D" w:tentative="1">
      <w:start w:val="1"/>
      <w:numFmt w:val="bullet"/>
      <w:lvlText w:val=""/>
      <w:lvlJc w:val="left"/>
      <w:pPr>
        <w:ind w:left="954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30E"/>
    <w:rsid w:val="00060A57"/>
    <w:rsid w:val="000A68F5"/>
    <w:rsid w:val="0013591C"/>
    <w:rsid w:val="00165D42"/>
    <w:rsid w:val="001920D0"/>
    <w:rsid w:val="001A0B40"/>
    <w:rsid w:val="001F615D"/>
    <w:rsid w:val="002207D5"/>
    <w:rsid w:val="002759C0"/>
    <w:rsid w:val="002D1D3C"/>
    <w:rsid w:val="00312137"/>
    <w:rsid w:val="003238C1"/>
    <w:rsid w:val="003F017A"/>
    <w:rsid w:val="00411C57"/>
    <w:rsid w:val="00413C37"/>
    <w:rsid w:val="00492BE4"/>
    <w:rsid w:val="00497064"/>
    <w:rsid w:val="00497269"/>
    <w:rsid w:val="004A5A01"/>
    <w:rsid w:val="005502EC"/>
    <w:rsid w:val="0055563D"/>
    <w:rsid w:val="00555923"/>
    <w:rsid w:val="00557E1B"/>
    <w:rsid w:val="005706BC"/>
    <w:rsid w:val="00572FC9"/>
    <w:rsid w:val="00592797"/>
    <w:rsid w:val="005B288C"/>
    <w:rsid w:val="005E330E"/>
    <w:rsid w:val="00615FA3"/>
    <w:rsid w:val="0064051A"/>
    <w:rsid w:val="00645FF2"/>
    <w:rsid w:val="00655DED"/>
    <w:rsid w:val="006A326E"/>
    <w:rsid w:val="007062EB"/>
    <w:rsid w:val="00714FEF"/>
    <w:rsid w:val="00741DAC"/>
    <w:rsid w:val="0074591D"/>
    <w:rsid w:val="007932DA"/>
    <w:rsid w:val="007A005A"/>
    <w:rsid w:val="007B173F"/>
    <w:rsid w:val="007B3108"/>
    <w:rsid w:val="007D3D3A"/>
    <w:rsid w:val="007E23F6"/>
    <w:rsid w:val="00814215"/>
    <w:rsid w:val="00821033"/>
    <w:rsid w:val="008325C8"/>
    <w:rsid w:val="008472C1"/>
    <w:rsid w:val="008578F9"/>
    <w:rsid w:val="00891385"/>
    <w:rsid w:val="00893404"/>
    <w:rsid w:val="008A2532"/>
    <w:rsid w:val="008C6FBC"/>
    <w:rsid w:val="00902676"/>
    <w:rsid w:val="00936425"/>
    <w:rsid w:val="00970304"/>
    <w:rsid w:val="00A2292E"/>
    <w:rsid w:val="00A43D69"/>
    <w:rsid w:val="00A55F7A"/>
    <w:rsid w:val="00AA3D23"/>
    <w:rsid w:val="00AC0B17"/>
    <w:rsid w:val="00B31D9C"/>
    <w:rsid w:val="00B36AAD"/>
    <w:rsid w:val="00B47499"/>
    <w:rsid w:val="00B82097"/>
    <w:rsid w:val="00BB495F"/>
    <w:rsid w:val="00BC0FA9"/>
    <w:rsid w:val="00BD36D5"/>
    <w:rsid w:val="00C11F75"/>
    <w:rsid w:val="00C26BBA"/>
    <w:rsid w:val="00C30966"/>
    <w:rsid w:val="00C47B55"/>
    <w:rsid w:val="00CA6FAB"/>
    <w:rsid w:val="00CE3D01"/>
    <w:rsid w:val="00CE6851"/>
    <w:rsid w:val="00CF3ED3"/>
    <w:rsid w:val="00D63275"/>
    <w:rsid w:val="00D655D7"/>
    <w:rsid w:val="00D67CA1"/>
    <w:rsid w:val="00DA6805"/>
    <w:rsid w:val="00DB1233"/>
    <w:rsid w:val="00DC65DF"/>
    <w:rsid w:val="00DC7DC3"/>
    <w:rsid w:val="00DD7EB5"/>
    <w:rsid w:val="00DE5773"/>
    <w:rsid w:val="00E1072C"/>
    <w:rsid w:val="00E12AC3"/>
    <w:rsid w:val="00E2751D"/>
    <w:rsid w:val="00E35690"/>
    <w:rsid w:val="00E63F26"/>
    <w:rsid w:val="00E978E8"/>
    <w:rsid w:val="00EE35D3"/>
    <w:rsid w:val="00EE6784"/>
    <w:rsid w:val="00F17E23"/>
    <w:rsid w:val="00F419D4"/>
    <w:rsid w:val="00F5496A"/>
    <w:rsid w:val="00F674B0"/>
    <w:rsid w:val="00FA27D8"/>
    <w:rsid w:val="00FE7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ngLiU_HKSCS" w:eastAsia="MingLiU_HKSCS" w:hAnsi="MingLiU_HKSCS" w:cs="MingLiU_HKSCS"/>
    </w:rPr>
  </w:style>
  <w:style w:type="paragraph" w:styleId="1">
    <w:name w:val="heading 1"/>
    <w:basedOn w:val="a"/>
    <w:uiPriority w:val="1"/>
    <w:qFormat/>
    <w:pPr>
      <w:spacing w:before="31"/>
      <w:ind w:left="107"/>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51"/>
    </w:pPr>
    <w:rPr>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312137"/>
    <w:pPr>
      <w:tabs>
        <w:tab w:val="center" w:pos="4252"/>
        <w:tab w:val="right" w:pos="8504"/>
      </w:tabs>
      <w:snapToGrid w:val="0"/>
    </w:pPr>
  </w:style>
  <w:style w:type="character" w:customStyle="1" w:styleId="a7">
    <w:name w:val="ヘッダー (文字)"/>
    <w:basedOn w:val="a0"/>
    <w:link w:val="a6"/>
    <w:uiPriority w:val="99"/>
    <w:rsid w:val="00312137"/>
    <w:rPr>
      <w:rFonts w:ascii="MingLiU_HKSCS" w:eastAsia="MingLiU_HKSCS" w:hAnsi="MingLiU_HKSCS" w:cs="MingLiU_HKSCS"/>
    </w:rPr>
  </w:style>
  <w:style w:type="paragraph" w:styleId="a8">
    <w:name w:val="footer"/>
    <w:basedOn w:val="a"/>
    <w:link w:val="a9"/>
    <w:uiPriority w:val="99"/>
    <w:unhideWhenUsed/>
    <w:rsid w:val="00312137"/>
    <w:pPr>
      <w:tabs>
        <w:tab w:val="center" w:pos="4252"/>
        <w:tab w:val="right" w:pos="8504"/>
      </w:tabs>
      <w:snapToGrid w:val="0"/>
    </w:pPr>
  </w:style>
  <w:style w:type="character" w:customStyle="1" w:styleId="a9">
    <w:name w:val="フッター (文字)"/>
    <w:basedOn w:val="a0"/>
    <w:link w:val="a8"/>
    <w:uiPriority w:val="99"/>
    <w:rsid w:val="00312137"/>
    <w:rPr>
      <w:rFonts w:ascii="MingLiU_HKSCS" w:eastAsia="MingLiU_HKSCS" w:hAnsi="MingLiU_HKSCS" w:cs="MingLiU_HKSCS"/>
    </w:rPr>
  </w:style>
  <w:style w:type="paragraph" w:styleId="aa">
    <w:name w:val="Balloon Text"/>
    <w:basedOn w:val="a"/>
    <w:link w:val="ab"/>
    <w:uiPriority w:val="99"/>
    <w:semiHidden/>
    <w:unhideWhenUsed/>
    <w:rsid w:val="008A253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2532"/>
    <w:rPr>
      <w:rFonts w:asciiTheme="majorHAnsi" w:eastAsiaTheme="majorEastAsia" w:hAnsiTheme="majorHAnsi" w:cstheme="majorBidi"/>
      <w:sz w:val="18"/>
      <w:szCs w:val="18"/>
    </w:rPr>
  </w:style>
  <w:style w:type="table" w:styleId="ac">
    <w:name w:val="Table Grid"/>
    <w:basedOn w:val="a1"/>
    <w:uiPriority w:val="39"/>
    <w:rsid w:val="007A0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CA6FAB"/>
    <w:rPr>
      <w:rFonts w:ascii="MingLiU_HKSCS" w:eastAsia="MingLiU_HKSCS" w:hAnsi="MingLiU_HKSCS" w:cs="MingLiU_HKSCS"/>
      <w:sz w:val="21"/>
      <w:szCs w:val="21"/>
    </w:rPr>
  </w:style>
  <w:style w:type="character" w:customStyle="1" w:styleId="cm30">
    <w:name w:val="cm30"/>
    <w:basedOn w:val="a0"/>
    <w:rsid w:val="00EE6784"/>
  </w:style>
  <w:style w:type="character" w:styleId="ad">
    <w:name w:val="annotation reference"/>
    <w:basedOn w:val="a0"/>
    <w:uiPriority w:val="99"/>
    <w:semiHidden/>
    <w:unhideWhenUsed/>
    <w:rsid w:val="00655DED"/>
    <w:rPr>
      <w:sz w:val="18"/>
      <w:szCs w:val="18"/>
    </w:rPr>
  </w:style>
  <w:style w:type="paragraph" w:styleId="ae">
    <w:name w:val="annotation text"/>
    <w:basedOn w:val="a"/>
    <w:link w:val="af"/>
    <w:uiPriority w:val="99"/>
    <w:semiHidden/>
    <w:unhideWhenUsed/>
    <w:rsid w:val="00655DED"/>
  </w:style>
  <w:style w:type="character" w:customStyle="1" w:styleId="af">
    <w:name w:val="コメント文字列 (文字)"/>
    <w:basedOn w:val="a0"/>
    <w:link w:val="ae"/>
    <w:uiPriority w:val="99"/>
    <w:semiHidden/>
    <w:rsid w:val="00655DED"/>
    <w:rPr>
      <w:rFonts w:ascii="MingLiU_HKSCS" w:eastAsia="MingLiU_HKSCS" w:hAnsi="MingLiU_HKSCS" w:cs="MingLiU_HKSCS"/>
    </w:rPr>
  </w:style>
  <w:style w:type="paragraph" w:styleId="af0">
    <w:name w:val="annotation subject"/>
    <w:basedOn w:val="ae"/>
    <w:next w:val="ae"/>
    <w:link w:val="af1"/>
    <w:uiPriority w:val="99"/>
    <w:semiHidden/>
    <w:unhideWhenUsed/>
    <w:rsid w:val="00655DED"/>
    <w:rPr>
      <w:b/>
      <w:bCs/>
    </w:rPr>
  </w:style>
  <w:style w:type="character" w:customStyle="1" w:styleId="af1">
    <w:name w:val="コメント内容 (文字)"/>
    <w:basedOn w:val="af"/>
    <w:link w:val="af0"/>
    <w:uiPriority w:val="99"/>
    <w:semiHidden/>
    <w:rsid w:val="00655DED"/>
    <w:rPr>
      <w:rFonts w:ascii="MingLiU_HKSCS" w:eastAsia="MingLiU_HKSCS" w:hAnsi="MingLiU_HKSCS" w:cs="MingLiU_HKSC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ngLiU_HKSCS" w:eastAsia="MingLiU_HKSCS" w:hAnsi="MingLiU_HKSCS" w:cs="MingLiU_HKSCS"/>
    </w:rPr>
  </w:style>
  <w:style w:type="paragraph" w:styleId="1">
    <w:name w:val="heading 1"/>
    <w:basedOn w:val="a"/>
    <w:uiPriority w:val="1"/>
    <w:qFormat/>
    <w:pPr>
      <w:spacing w:before="31"/>
      <w:ind w:left="107"/>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51"/>
    </w:pPr>
    <w:rPr>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312137"/>
    <w:pPr>
      <w:tabs>
        <w:tab w:val="center" w:pos="4252"/>
        <w:tab w:val="right" w:pos="8504"/>
      </w:tabs>
      <w:snapToGrid w:val="0"/>
    </w:pPr>
  </w:style>
  <w:style w:type="character" w:customStyle="1" w:styleId="a7">
    <w:name w:val="ヘッダー (文字)"/>
    <w:basedOn w:val="a0"/>
    <w:link w:val="a6"/>
    <w:uiPriority w:val="99"/>
    <w:rsid w:val="00312137"/>
    <w:rPr>
      <w:rFonts w:ascii="MingLiU_HKSCS" w:eastAsia="MingLiU_HKSCS" w:hAnsi="MingLiU_HKSCS" w:cs="MingLiU_HKSCS"/>
    </w:rPr>
  </w:style>
  <w:style w:type="paragraph" w:styleId="a8">
    <w:name w:val="footer"/>
    <w:basedOn w:val="a"/>
    <w:link w:val="a9"/>
    <w:uiPriority w:val="99"/>
    <w:unhideWhenUsed/>
    <w:rsid w:val="00312137"/>
    <w:pPr>
      <w:tabs>
        <w:tab w:val="center" w:pos="4252"/>
        <w:tab w:val="right" w:pos="8504"/>
      </w:tabs>
      <w:snapToGrid w:val="0"/>
    </w:pPr>
  </w:style>
  <w:style w:type="character" w:customStyle="1" w:styleId="a9">
    <w:name w:val="フッター (文字)"/>
    <w:basedOn w:val="a0"/>
    <w:link w:val="a8"/>
    <w:uiPriority w:val="99"/>
    <w:rsid w:val="00312137"/>
    <w:rPr>
      <w:rFonts w:ascii="MingLiU_HKSCS" w:eastAsia="MingLiU_HKSCS" w:hAnsi="MingLiU_HKSCS" w:cs="MingLiU_HKSCS"/>
    </w:rPr>
  </w:style>
  <w:style w:type="paragraph" w:styleId="aa">
    <w:name w:val="Balloon Text"/>
    <w:basedOn w:val="a"/>
    <w:link w:val="ab"/>
    <w:uiPriority w:val="99"/>
    <w:semiHidden/>
    <w:unhideWhenUsed/>
    <w:rsid w:val="008A253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2532"/>
    <w:rPr>
      <w:rFonts w:asciiTheme="majorHAnsi" w:eastAsiaTheme="majorEastAsia" w:hAnsiTheme="majorHAnsi" w:cstheme="majorBidi"/>
      <w:sz w:val="18"/>
      <w:szCs w:val="18"/>
    </w:rPr>
  </w:style>
  <w:style w:type="table" w:styleId="ac">
    <w:name w:val="Table Grid"/>
    <w:basedOn w:val="a1"/>
    <w:uiPriority w:val="39"/>
    <w:rsid w:val="007A0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CA6FAB"/>
    <w:rPr>
      <w:rFonts w:ascii="MingLiU_HKSCS" w:eastAsia="MingLiU_HKSCS" w:hAnsi="MingLiU_HKSCS" w:cs="MingLiU_HKSCS"/>
      <w:sz w:val="21"/>
      <w:szCs w:val="21"/>
    </w:rPr>
  </w:style>
  <w:style w:type="character" w:customStyle="1" w:styleId="cm30">
    <w:name w:val="cm30"/>
    <w:basedOn w:val="a0"/>
    <w:rsid w:val="00EE6784"/>
  </w:style>
  <w:style w:type="character" w:styleId="ad">
    <w:name w:val="annotation reference"/>
    <w:basedOn w:val="a0"/>
    <w:uiPriority w:val="99"/>
    <w:semiHidden/>
    <w:unhideWhenUsed/>
    <w:rsid w:val="00655DED"/>
    <w:rPr>
      <w:sz w:val="18"/>
      <w:szCs w:val="18"/>
    </w:rPr>
  </w:style>
  <w:style w:type="paragraph" w:styleId="ae">
    <w:name w:val="annotation text"/>
    <w:basedOn w:val="a"/>
    <w:link w:val="af"/>
    <w:uiPriority w:val="99"/>
    <w:semiHidden/>
    <w:unhideWhenUsed/>
    <w:rsid w:val="00655DED"/>
  </w:style>
  <w:style w:type="character" w:customStyle="1" w:styleId="af">
    <w:name w:val="コメント文字列 (文字)"/>
    <w:basedOn w:val="a0"/>
    <w:link w:val="ae"/>
    <w:uiPriority w:val="99"/>
    <w:semiHidden/>
    <w:rsid w:val="00655DED"/>
    <w:rPr>
      <w:rFonts w:ascii="MingLiU_HKSCS" w:eastAsia="MingLiU_HKSCS" w:hAnsi="MingLiU_HKSCS" w:cs="MingLiU_HKSCS"/>
    </w:rPr>
  </w:style>
  <w:style w:type="paragraph" w:styleId="af0">
    <w:name w:val="annotation subject"/>
    <w:basedOn w:val="ae"/>
    <w:next w:val="ae"/>
    <w:link w:val="af1"/>
    <w:uiPriority w:val="99"/>
    <w:semiHidden/>
    <w:unhideWhenUsed/>
    <w:rsid w:val="00655DED"/>
    <w:rPr>
      <w:b/>
      <w:bCs/>
    </w:rPr>
  </w:style>
  <w:style w:type="character" w:customStyle="1" w:styleId="af1">
    <w:name w:val="コメント内容 (文字)"/>
    <w:basedOn w:val="af"/>
    <w:link w:val="af0"/>
    <w:uiPriority w:val="99"/>
    <w:semiHidden/>
    <w:rsid w:val="00655DED"/>
    <w:rPr>
      <w:rFonts w:ascii="MingLiU_HKSCS" w:eastAsia="MingLiU_HKSCS" w:hAnsi="MingLiU_HKSCS" w:cs="MingLiU_HKSC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69223">
      <w:bodyDiv w:val="1"/>
      <w:marLeft w:val="0"/>
      <w:marRight w:val="0"/>
      <w:marTop w:val="0"/>
      <w:marBottom w:val="0"/>
      <w:divBdr>
        <w:top w:val="none" w:sz="0" w:space="0" w:color="auto"/>
        <w:left w:val="none" w:sz="0" w:space="0" w:color="auto"/>
        <w:bottom w:val="none" w:sz="0" w:space="0" w:color="auto"/>
        <w:right w:val="none" w:sz="0" w:space="0" w:color="auto"/>
      </w:divBdr>
    </w:div>
    <w:div w:id="1717073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8BD6-7222-4F9C-9B96-6EC58102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打田　知充</cp:lastModifiedBy>
  <cp:revision>4</cp:revision>
  <cp:lastPrinted>2019-12-06T01:43:00Z</cp:lastPrinted>
  <dcterms:created xsi:type="dcterms:W3CDTF">2019-12-11T11:28:00Z</dcterms:created>
  <dcterms:modified xsi:type="dcterms:W3CDTF">2019-12-13T04:33:00Z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2017-11-24T00:00:00Z</vt:filetime>
  </property>
  <property fmtid="{D5CDD505-2E9C-101B-9397-08002B2CF9AE}" pid="3" name="LastSaved">
    <vt:filetime>2019-07-11T00:00:00Z</vt:filetime>
  </property>
</Properties>
</file>