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D4" w:rsidRDefault="009162D4">
      <w:pPr>
        <w:spacing w:line="360" w:lineRule="exact"/>
        <w:jc w:val="right"/>
        <w:rPr>
          <w:rFonts w:ascii="メイリオ" w:eastAsia="メイリオ" w:hAnsi="メイリオ"/>
          <w:szCs w:val="21"/>
        </w:rPr>
      </w:pPr>
    </w:p>
    <w:p w:rsidR="009162D4" w:rsidRDefault="00F72E80">
      <w:pPr>
        <w:spacing w:line="36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年　　月　　日　</w:t>
      </w:r>
    </w:p>
    <w:p w:rsidR="009162D4" w:rsidRPr="00F72E80" w:rsidRDefault="009162D4">
      <w:pPr>
        <w:spacing w:line="360" w:lineRule="exact"/>
        <w:jc w:val="right"/>
        <w:rPr>
          <w:rFonts w:ascii="メイリオ" w:eastAsia="メイリオ" w:hAnsi="メイリオ"/>
          <w:szCs w:val="21"/>
        </w:rPr>
      </w:pPr>
    </w:p>
    <w:p w:rsidR="009162D4" w:rsidRPr="00F72E80" w:rsidRDefault="00F72E80">
      <w:pPr>
        <w:spacing w:line="36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F72E80">
        <w:rPr>
          <w:rFonts w:ascii="メイリオ" w:eastAsia="メイリオ" w:hAnsi="メイリオ" w:hint="eastAsia"/>
          <w:szCs w:val="21"/>
        </w:rPr>
        <w:t xml:space="preserve">豊　田　市　長　　</w:t>
      </w:r>
      <w:r w:rsidRPr="00F72E80">
        <w:rPr>
          <w:rFonts w:ascii="メイリオ" w:eastAsia="メイリオ" w:hAnsi="メイリオ" w:hint="eastAsia"/>
          <w:szCs w:val="21"/>
        </w:rPr>
        <w:t>様</w:t>
      </w:r>
    </w:p>
    <w:p w:rsidR="009162D4" w:rsidRPr="00F72E80" w:rsidRDefault="00F72E80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 w:rsidRPr="00F72E80">
        <w:rPr>
          <w:rFonts w:ascii="メイリオ" w:eastAsia="メイリオ" w:hAnsi="メイリオ" w:hint="eastAsia"/>
          <w:szCs w:val="21"/>
        </w:rPr>
        <w:t xml:space="preserve">　</w:t>
      </w:r>
    </w:p>
    <w:p w:rsidR="009162D4" w:rsidRPr="00F72E80" w:rsidRDefault="00F72E80">
      <w:pPr>
        <w:spacing w:line="360" w:lineRule="exact"/>
        <w:ind w:leftChars="2000" w:left="4200" w:right="-1"/>
        <w:rPr>
          <w:rFonts w:ascii="メイリオ" w:eastAsia="メイリオ" w:hAnsi="メイリオ"/>
          <w:szCs w:val="21"/>
        </w:rPr>
      </w:pPr>
      <w:r w:rsidRPr="00F72E80">
        <w:rPr>
          <w:rFonts w:ascii="メイリオ" w:eastAsia="メイリオ" w:hAnsi="メイリオ" w:hint="eastAsia"/>
          <w:szCs w:val="21"/>
        </w:rPr>
        <w:t>住　所</w:t>
      </w:r>
    </w:p>
    <w:p w:rsidR="009162D4" w:rsidRPr="00F72E80" w:rsidRDefault="009162D4">
      <w:pPr>
        <w:spacing w:line="360" w:lineRule="exact"/>
        <w:ind w:leftChars="2000" w:left="4200" w:right="-1"/>
        <w:rPr>
          <w:rFonts w:ascii="メイリオ" w:eastAsia="メイリオ" w:hAnsi="メイリオ"/>
          <w:szCs w:val="21"/>
        </w:rPr>
      </w:pPr>
    </w:p>
    <w:p w:rsidR="009162D4" w:rsidRDefault="00F72E80">
      <w:pPr>
        <w:spacing w:line="360" w:lineRule="exact"/>
        <w:ind w:leftChars="2000" w:left="4200" w:right="-1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氏　名　　　　　　　　　　　　　　　　</w:t>
      </w:r>
      <w:bookmarkStart w:id="0" w:name="_GoBack"/>
      <w:bookmarkEnd w:id="0"/>
    </w:p>
    <w:p w:rsidR="009162D4" w:rsidRDefault="009162D4">
      <w:pPr>
        <w:spacing w:line="360" w:lineRule="exact"/>
        <w:jc w:val="right"/>
        <w:rPr>
          <w:rFonts w:ascii="メイリオ" w:eastAsia="メイリオ" w:hAnsi="メイリオ"/>
          <w:szCs w:val="21"/>
        </w:rPr>
      </w:pPr>
    </w:p>
    <w:p w:rsidR="009162D4" w:rsidRDefault="00F72E80">
      <w:pPr>
        <w:spacing w:line="360" w:lineRule="exac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kern w:val="0"/>
        </w:rPr>
        <w:t>豊田市ＵＩＪターン就業・起業者定住応援補助金</w:t>
      </w:r>
      <w:r>
        <w:rPr>
          <w:rFonts w:ascii="メイリオ" w:eastAsia="メイリオ" w:hAnsi="メイリオ" w:hint="eastAsia"/>
          <w:szCs w:val="21"/>
        </w:rPr>
        <w:t>返還免除申請書</w:t>
      </w:r>
    </w:p>
    <w:p w:rsidR="009162D4" w:rsidRDefault="009162D4">
      <w:pPr>
        <w:spacing w:line="360" w:lineRule="exact"/>
        <w:jc w:val="center"/>
        <w:rPr>
          <w:rFonts w:ascii="メイリオ" w:eastAsia="メイリオ" w:hAnsi="メイリオ"/>
          <w:szCs w:val="21"/>
        </w:rPr>
      </w:pPr>
    </w:p>
    <w:p w:rsidR="009162D4" w:rsidRDefault="00F72E80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年</w:t>
      </w:r>
      <w:r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 xml:space="preserve">　月</w:t>
      </w:r>
      <w:r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 xml:space="preserve">　日付けで通知を受けた補助金の返還請求については、</w:t>
      </w:r>
      <w:r>
        <w:rPr>
          <w:rFonts w:ascii="メイリオ" w:eastAsia="メイリオ" w:hAnsi="メイリオ" w:hint="eastAsia"/>
          <w:kern w:val="0"/>
        </w:rPr>
        <w:t>豊田市ＵＩＪターン就業・起業者定住応援補助金要綱第１１条</w:t>
      </w:r>
      <w:r>
        <w:rPr>
          <w:rFonts w:ascii="メイリオ" w:eastAsia="メイリオ" w:hAnsi="メイリオ" w:hint="eastAsia"/>
          <w:szCs w:val="21"/>
        </w:rPr>
        <w:t>の規定に基づき、下記のとおり返還免除を申請します。</w:t>
      </w:r>
    </w:p>
    <w:p w:rsidR="009162D4" w:rsidRDefault="009162D4">
      <w:pPr>
        <w:spacing w:line="240" w:lineRule="exact"/>
        <w:jc w:val="left"/>
        <w:rPr>
          <w:rFonts w:ascii="メイリオ" w:eastAsia="メイリオ" w:hAnsi="メイリオ"/>
          <w:szCs w:val="21"/>
        </w:rPr>
      </w:pPr>
    </w:p>
    <w:p w:rsidR="009162D4" w:rsidRDefault="00F72E80">
      <w:pPr>
        <w:spacing w:line="240" w:lineRule="exac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記</w:t>
      </w:r>
    </w:p>
    <w:p w:rsidR="009162D4" w:rsidRDefault="009162D4">
      <w:pPr>
        <w:spacing w:line="240" w:lineRule="exact"/>
        <w:jc w:val="center"/>
        <w:rPr>
          <w:rFonts w:ascii="メイリオ" w:eastAsia="メイリオ" w:hAnsi="メイリオ"/>
          <w:szCs w:val="21"/>
        </w:rPr>
      </w:pP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9162D4">
        <w:trPr>
          <w:trHeight w:val="712"/>
        </w:trPr>
        <w:tc>
          <w:tcPr>
            <w:tcW w:w="2268" w:type="dxa"/>
            <w:vAlign w:val="center"/>
          </w:tcPr>
          <w:p w:rsidR="009162D4" w:rsidRDefault="00F72E8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pacing w:val="75"/>
                <w:kern w:val="0"/>
                <w:fitText w:val="1680" w:id="1911806464"/>
              </w:rPr>
              <w:t>返還請求</w:t>
            </w:r>
            <w:r>
              <w:rPr>
                <w:rFonts w:ascii="メイリオ" w:eastAsia="メイリオ" w:hAnsi="メイリオ" w:hint="eastAsia"/>
                <w:spacing w:val="15"/>
                <w:kern w:val="0"/>
                <w:fitText w:val="1680" w:id="1911806464"/>
              </w:rPr>
              <w:t>額</w:t>
            </w:r>
          </w:p>
        </w:tc>
        <w:tc>
          <w:tcPr>
            <w:tcW w:w="5664" w:type="dxa"/>
            <w:vAlign w:val="center"/>
          </w:tcPr>
          <w:p w:rsidR="009162D4" w:rsidRDefault="00F72E80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金　　　　　　　　　円</w:t>
            </w:r>
          </w:p>
        </w:tc>
      </w:tr>
      <w:tr w:rsidR="009162D4">
        <w:trPr>
          <w:trHeight w:val="708"/>
        </w:trPr>
        <w:tc>
          <w:tcPr>
            <w:tcW w:w="2268" w:type="dxa"/>
            <w:vAlign w:val="center"/>
          </w:tcPr>
          <w:p w:rsidR="009162D4" w:rsidRDefault="00F72E8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pacing w:val="15"/>
                <w:kern w:val="0"/>
                <w:fitText w:val="1680" w:id="1911806465"/>
              </w:rPr>
              <w:t>返還免除申請額</w:t>
            </w:r>
          </w:p>
        </w:tc>
        <w:tc>
          <w:tcPr>
            <w:tcW w:w="5664" w:type="dxa"/>
            <w:vAlign w:val="center"/>
          </w:tcPr>
          <w:p w:rsidR="009162D4" w:rsidRDefault="00F72E80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金　　　　　　　　　円</w:t>
            </w:r>
          </w:p>
        </w:tc>
      </w:tr>
      <w:tr w:rsidR="009162D4">
        <w:trPr>
          <w:trHeight w:val="6377"/>
        </w:trPr>
        <w:tc>
          <w:tcPr>
            <w:tcW w:w="2268" w:type="dxa"/>
            <w:vAlign w:val="center"/>
          </w:tcPr>
          <w:p w:rsidR="009162D4" w:rsidRDefault="00F72E8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返還免除を申請する理由</w:t>
            </w:r>
          </w:p>
          <w:p w:rsidR="009162D4" w:rsidRDefault="00F72E8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:rsidR="009162D4" w:rsidRDefault="00F72E80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雇用企業の倒産等の事業主都合による離職</w:t>
            </w:r>
          </w:p>
          <w:p w:rsidR="009162D4" w:rsidRDefault="009162D4">
            <w:pPr>
              <w:spacing w:line="360" w:lineRule="exact"/>
              <w:ind w:leftChars="100" w:left="630" w:hangingChars="200" w:hanging="420"/>
              <w:rPr>
                <w:rFonts w:ascii="メイリオ" w:eastAsia="メイリオ" w:hAnsi="メイリオ"/>
                <w:szCs w:val="21"/>
              </w:rPr>
            </w:pPr>
          </w:p>
          <w:p w:rsidR="009162D4" w:rsidRDefault="00F72E80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天災地変による転居・離職</w:t>
            </w:r>
          </w:p>
          <w:p w:rsidR="009162D4" w:rsidRDefault="009162D4">
            <w:pPr>
              <w:spacing w:line="360" w:lineRule="exact"/>
              <w:ind w:leftChars="100" w:left="630" w:hangingChars="200" w:hanging="420"/>
              <w:rPr>
                <w:rFonts w:ascii="メイリオ" w:eastAsia="メイリオ" w:hAnsi="メイリオ"/>
                <w:szCs w:val="21"/>
              </w:rPr>
            </w:pPr>
          </w:p>
          <w:p w:rsidR="009162D4" w:rsidRDefault="00F72E80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病気による転居・離職</w:t>
            </w:r>
          </w:p>
          <w:p w:rsidR="009162D4" w:rsidRDefault="009162D4">
            <w:pPr>
              <w:spacing w:line="360" w:lineRule="exact"/>
              <w:ind w:leftChars="100" w:left="630" w:hangingChars="200" w:hanging="420"/>
              <w:rPr>
                <w:rFonts w:ascii="メイリオ" w:eastAsia="メイリオ" w:hAnsi="メイリオ"/>
                <w:szCs w:val="21"/>
              </w:rPr>
            </w:pPr>
          </w:p>
          <w:p w:rsidR="009162D4" w:rsidRDefault="00F72E80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その他（以下に具体的な理由を記入）</w:t>
            </w:r>
          </w:p>
          <w:tbl>
            <w:tblPr>
              <w:tblStyle w:val="af1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9162D4">
              <w:trPr>
                <w:trHeight w:val="3002"/>
              </w:trPr>
              <w:tc>
                <w:tcPr>
                  <w:tcW w:w="4678" w:type="dxa"/>
                </w:tcPr>
                <w:p w:rsidR="009162D4" w:rsidRDefault="009162D4">
                  <w:pPr>
                    <w:spacing w:line="360" w:lineRule="exact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:rsidR="009162D4" w:rsidRDefault="009162D4">
            <w:pPr>
              <w:spacing w:line="360" w:lineRule="exact"/>
              <w:ind w:leftChars="100" w:left="630" w:hangingChars="200" w:hanging="42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9162D4" w:rsidRDefault="00F72E80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【申請にあたっての留意事項】</w:t>
      </w:r>
    </w:p>
    <w:p w:rsidR="009162D4" w:rsidRDefault="00F72E80">
      <w:pPr>
        <w:spacing w:line="360" w:lineRule="exact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・</w:t>
      </w:r>
      <w:r>
        <w:rPr>
          <w:rFonts w:ascii="メイリオ" w:eastAsia="メイリオ" w:hAnsi="メイリオ" w:hint="eastAsia"/>
          <w:kern w:val="0"/>
        </w:rPr>
        <w:t>豊田市ＵＩＪターン就業・起業者定住応援補助金</w:t>
      </w:r>
      <w:r>
        <w:rPr>
          <w:rFonts w:ascii="メイリオ" w:eastAsia="メイリオ" w:hAnsi="メイリオ" w:hint="eastAsia"/>
          <w:szCs w:val="21"/>
        </w:rPr>
        <w:t>交付決定通知書（様式第４－１号）の写しを添付すること。</w:t>
      </w:r>
    </w:p>
    <w:p w:rsidR="009162D4" w:rsidRDefault="00F72E80">
      <w:pPr>
        <w:spacing w:line="360" w:lineRule="exact"/>
        <w:ind w:leftChars="135" w:left="283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・免除理由を証明できる書類を添付すること。</w:t>
      </w:r>
    </w:p>
    <w:sectPr w:rsidR="009162D4">
      <w:headerReference w:type="default" r:id="rId8"/>
      <w:pgSz w:w="11906" w:h="16838"/>
      <w:pgMar w:top="737" w:right="1276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D4" w:rsidRDefault="00F72E80">
      <w:r>
        <w:separator/>
      </w:r>
    </w:p>
  </w:endnote>
  <w:endnote w:type="continuationSeparator" w:id="0">
    <w:p w:rsidR="009162D4" w:rsidRDefault="00F7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D4" w:rsidRDefault="00F72E80">
      <w:r>
        <w:separator/>
      </w:r>
    </w:p>
  </w:footnote>
  <w:footnote w:type="continuationSeparator" w:id="0">
    <w:p w:rsidR="009162D4" w:rsidRDefault="00F7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2D4" w:rsidRDefault="00F72E80">
    <w:pPr>
      <w:pStyle w:val="a3"/>
      <w:tabs>
        <w:tab w:val="clear" w:pos="8504"/>
        <w:tab w:val="right" w:pos="9072"/>
      </w:tabs>
      <w:ind w:right="840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 xml:space="preserve">様式第６号（第１１条関係）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D4"/>
    <w:rsid w:val="009162D4"/>
    <w:rsid w:val="00F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1B55FDE-AD72-4F2A-8D0A-65F60DA9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メイリオ" w:eastAsia="メイリオ" w:hAnsi="メイリオ"/>
      <w:szCs w:val="21"/>
    </w:rPr>
  </w:style>
  <w:style w:type="character" w:customStyle="1" w:styleId="af3">
    <w:name w:val="結語 (文字)"/>
    <w:basedOn w:val="a0"/>
    <w:link w:val="af2"/>
    <w:uiPriority w:val="99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26C4-875B-4AB6-AFBD-06F51E8D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豊田市</cp:lastModifiedBy>
  <cp:revision>3</cp:revision>
  <cp:lastPrinted>2019-07-08T07:52:00Z</cp:lastPrinted>
  <dcterms:created xsi:type="dcterms:W3CDTF">2019-07-08T07:52:00Z</dcterms:created>
  <dcterms:modified xsi:type="dcterms:W3CDTF">2021-03-25T04:09:00Z</dcterms:modified>
</cp:coreProperties>
</file>