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9F76CA"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35766FE8" wp14:editId="1BAFF462">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CA" w:rsidRPr="00EA3EEC" w:rsidRDefault="009F76CA" w:rsidP="009F76CA">
                            <w:pPr>
                              <w:jc w:val="left"/>
                              <w:rPr>
                                <w:rFonts w:ascii="メイリオ" w:eastAsia="メイリオ" w:hAnsi="メイリオ" w:cs="メイリオ"/>
                                <w:b/>
                              </w:rPr>
                            </w:pPr>
                            <w:r w:rsidRPr="00EA3EEC">
                              <w:rPr>
                                <w:rFonts w:ascii="メイリオ" w:eastAsia="メイリオ" w:hAnsi="メイリオ" w:cs="メイリオ" w:hint="eastAsia"/>
                                <w:b/>
                                <w:sz w:val="72"/>
                                <w:szCs w:val="72"/>
                              </w:rPr>
                              <w:t>連絡・広報班の業務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rsidR="009F76CA" w:rsidRPr="00EA3EEC" w:rsidRDefault="009F76CA" w:rsidP="009F76CA">
                      <w:pPr>
                        <w:jc w:val="left"/>
                        <w:rPr>
                          <w:rFonts w:ascii="メイリオ" w:eastAsia="メイリオ" w:hAnsi="メイリオ" w:cs="メイリオ"/>
                          <w:b/>
                        </w:rPr>
                      </w:pPr>
                      <w:r w:rsidRPr="00EA3EEC">
                        <w:rPr>
                          <w:rFonts w:ascii="メイリオ" w:eastAsia="メイリオ" w:hAnsi="メイリオ" w:cs="メイリオ" w:hint="eastAsia"/>
                          <w:b/>
                          <w:sz w:val="72"/>
                          <w:szCs w:val="72"/>
                        </w:rPr>
                        <w:t>連絡・広報班の業務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9F76CA" w:rsidRPr="00EA3EEC" w:rsidRDefault="009F76CA" w:rsidP="00997340">
      <w:pPr>
        <w:spacing w:line="400" w:lineRule="exact"/>
        <w:ind w:leftChars="200" w:left="420"/>
        <w:contextualSpacing/>
        <w:rPr>
          <w:rFonts w:ascii="メイリオ" w:eastAsia="メイリオ" w:hAnsi="メイリオ" w:cs="メイリオ"/>
          <w:sz w:val="36"/>
          <w:szCs w:val="36"/>
        </w:rPr>
      </w:pPr>
    </w:p>
    <w:p w:rsidR="00CD1490" w:rsidRPr="00EA3EEC" w:rsidRDefault="003221D4"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１</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情報収集・提供に必要な機器の確保</w:t>
      </w:r>
      <w:r w:rsidR="008D197A" w:rsidRPr="00EA3EEC">
        <w:rPr>
          <w:rFonts w:ascii="メイリオ" w:eastAsia="メイリオ" w:hAnsi="メイリオ" w:cs="メイリオ" w:hint="eastAsia"/>
          <w:sz w:val="36"/>
          <w:szCs w:val="36"/>
        </w:rPr>
        <w:t xml:space="preserve">　………　２</w:t>
      </w: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EA3EEC">
        <w:rPr>
          <w:rFonts w:ascii="メイリオ" w:eastAsia="メイリオ" w:hAnsi="メイリオ" w:cs="メイリオ" w:hint="eastAsia"/>
          <w:sz w:val="36"/>
          <w:szCs w:val="36"/>
        </w:rPr>
        <w:t xml:space="preserve">　　</w:t>
      </w: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２</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連絡員による情報収集</w:t>
      </w:r>
      <w:r w:rsidR="008D197A" w:rsidRPr="00EA3EEC">
        <w:rPr>
          <w:rFonts w:ascii="メイリオ" w:eastAsia="メイリオ" w:hAnsi="メイリオ" w:cs="メイリオ" w:hint="eastAsia"/>
          <w:sz w:val="36"/>
          <w:szCs w:val="36"/>
        </w:rPr>
        <w:t xml:space="preserve">　………………………　３</w:t>
      </w:r>
    </w:p>
    <w:p w:rsidR="00B4551F" w:rsidRPr="00EA3EEC" w:rsidRDefault="00B4551F" w:rsidP="00997340">
      <w:pPr>
        <w:spacing w:line="400" w:lineRule="exact"/>
        <w:ind w:leftChars="200" w:left="420"/>
        <w:contextualSpacing/>
        <w:rPr>
          <w:rFonts w:ascii="メイリオ" w:eastAsia="メイリオ" w:hAnsi="メイリオ" w:cs="メイリオ"/>
          <w:sz w:val="36"/>
          <w:szCs w:val="36"/>
        </w:rPr>
      </w:pP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３</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情報伝達に配慮が必要な人への対応検討</w:t>
      </w:r>
      <w:r w:rsidR="008D197A" w:rsidRPr="00EA3EEC">
        <w:rPr>
          <w:rFonts w:ascii="メイリオ" w:eastAsia="メイリオ" w:hAnsi="メイリオ" w:cs="メイリオ" w:hint="eastAsia"/>
          <w:sz w:val="36"/>
          <w:szCs w:val="36"/>
        </w:rPr>
        <w:t xml:space="preserve">　…　４</w:t>
      </w:r>
    </w:p>
    <w:p w:rsidR="00997340" w:rsidRPr="00EA3EEC" w:rsidRDefault="00997340" w:rsidP="00997340">
      <w:pPr>
        <w:spacing w:line="400" w:lineRule="exact"/>
        <w:ind w:leftChars="200" w:left="420"/>
        <w:contextualSpacing/>
        <w:rPr>
          <w:rFonts w:ascii="メイリオ" w:eastAsia="メイリオ" w:hAnsi="メイリオ" w:cs="メイリオ"/>
          <w:sz w:val="36"/>
          <w:szCs w:val="36"/>
        </w:rPr>
      </w:pPr>
    </w:p>
    <w:p w:rsidR="00CD1490" w:rsidRPr="00EA3EEC" w:rsidRDefault="00CD1490"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４</w:t>
      </w:r>
      <w:r w:rsidR="00997340" w:rsidRPr="00CC39DB">
        <w:rPr>
          <w:rFonts w:ascii="メイリオ" w:eastAsia="メイリオ" w:hAnsi="メイリオ" w:cs="メイリオ" w:hint="eastAsia"/>
          <w:b/>
          <w:sz w:val="36"/>
          <w:szCs w:val="36"/>
        </w:rPr>
        <w:t xml:space="preserve">　</w:t>
      </w:r>
      <w:r w:rsidR="00E153D2" w:rsidRPr="00CC39DB">
        <w:rPr>
          <w:rFonts w:ascii="メイリオ" w:eastAsia="メイリオ" w:hAnsi="メイリオ" w:cs="メイリオ" w:hint="eastAsia"/>
          <w:b/>
          <w:sz w:val="36"/>
          <w:szCs w:val="36"/>
        </w:rPr>
        <w:t>情報の伝達・提供</w:t>
      </w:r>
      <w:r w:rsidR="008D197A" w:rsidRPr="00EA3EEC">
        <w:rPr>
          <w:rFonts w:ascii="メイリオ" w:eastAsia="メイリオ" w:hAnsi="メイリオ" w:cs="メイリオ" w:hint="eastAsia"/>
          <w:sz w:val="36"/>
          <w:szCs w:val="36"/>
        </w:rPr>
        <w:t xml:space="preserve">　……………………………　４</w:t>
      </w:r>
    </w:p>
    <w:p w:rsidR="00997340" w:rsidRPr="00EA3EEC" w:rsidRDefault="00997340" w:rsidP="00997340">
      <w:pPr>
        <w:spacing w:line="400" w:lineRule="exact"/>
        <w:ind w:leftChars="200" w:left="420"/>
        <w:contextualSpacing/>
        <w:rPr>
          <w:rFonts w:ascii="メイリオ" w:eastAsia="メイリオ" w:hAnsi="メイリオ" w:cs="メイリオ"/>
          <w:sz w:val="36"/>
          <w:szCs w:val="36"/>
        </w:rPr>
      </w:pPr>
    </w:p>
    <w:p w:rsidR="00CD1490" w:rsidRPr="00EA3EEC" w:rsidRDefault="009E7596"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５</w:t>
      </w:r>
      <w:r w:rsidR="00E153D2" w:rsidRPr="00CC39DB">
        <w:rPr>
          <w:rFonts w:ascii="メイリオ" w:eastAsia="メイリオ" w:hAnsi="メイリオ" w:cs="メイリオ" w:hint="eastAsia"/>
          <w:b/>
          <w:sz w:val="36"/>
          <w:szCs w:val="36"/>
        </w:rPr>
        <w:t xml:space="preserve">　情報掲示板の管理</w:t>
      </w:r>
      <w:r w:rsidR="008D197A" w:rsidRPr="00EA3EEC">
        <w:rPr>
          <w:rFonts w:ascii="メイリオ" w:eastAsia="メイリオ" w:hAnsi="メイリオ" w:cs="メイリオ" w:hint="eastAsia"/>
          <w:sz w:val="36"/>
          <w:szCs w:val="36"/>
        </w:rPr>
        <w:t xml:space="preserve">　……………………………　５</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６　取材対応</w:t>
      </w:r>
      <w:r w:rsidR="008D197A" w:rsidRPr="00EA3EEC">
        <w:rPr>
          <w:rFonts w:ascii="メイリオ" w:eastAsia="メイリオ" w:hAnsi="メイリオ" w:cs="メイリオ" w:hint="eastAsia"/>
          <w:sz w:val="36"/>
          <w:szCs w:val="36"/>
        </w:rPr>
        <w:t xml:space="preserve">　………………………………………　６</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７　安定期以降の情報収集・提供</w:t>
      </w:r>
      <w:r w:rsidR="00B34D52" w:rsidRPr="00EA3EEC">
        <w:rPr>
          <w:rFonts w:ascii="メイリオ" w:eastAsia="メイリオ" w:hAnsi="メイリオ" w:cs="メイリオ" w:hint="eastAsia"/>
          <w:sz w:val="36"/>
          <w:szCs w:val="36"/>
        </w:rPr>
        <w:t>【安定期～】</w:t>
      </w:r>
      <w:r w:rsidR="008D197A" w:rsidRPr="00EA3EEC">
        <w:rPr>
          <w:rFonts w:ascii="メイリオ" w:eastAsia="メイリオ" w:hAnsi="メイリオ" w:cs="メイリオ" w:hint="eastAsia"/>
          <w:sz w:val="36"/>
          <w:szCs w:val="36"/>
        </w:rPr>
        <w:t>…　７</w:t>
      </w:r>
    </w:p>
    <w:p w:rsidR="00E153D2" w:rsidRPr="00EA3EEC" w:rsidRDefault="00E153D2" w:rsidP="00997340">
      <w:pPr>
        <w:spacing w:line="400" w:lineRule="exact"/>
        <w:ind w:leftChars="200" w:left="420"/>
        <w:contextualSpacing/>
        <w:rPr>
          <w:rFonts w:ascii="メイリオ" w:eastAsia="メイリオ" w:hAnsi="メイリオ" w:cs="メイリオ"/>
          <w:sz w:val="36"/>
          <w:szCs w:val="36"/>
        </w:rPr>
      </w:pPr>
    </w:p>
    <w:p w:rsidR="00E153D2" w:rsidRPr="00CC39DB" w:rsidRDefault="00E153D2" w:rsidP="00997340">
      <w:pPr>
        <w:spacing w:line="400" w:lineRule="exact"/>
        <w:ind w:leftChars="200" w:left="420"/>
        <w:contextualSpacing/>
        <w:rPr>
          <w:rFonts w:ascii="メイリオ" w:eastAsia="メイリオ" w:hAnsi="メイリオ" w:cs="メイリオ"/>
          <w:sz w:val="36"/>
          <w:szCs w:val="36"/>
        </w:rPr>
      </w:pPr>
      <w:r w:rsidRPr="00CC39DB">
        <w:rPr>
          <w:rFonts w:ascii="メイリオ" w:eastAsia="メイリオ" w:hAnsi="メイリオ" w:cs="メイリオ" w:hint="eastAsia"/>
          <w:b/>
          <w:sz w:val="36"/>
          <w:szCs w:val="36"/>
        </w:rPr>
        <w:t>８　各種支援窓口の設置調整</w:t>
      </w:r>
      <w:r w:rsidR="00B34D52" w:rsidRPr="00EA3EEC">
        <w:rPr>
          <w:rFonts w:ascii="メイリオ" w:eastAsia="メイリオ" w:hAnsi="メイリオ" w:cs="メイリオ" w:hint="eastAsia"/>
          <w:sz w:val="36"/>
          <w:szCs w:val="36"/>
        </w:rPr>
        <w:t>【安定期～】</w:t>
      </w:r>
      <w:r w:rsidR="008D197A" w:rsidRPr="00EA3EEC">
        <w:rPr>
          <w:rFonts w:ascii="メイリオ" w:eastAsia="メイリオ" w:hAnsi="メイリオ" w:cs="メイリオ" w:hint="eastAsia"/>
          <w:sz w:val="36"/>
          <w:szCs w:val="36"/>
        </w:rPr>
        <w:t xml:space="preserve">　</w:t>
      </w:r>
      <w:r w:rsidR="008D197A" w:rsidRPr="00CC39DB">
        <w:rPr>
          <w:rFonts w:ascii="メイリオ" w:eastAsia="メイリオ" w:hAnsi="メイリオ" w:cs="メイリオ" w:hint="eastAsia"/>
          <w:sz w:val="36"/>
          <w:szCs w:val="36"/>
        </w:rPr>
        <w:t>……　７</w:t>
      </w:r>
    </w:p>
    <w:p w:rsidR="00997340" w:rsidRPr="00EA3EEC" w:rsidRDefault="00997340"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Pr="00EA3EEC" w:rsidRDefault="00EA3EEC" w:rsidP="00BC5676">
      <w:pPr>
        <w:spacing w:line="400" w:lineRule="exact"/>
        <w:contextualSpacing/>
        <w:rPr>
          <w:rFonts w:ascii="メイリオ" w:eastAsia="メイリオ" w:hAnsi="メイリオ" w:cs="メイリオ"/>
          <w:sz w:val="36"/>
          <w:szCs w:val="36"/>
        </w:rPr>
      </w:pPr>
      <w:r>
        <w:rPr>
          <w:noProof/>
        </w:rPr>
        <mc:AlternateContent>
          <mc:Choice Requires="wps">
            <w:drawing>
              <wp:anchor distT="0" distB="0" distL="114300" distR="114300" simplePos="0" relativeHeight="251667456" behindDoc="0" locked="0" layoutInCell="1" allowOverlap="1" wp14:anchorId="0433A804" wp14:editId="4CC141AC">
                <wp:simplePos x="0" y="0"/>
                <wp:positionH relativeFrom="column">
                  <wp:posOffset>181610</wp:posOffset>
                </wp:positionH>
                <wp:positionV relativeFrom="paragraph">
                  <wp:posOffset>207645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EA3EEC" w:rsidRPr="00CE6BAF" w:rsidRDefault="00EA3EEC" w:rsidP="00EA3EEC">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A3EEC" w:rsidRPr="00CE6BAF" w:rsidRDefault="00EA3EEC" w:rsidP="00EA3EEC">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4.3pt;margin-top:16.35pt;width:471.3pt;height:115.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IqqH6zhAAAACQEAAA8AAAAAAAAAAAAAAAAA6gQAAGRycy9kb3ducmV2&#10;LnhtbFBLBQYAAAAABAAEAPMAAAD4BQAAAAA=&#10;" fillcolor="white [3201]" strokecolor="black [3200]" strokeweight="2pt">
                <v:textbox>
                  <w:txbxContent>
                    <w:p w:rsidR="00EA3EEC" w:rsidRPr="00CE6BAF" w:rsidRDefault="00EA3EEC" w:rsidP="00EA3EEC">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A3EEC" w:rsidRPr="00CE6BAF" w:rsidRDefault="00EA3EEC" w:rsidP="00EA3EEC">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Pr="00EA3EEC" w:rsidRDefault="00EF7B76" w:rsidP="00BC5676">
      <w:pPr>
        <w:spacing w:line="400" w:lineRule="exact"/>
        <w:contextualSpacing/>
        <w:rPr>
          <w:rFonts w:ascii="メイリオ" w:eastAsia="メイリオ" w:hAnsi="メイリオ" w:cs="メイリオ"/>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923DE0"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761599" w:rsidRPr="00EA3EEC" w:rsidTr="00D3126D">
        <w:trPr>
          <w:trHeight w:val="557"/>
        </w:trPr>
        <w:tc>
          <w:tcPr>
            <w:tcW w:w="6816" w:type="dxa"/>
            <w:vAlign w:val="center"/>
          </w:tcPr>
          <w:p w:rsidR="00923DE0" w:rsidRPr="00EA3EEC" w:rsidRDefault="00923DE0"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の業務１</w:t>
            </w:r>
          </w:p>
        </w:tc>
        <w:tc>
          <w:tcPr>
            <w:tcW w:w="702" w:type="dxa"/>
            <w:vMerge w:val="restart"/>
            <w:vAlign w:val="center"/>
          </w:tcPr>
          <w:p w:rsidR="00923DE0" w:rsidRPr="00EA3EEC" w:rsidRDefault="00923DE0"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36" w:type="dxa"/>
            <w:vMerge w:val="restart"/>
            <w:vAlign w:val="center"/>
          </w:tcPr>
          <w:p w:rsidR="00923DE0" w:rsidRPr="00EA3EEC" w:rsidRDefault="00923DE0"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816" w:type="dxa"/>
          </w:tcPr>
          <w:p w:rsidR="00923DE0" w:rsidRPr="004A147E" w:rsidRDefault="00923DE0" w:rsidP="00EA3EEC">
            <w:pPr>
              <w:spacing w:line="204" w:lineRule="auto"/>
              <w:jc w:val="left"/>
              <w:rPr>
                <w:rFonts w:ascii="メイリオ" w:eastAsia="メイリオ" w:hAnsi="メイリオ" w:cs="メイリオ"/>
                <w:b/>
                <w:bCs/>
                <w:sz w:val="56"/>
                <w:szCs w:val="56"/>
              </w:rPr>
            </w:pPr>
            <w:r w:rsidRPr="007522F3">
              <w:rPr>
                <w:rFonts w:ascii="メイリオ" w:eastAsia="メイリオ" w:hAnsi="メイリオ" w:cs="メイリオ" w:hint="eastAsia"/>
                <w:b/>
                <w:bCs/>
                <w:w w:val="93"/>
                <w:kern w:val="0"/>
                <w:sz w:val="44"/>
                <w:szCs w:val="44"/>
                <w:fitText w:val="6600" w:id="752732160"/>
              </w:rPr>
              <w:t>情報収集・提供に必要な機器の確</w:t>
            </w:r>
            <w:r w:rsidRPr="007522F3">
              <w:rPr>
                <w:rFonts w:ascii="メイリオ" w:eastAsia="メイリオ" w:hAnsi="メイリオ" w:cs="メイリオ" w:hint="eastAsia"/>
                <w:b/>
                <w:bCs/>
                <w:spacing w:val="27"/>
                <w:w w:val="93"/>
                <w:kern w:val="0"/>
                <w:sz w:val="44"/>
                <w:szCs w:val="44"/>
                <w:fitText w:val="6600" w:id="752732160"/>
              </w:rPr>
              <w:t>保</w:t>
            </w:r>
          </w:p>
        </w:tc>
        <w:tc>
          <w:tcPr>
            <w:tcW w:w="702" w:type="dxa"/>
            <w:vMerge/>
            <w:vAlign w:val="center"/>
          </w:tcPr>
          <w:p w:rsidR="00923DE0" w:rsidRPr="00EA3EEC" w:rsidRDefault="00923DE0" w:rsidP="00EA3EEC">
            <w:pPr>
              <w:widowControl/>
              <w:spacing w:line="204" w:lineRule="auto"/>
              <w:jc w:val="center"/>
              <w:rPr>
                <w:rFonts w:ascii="メイリオ" w:eastAsia="メイリオ" w:hAnsi="メイリオ" w:cs="メイリオ"/>
                <w:bCs/>
                <w:sz w:val="24"/>
                <w:szCs w:val="24"/>
              </w:rPr>
            </w:pPr>
          </w:p>
        </w:tc>
        <w:tc>
          <w:tcPr>
            <w:tcW w:w="2336" w:type="dxa"/>
            <w:vMerge/>
            <w:vAlign w:val="center"/>
          </w:tcPr>
          <w:p w:rsidR="00923DE0" w:rsidRPr="00EA3EEC" w:rsidRDefault="00923DE0" w:rsidP="00EA3EEC">
            <w:pPr>
              <w:widowControl/>
              <w:spacing w:line="204" w:lineRule="auto"/>
              <w:rPr>
                <w:rFonts w:ascii="メイリオ" w:eastAsia="メイリオ" w:hAnsi="メイリオ" w:cs="メイリオ"/>
                <w:bCs/>
                <w:sz w:val="32"/>
                <w:szCs w:val="32"/>
              </w:rPr>
            </w:pPr>
          </w:p>
        </w:tc>
      </w:tr>
      <w:tr w:rsidR="00923DE0" w:rsidRPr="00EA3EEC" w:rsidTr="00820F81">
        <w:trPr>
          <w:trHeight w:val="12158"/>
        </w:trPr>
        <w:tc>
          <w:tcPr>
            <w:tcW w:w="9854" w:type="dxa"/>
            <w:gridSpan w:val="3"/>
          </w:tcPr>
          <w:p w:rsidR="00923DE0" w:rsidRPr="00EA3EEC" w:rsidRDefault="00923DE0" w:rsidP="00EA3EEC">
            <w:pPr>
              <w:widowControl/>
              <w:spacing w:line="204" w:lineRule="auto"/>
              <w:jc w:val="left"/>
              <w:rPr>
                <w:rFonts w:ascii="メイリオ" w:eastAsia="メイリオ" w:hAnsi="メイリオ" w:cs="メイリオ"/>
                <w:sz w:val="36"/>
                <w:szCs w:val="36"/>
              </w:rPr>
            </w:pPr>
          </w:p>
          <w:p w:rsidR="00923DE0" w:rsidRPr="00EA3EEC" w:rsidRDefault="00923DE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情報収集・提供に必要な機器の確保につとめる。</w:t>
            </w:r>
          </w:p>
          <w:p w:rsidR="00923DE0" w:rsidRPr="00EA3EEC" w:rsidRDefault="00923DE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避難所で入手できない場合は、食料・物資班に依頼する。</w:t>
            </w:r>
          </w:p>
          <w:p w:rsidR="00923DE0" w:rsidRPr="00EA3EEC" w:rsidRDefault="00923DE0" w:rsidP="00EA3EEC">
            <w:pPr>
              <w:pStyle w:val="a3"/>
              <w:spacing w:line="204" w:lineRule="auto"/>
              <w:ind w:leftChars="0" w:left="317"/>
              <w:rPr>
                <w:rFonts w:ascii="メイリオ" w:eastAsia="メイリオ" w:hAnsi="メイリオ" w:cs="メイリオ"/>
                <w:b/>
                <w:sz w:val="28"/>
                <w:szCs w:val="28"/>
              </w:rPr>
            </w:pPr>
          </w:p>
          <w:tbl>
            <w:tblPr>
              <w:tblStyle w:val="a4"/>
              <w:tblW w:w="0" w:type="auto"/>
              <w:tblInd w:w="278" w:type="dxa"/>
              <w:tblLook w:val="04A0" w:firstRow="1" w:lastRow="0" w:firstColumn="1" w:lastColumn="0" w:noHBand="0" w:noVBand="1"/>
            </w:tblPr>
            <w:tblGrid>
              <w:gridCol w:w="8931"/>
            </w:tblGrid>
            <w:tr w:rsidR="00761599" w:rsidRPr="00EA3EEC" w:rsidTr="00D3126D">
              <w:tc>
                <w:tcPr>
                  <w:tcW w:w="8931" w:type="dxa"/>
                  <w:shd w:val="clear" w:color="auto" w:fill="DAEEF3" w:themeFill="accent5" w:themeFillTint="33"/>
                </w:tcPr>
                <w:p w:rsidR="00923DE0" w:rsidRPr="00EA3EEC" w:rsidRDefault="00887090" w:rsidP="00EA3EEC">
                  <w:pPr>
                    <w:widowControl/>
                    <w:spacing w:line="204" w:lineRule="auto"/>
                    <w:jc w:val="center"/>
                    <w:rPr>
                      <w:rFonts w:ascii="メイリオ" w:eastAsia="メイリオ" w:hAnsi="メイリオ" w:cs="メイリオ"/>
                      <w:sz w:val="24"/>
                      <w:szCs w:val="24"/>
                    </w:rPr>
                  </w:pPr>
                  <w:r w:rsidRPr="00D44838">
                    <w:rPr>
                      <w:rFonts w:ascii="メイリオ" w:eastAsia="メイリオ" w:hAnsi="メイリオ" w:cs="メイリオ" w:hint="eastAsia"/>
                      <w:sz w:val="24"/>
                      <w:szCs w:val="24"/>
                    </w:rPr>
                    <w:t>職員用備品</w:t>
                  </w:r>
                  <w:r w:rsidRPr="00EA3EEC">
                    <w:rPr>
                      <w:rFonts w:ascii="メイリオ" w:eastAsia="メイリオ" w:hAnsi="メイリオ" w:cs="メイリオ" w:hint="eastAsia"/>
                      <w:sz w:val="24"/>
                      <w:szCs w:val="24"/>
                    </w:rPr>
                    <w:t>として備蓄があるもの</w:t>
                  </w:r>
                </w:p>
              </w:tc>
            </w:tr>
            <w:tr w:rsidR="00761599" w:rsidRPr="00EA3EEC" w:rsidTr="00B34581">
              <w:trPr>
                <w:trHeight w:val="5486"/>
              </w:trPr>
              <w:tc>
                <w:tcPr>
                  <w:tcW w:w="8931" w:type="dxa"/>
                </w:tcPr>
                <w:p w:rsidR="00B34581"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xml:space="preserve">□ </w:t>
                  </w:r>
                  <w:r w:rsidR="00B34581">
                    <w:rPr>
                      <w:rFonts w:ascii="メイリオ" w:eastAsia="メイリオ" w:hAnsi="メイリオ" w:cs="メイリオ" w:hint="eastAsia"/>
                      <w:sz w:val="28"/>
                      <w:szCs w:val="28"/>
                    </w:rPr>
                    <w:t>避難所運営マニュアル一式</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筆記用具・事務用品</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ライト（ランタン、懐中電灯）</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携帯ラジオ</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ハンドメガホン</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ドライバーセット</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避難場所用電話</w:t>
                  </w:r>
                  <w:r w:rsidR="007522F3">
                    <w:rPr>
                      <w:rFonts w:ascii="メイリオ" w:eastAsia="メイリオ" w:hAnsi="メイリオ" w:cs="メイリオ" w:hint="eastAsia"/>
                      <w:sz w:val="28"/>
                      <w:szCs w:val="28"/>
                    </w:rPr>
                    <w:t xml:space="preserve">　</w:t>
                  </w:r>
                  <w:r w:rsidR="007522F3" w:rsidRPr="009A1E56">
                    <w:rPr>
                      <w:rFonts w:ascii="メイリオ" w:eastAsia="メイリオ" w:hAnsi="メイリオ" w:cs="メイリオ" w:hint="eastAsia"/>
                      <w:color w:val="FF0000"/>
                      <w:sz w:val="28"/>
                      <w:szCs w:val="28"/>
                    </w:rPr>
                    <w:t>※小中学校</w:t>
                  </w:r>
                  <w:r w:rsidR="007522F3" w:rsidRPr="009A1E56">
                    <w:rPr>
                      <w:rFonts w:ascii="メイリオ" w:eastAsia="メイリオ" w:hAnsi="メイリオ" w:cs="メイリオ" w:hint="eastAsia"/>
                      <w:color w:val="FF0000"/>
                      <w:sz w:val="28"/>
                      <w:szCs w:val="20"/>
                    </w:rPr>
                    <w:t>のみ</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荷造りひも・荷札</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軍手</w:t>
                  </w:r>
                </w:p>
                <w:p w:rsidR="00887090" w:rsidRPr="00D44838" w:rsidRDefault="00887090" w:rsidP="00EA3EEC">
                  <w:pPr>
                    <w:widowControl/>
                    <w:spacing w:line="204" w:lineRule="auto"/>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 コミュニケーション支援ボード</w:t>
                  </w:r>
                </w:p>
                <w:p w:rsidR="00887090" w:rsidRPr="00EA3EEC" w:rsidRDefault="00887090" w:rsidP="00EA3EEC">
                  <w:pPr>
                    <w:widowControl/>
                    <w:spacing w:line="204" w:lineRule="auto"/>
                    <w:jc w:val="left"/>
                    <w:rPr>
                      <w:rFonts w:ascii="メイリオ" w:eastAsia="メイリオ" w:hAnsi="メイリオ" w:cs="メイリオ"/>
                      <w:color w:val="FF0000"/>
                      <w:sz w:val="28"/>
                      <w:szCs w:val="28"/>
                    </w:rPr>
                  </w:pPr>
                  <w:r w:rsidRPr="00D44838">
                    <w:rPr>
                      <w:rFonts w:ascii="メイリオ" w:eastAsia="メイリオ" w:hAnsi="メイリオ" w:cs="メイリオ" w:hint="eastAsia"/>
                      <w:sz w:val="28"/>
                      <w:szCs w:val="28"/>
                    </w:rPr>
                    <w:t>□ 多言語表示シート</w:t>
                  </w:r>
                </w:p>
                <w:p w:rsidR="00887090" w:rsidRPr="00EA3EEC" w:rsidRDefault="00887090" w:rsidP="00EA3EEC">
                  <w:pPr>
                    <w:widowControl/>
                    <w:spacing w:line="204" w:lineRule="auto"/>
                    <w:jc w:val="left"/>
                    <w:rPr>
                      <w:rFonts w:ascii="メイリオ" w:eastAsia="メイリオ" w:hAnsi="メイリオ" w:cs="メイリオ"/>
                      <w:sz w:val="28"/>
                      <w:szCs w:val="28"/>
                    </w:rPr>
                  </w:pPr>
                </w:p>
              </w:tc>
            </w:tr>
          </w:tbl>
          <w:p w:rsidR="00923DE0" w:rsidRPr="00EA3EEC" w:rsidRDefault="00923DE0" w:rsidP="00EA3EEC">
            <w:pPr>
              <w:widowControl/>
              <w:spacing w:line="204" w:lineRule="auto"/>
              <w:ind w:left="278"/>
              <w:jc w:val="left"/>
              <w:rPr>
                <w:rFonts w:ascii="メイリオ" w:eastAsia="メイリオ" w:hAnsi="メイリオ" w:cs="メイリオ"/>
                <w:sz w:val="28"/>
                <w:szCs w:val="28"/>
              </w:rPr>
            </w:pPr>
          </w:p>
        </w:tc>
      </w:tr>
    </w:tbl>
    <w:p w:rsidR="00923DE0" w:rsidRPr="00EA3EEC" w:rsidRDefault="00923DE0" w:rsidP="00EA3EEC">
      <w:pPr>
        <w:widowControl/>
        <w:spacing w:line="204" w:lineRule="auto"/>
        <w:jc w:val="left"/>
        <w:rPr>
          <w:rFonts w:ascii="メイリオ" w:eastAsia="メイリオ" w:hAnsi="メイリオ" w:cs="メイリオ"/>
          <w:sz w:val="18"/>
          <w:szCs w:val="18"/>
        </w:rPr>
      </w:pPr>
    </w:p>
    <w:p w:rsidR="00EE3C6A" w:rsidRPr="00EA3EEC" w:rsidRDefault="00EE3C6A" w:rsidP="00EA3EEC">
      <w:pPr>
        <w:widowControl/>
        <w:spacing w:line="204" w:lineRule="auto"/>
        <w:jc w:val="left"/>
        <w:rPr>
          <w:rFonts w:ascii="メイリオ" w:eastAsia="メイリオ" w:hAnsi="メイリオ" w:cs="メイリオ"/>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w:t>
            </w:r>
            <w:r w:rsidR="00777BCA" w:rsidRPr="00EA3EEC">
              <w:rPr>
                <w:rFonts w:ascii="メイリオ" w:eastAsia="メイリオ" w:hAnsi="メイリオ" w:cs="メイリオ" w:hint="eastAsia"/>
                <w:bCs/>
                <w:sz w:val="28"/>
                <w:szCs w:val="28"/>
              </w:rPr>
              <w:t>２</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4A147E" w:rsidRDefault="00E153D2" w:rsidP="00EA3EEC">
            <w:pPr>
              <w:spacing w:line="204" w:lineRule="auto"/>
              <w:jc w:val="left"/>
              <w:rPr>
                <w:rFonts w:ascii="メイリオ" w:eastAsia="メイリオ" w:hAnsi="メイリオ" w:cs="メイリオ"/>
                <w:b/>
                <w:bCs/>
                <w:sz w:val="56"/>
                <w:szCs w:val="56"/>
              </w:rPr>
            </w:pPr>
            <w:r w:rsidRPr="004A147E">
              <w:rPr>
                <w:rFonts w:ascii="メイリオ" w:eastAsia="メイリオ" w:hAnsi="メイリオ" w:cs="メイリオ" w:hint="eastAsia"/>
                <w:b/>
                <w:bCs/>
                <w:kern w:val="0"/>
                <w:sz w:val="44"/>
                <w:szCs w:val="44"/>
              </w:rPr>
              <w:t>連絡員による情報収集</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158"/>
        </w:trPr>
        <w:tc>
          <w:tcPr>
            <w:tcW w:w="9854" w:type="dxa"/>
            <w:gridSpan w:val="3"/>
          </w:tcPr>
          <w:p w:rsidR="00E153D2" w:rsidRPr="00AB2C30" w:rsidRDefault="00E153D2" w:rsidP="00EA3EEC">
            <w:pPr>
              <w:widowControl/>
              <w:spacing w:line="204" w:lineRule="auto"/>
              <w:jc w:val="left"/>
              <w:rPr>
                <w:rFonts w:ascii="メイリオ" w:eastAsia="メイリオ" w:hAnsi="メイリオ" w:cs="メイリオ"/>
                <w:sz w:val="22"/>
                <w:szCs w:val="36"/>
              </w:rPr>
            </w:pPr>
          </w:p>
          <w:p w:rsidR="00E153D2" w:rsidRPr="00AB2C30"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AB2C30">
              <w:rPr>
                <w:rFonts w:ascii="メイリオ" w:eastAsia="メイリオ" w:hAnsi="メイリオ" w:cs="メイリオ" w:hint="eastAsia"/>
                <w:sz w:val="28"/>
                <w:szCs w:val="28"/>
              </w:rPr>
              <w:t>連絡・広報班の班員</w:t>
            </w:r>
            <w:r w:rsidRPr="00362BEB">
              <w:rPr>
                <w:rFonts w:ascii="メイリオ" w:eastAsia="メイリオ" w:hAnsi="メイリオ" w:cs="メイリオ" w:hint="eastAsia"/>
                <w:sz w:val="28"/>
                <w:szCs w:val="28"/>
              </w:rPr>
              <w:t>など</w:t>
            </w:r>
            <w:r w:rsidR="00124CEA" w:rsidRPr="00AB2C30">
              <w:rPr>
                <w:rFonts w:ascii="メイリオ" w:eastAsia="メイリオ" w:hAnsi="メイリオ" w:cs="メイリオ" w:hint="eastAsia"/>
                <w:sz w:val="28"/>
                <w:szCs w:val="28"/>
              </w:rPr>
              <w:t>が連絡員となり、各種機関</w:t>
            </w:r>
            <w:r w:rsidR="00AB2C30" w:rsidRPr="00AB2C30">
              <w:rPr>
                <w:rFonts w:ascii="メイリオ" w:eastAsia="メイリオ" w:hAnsi="メイリオ" w:cs="メイリオ" w:hint="eastAsia"/>
                <w:sz w:val="28"/>
                <w:szCs w:val="28"/>
              </w:rPr>
              <w:t>（ライフライン</w:t>
            </w:r>
            <w:r w:rsidR="00AB2C30" w:rsidRPr="00362BEB">
              <w:rPr>
                <w:rFonts w:ascii="メイリオ" w:eastAsia="メイリオ" w:hAnsi="メイリオ" w:cs="メイリオ" w:hint="eastAsia"/>
                <w:sz w:val="28"/>
                <w:szCs w:val="28"/>
              </w:rPr>
              <w:t>など）</w:t>
            </w:r>
            <w:r w:rsidR="00124CEA" w:rsidRPr="00AB2C30">
              <w:rPr>
                <w:rFonts w:ascii="メイリオ" w:eastAsia="メイリオ" w:hAnsi="メイリオ" w:cs="メイリオ" w:hint="eastAsia"/>
                <w:sz w:val="28"/>
                <w:szCs w:val="28"/>
              </w:rPr>
              <w:t>と連絡をとり、</w:t>
            </w:r>
            <w:r w:rsidRPr="00AB2C30">
              <w:rPr>
                <w:rFonts w:ascii="メイリオ" w:eastAsia="メイリオ" w:hAnsi="メイリオ" w:cs="メイリオ" w:hint="eastAsia"/>
                <w:sz w:val="28"/>
                <w:szCs w:val="28"/>
              </w:rPr>
              <w:t>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近隣の避難所とも情報を交換し、地域の情報を収集する。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避難所を利用する人からも情報を収集する。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ラジオ、新聞、テレビ、パソコン（インターネットやＳＮＳ）など、あらゆるメディアの情報をできる限り収集する。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うその情報やデマなどに注意し、情報元をよく確認し信頼できる情報を選別する。</w:t>
            </w: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EA3EEC" w:rsidTr="00D3126D">
              <w:tc>
                <w:tcPr>
                  <w:tcW w:w="9073" w:type="dxa"/>
                  <w:shd w:val="clear" w:color="auto" w:fill="DAEEF3" w:themeFill="accent5" w:themeFillTint="33"/>
                </w:tcPr>
                <w:p w:rsidR="00E153D2" w:rsidRPr="00EA3EEC" w:rsidRDefault="00E153D2" w:rsidP="00EA3EEC">
                  <w:pPr>
                    <w:widowControl/>
                    <w:spacing w:line="204" w:lineRule="auto"/>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展開期に必要な情報</w:t>
                  </w:r>
                </w:p>
              </w:tc>
            </w:tr>
            <w:tr w:rsidR="00761599" w:rsidRPr="00EA3EEC" w:rsidTr="004442C9">
              <w:trPr>
                <w:trHeight w:val="5060"/>
              </w:trPr>
              <w:tc>
                <w:tcPr>
                  <w:tcW w:w="9073" w:type="dxa"/>
                </w:tcPr>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□安否情報</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□被害情報</w:t>
                  </w:r>
                </w:p>
                <w:p w:rsidR="00E153D2" w:rsidRPr="00EA3EEC" w:rsidRDefault="00E153D2" w:rsidP="00EA3EEC">
                  <w:pPr>
                    <w:pStyle w:val="a3"/>
                    <w:spacing w:line="204" w:lineRule="auto"/>
                    <w:ind w:leftChars="0" w:left="0"/>
                    <w:rPr>
                      <w:rFonts w:ascii="メイリオ" w:eastAsia="メイリオ" w:hAnsi="メイリオ" w:cs="メイリオ"/>
                      <w:strike/>
                      <w:sz w:val="28"/>
                      <w:szCs w:val="28"/>
                    </w:rPr>
                  </w:pPr>
                  <w:r w:rsidRPr="00EA3EEC">
                    <w:rPr>
                      <w:rFonts w:ascii="メイリオ" w:eastAsia="メイリオ" w:hAnsi="メイリオ" w:cs="メイリオ" w:hint="eastAsia"/>
                      <w:sz w:val="28"/>
                      <w:szCs w:val="28"/>
                    </w:rPr>
                    <w:t>□</w:t>
                  </w:r>
                  <w:r w:rsidR="0090220C" w:rsidRPr="00D44838">
                    <w:rPr>
                      <w:rFonts w:ascii="メイリオ" w:eastAsia="メイリオ" w:hAnsi="メイリオ" w:cs="メイリオ" w:hint="eastAsia"/>
                      <w:sz w:val="28"/>
                      <w:szCs w:val="28"/>
                    </w:rPr>
                    <w:t>応急救護所の設置状況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□近くの病院</w:t>
                  </w:r>
                  <w:r w:rsidR="0062011A" w:rsidRPr="0062011A">
                    <w:rPr>
                      <w:rFonts w:ascii="メイリオ" w:eastAsia="メイリオ" w:hAnsi="メイリオ" w:cs="メイリオ" w:hint="eastAsia"/>
                      <w:sz w:val="28"/>
                      <w:szCs w:val="20"/>
                    </w:rPr>
                    <w:t>など</w:t>
                  </w:r>
                  <w:r w:rsidRPr="00EA3EEC">
                    <w:rPr>
                      <w:rFonts w:ascii="メイリオ" w:eastAsia="メイリオ" w:hAnsi="メイリオ" w:cs="メイリオ" w:hint="eastAsia"/>
                      <w:sz w:val="28"/>
                      <w:szCs w:val="28"/>
                    </w:rPr>
                    <w:t>医療機関の開業状況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□福祉避難所の受け入れ状況</w:t>
                  </w:r>
                </w:p>
                <w:p w:rsidR="004442C9" w:rsidRPr="00EA3EEC" w:rsidRDefault="004442C9"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w:t>
                  </w:r>
                  <w:r w:rsidRPr="00362BEB">
                    <w:rPr>
                      <w:rFonts w:ascii="メイリオ" w:eastAsia="メイリオ" w:hAnsi="メイリオ" w:cs="メイリオ" w:hint="eastAsia"/>
                      <w:spacing w:val="2"/>
                      <w:w w:val="90"/>
                      <w:kern w:val="0"/>
                      <w:sz w:val="28"/>
                      <w:szCs w:val="28"/>
                      <w:fitText w:val="8400" w:id="753654785"/>
                    </w:rPr>
                    <w:t>災害派遣医療チーム(DMAT)や保健師</w:t>
                  </w:r>
                  <w:r w:rsidRPr="00362BEB">
                    <w:rPr>
                      <w:rFonts w:ascii="メイリオ" w:eastAsia="メイリオ" w:hAnsi="メイリオ" w:cs="メイリオ" w:hint="eastAsia"/>
                      <w:spacing w:val="2"/>
                      <w:w w:val="90"/>
                      <w:kern w:val="0"/>
                      <w:sz w:val="28"/>
                      <w:szCs w:val="20"/>
                      <w:fitText w:val="8400" w:id="753654785"/>
                    </w:rPr>
                    <w:t>など</w:t>
                  </w:r>
                  <w:r w:rsidRPr="00362BEB">
                    <w:rPr>
                      <w:rFonts w:ascii="メイリオ" w:eastAsia="メイリオ" w:hAnsi="メイリオ" w:cs="メイリオ" w:hint="eastAsia"/>
                      <w:spacing w:val="2"/>
                      <w:w w:val="90"/>
                      <w:kern w:val="0"/>
                      <w:sz w:val="28"/>
                      <w:szCs w:val="28"/>
                      <w:fitText w:val="8400" w:id="753654785"/>
                    </w:rPr>
                    <w:t>医療や福祉の専門家の巡回状</w:t>
                  </w:r>
                  <w:r w:rsidRPr="00362BEB">
                    <w:rPr>
                      <w:rFonts w:ascii="メイリオ" w:eastAsia="メイリオ" w:hAnsi="メイリオ" w:cs="メイリオ" w:hint="eastAsia"/>
                      <w:spacing w:val="9"/>
                      <w:w w:val="90"/>
                      <w:kern w:val="0"/>
                      <w:sz w:val="28"/>
                      <w:szCs w:val="28"/>
                      <w:fitText w:val="8400" w:id="753654785"/>
                    </w:rPr>
                    <w:t>況</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□ライフラインなどの復旧情報</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□水・食料など生活物資供給情報</w:t>
                  </w:r>
                </w:p>
                <w:p w:rsidR="00E153D2" w:rsidRPr="00EA3EEC" w:rsidRDefault="00E153D2" w:rsidP="00EA3EEC">
                  <w:pPr>
                    <w:pStyle w:val="a3"/>
                    <w:spacing w:line="204" w:lineRule="auto"/>
                    <w:ind w:leftChars="0" w:left="0"/>
                    <w:rPr>
                      <w:rFonts w:ascii="メイリオ" w:eastAsia="メイリオ" w:hAnsi="メイリオ" w:cs="メイリオ"/>
                      <w:sz w:val="28"/>
                      <w:szCs w:val="28"/>
                    </w:rPr>
                  </w:pPr>
                  <w:r w:rsidRPr="00EA3EEC">
                    <w:rPr>
                      <w:rFonts w:ascii="メイリオ" w:eastAsia="メイリオ" w:hAnsi="メイリオ" w:cs="メイリオ" w:hint="eastAsia"/>
                      <w:sz w:val="28"/>
                      <w:szCs w:val="28"/>
                    </w:rPr>
                    <w:t>□葬儀・埋葬に関する情報</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□鉄道、道路など交通機関の復旧状況</w:t>
                  </w:r>
                </w:p>
                <w:p w:rsidR="00E153D2" w:rsidRPr="00EA3EEC" w:rsidRDefault="00E153D2" w:rsidP="00EA3EEC">
                  <w:pPr>
                    <w:widowControl/>
                    <w:spacing w:line="204" w:lineRule="auto"/>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□生活関連情報（商業施設、銭湯の開店状況など）</w:t>
                  </w:r>
                </w:p>
              </w:tc>
            </w:tr>
          </w:tbl>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＜情報を集めるときの注意＞</w:t>
            </w:r>
          </w:p>
          <w:p w:rsidR="00E153D2" w:rsidRPr="00EA3EEC" w:rsidRDefault="00E153D2" w:rsidP="00EA3EEC">
            <w:pPr>
              <w:spacing w:line="204" w:lineRule="auto"/>
              <w:ind w:firstLineChars="200" w:firstLine="560"/>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・情報を受けた日時、情報元（情報源）を必ず明記する。</w:t>
            </w:r>
          </w:p>
          <w:p w:rsidR="00E153D2" w:rsidRPr="00EA3EEC" w:rsidRDefault="00E153D2" w:rsidP="00EA3EEC">
            <w:pPr>
              <w:spacing w:line="204" w:lineRule="auto"/>
              <w:ind w:firstLineChars="200" w:firstLine="560"/>
              <w:rPr>
                <w:rFonts w:ascii="メイリオ" w:eastAsia="メイリオ" w:hAnsi="メイリオ" w:cs="メイリオ"/>
                <w:sz w:val="28"/>
                <w:szCs w:val="28"/>
              </w:rPr>
            </w:pPr>
            <w:r w:rsidRPr="00EA3EEC">
              <w:rPr>
                <w:rFonts w:ascii="メイリオ" w:eastAsia="メイリオ" w:hAnsi="メイリオ" w:cs="メイリオ" w:hint="eastAsia"/>
                <w:sz w:val="28"/>
                <w:szCs w:val="28"/>
              </w:rPr>
              <w:t>・集めた情報はできるだけ早く整理する。</w:t>
            </w:r>
          </w:p>
        </w:tc>
      </w:tr>
    </w:tbl>
    <w:p w:rsidR="00EE3C6A"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816"/>
        <w:gridCol w:w="702"/>
        <w:gridCol w:w="2336"/>
      </w:tblGrid>
      <w:tr w:rsidR="00761599" w:rsidRPr="00EA3EEC" w:rsidTr="00D3126D">
        <w:trPr>
          <w:trHeight w:val="557"/>
        </w:trPr>
        <w:tc>
          <w:tcPr>
            <w:tcW w:w="6815"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lastRenderedPageBreak/>
              <w:t>連絡・広報班</w:t>
            </w:r>
            <w:r w:rsidRPr="00EA3EEC">
              <w:rPr>
                <w:rFonts w:ascii="メイリオ" w:eastAsia="メイリオ" w:hAnsi="メイリオ" w:cs="メイリオ" w:hint="eastAsia"/>
                <w:bCs/>
                <w:sz w:val="28"/>
                <w:szCs w:val="28"/>
              </w:rPr>
              <w:t>の業務３</w:t>
            </w:r>
          </w:p>
        </w:tc>
        <w:tc>
          <w:tcPr>
            <w:tcW w:w="702"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37"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815" w:type="dxa"/>
          </w:tcPr>
          <w:p w:rsidR="00E153D2" w:rsidRPr="00B600BF" w:rsidRDefault="00E153D2" w:rsidP="00B600BF">
            <w:pPr>
              <w:spacing w:line="204" w:lineRule="auto"/>
              <w:jc w:val="left"/>
              <w:rPr>
                <w:rFonts w:ascii="メイリオ" w:eastAsia="メイリオ" w:hAnsi="メイリオ" w:cs="メイリオ"/>
                <w:b/>
                <w:bCs/>
                <w:sz w:val="56"/>
                <w:szCs w:val="56"/>
              </w:rPr>
            </w:pPr>
            <w:r w:rsidRPr="00362BEB">
              <w:rPr>
                <w:rFonts w:ascii="メイリオ" w:eastAsia="メイリオ" w:hAnsi="メイリオ" w:cs="メイリオ" w:hint="eastAsia"/>
                <w:b/>
                <w:bCs/>
                <w:w w:val="93"/>
                <w:kern w:val="0"/>
                <w:sz w:val="44"/>
                <w:szCs w:val="44"/>
                <w:fitText w:val="6600" w:id="1557410048"/>
              </w:rPr>
              <w:t>情報伝達に配慮が必要な人への対</w:t>
            </w:r>
            <w:r w:rsidRPr="00362BEB">
              <w:rPr>
                <w:rFonts w:ascii="メイリオ" w:eastAsia="メイリオ" w:hAnsi="メイリオ" w:cs="メイリオ" w:hint="eastAsia"/>
                <w:b/>
                <w:bCs/>
                <w:spacing w:val="27"/>
                <w:w w:val="93"/>
                <w:kern w:val="0"/>
                <w:sz w:val="44"/>
                <w:szCs w:val="44"/>
                <w:fitText w:val="6600" w:id="1557410048"/>
              </w:rPr>
              <w:t>応</w:t>
            </w:r>
          </w:p>
        </w:tc>
        <w:tc>
          <w:tcPr>
            <w:tcW w:w="702"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37"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7F6EA9">
        <w:trPr>
          <w:trHeight w:val="7039"/>
        </w:trPr>
        <w:tc>
          <w:tcPr>
            <w:tcW w:w="9854" w:type="dxa"/>
            <w:gridSpan w:val="3"/>
          </w:tcPr>
          <w:p w:rsidR="00E153D2" w:rsidRPr="00291DA1" w:rsidRDefault="00E153D2" w:rsidP="00EA3EEC">
            <w:pPr>
              <w:widowControl/>
              <w:spacing w:line="204" w:lineRule="auto"/>
              <w:jc w:val="left"/>
              <w:rPr>
                <w:rFonts w:ascii="メイリオ" w:eastAsia="メイリオ" w:hAnsi="メイリオ" w:cs="メイリオ"/>
                <w:szCs w:val="36"/>
              </w:rPr>
            </w:pP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要配慮者支援班と連携し、避難所利用者のうち、情報伝達に配慮が必要な人を確認する。（本人の所在、状況、情報伝達を支援する人（家族や近隣の人など）の有無</w:t>
            </w:r>
            <w:r w:rsidRPr="006D2567">
              <w:rPr>
                <w:rFonts w:ascii="メイリオ" w:eastAsia="メイリオ" w:hAnsi="メイリオ" w:cs="メイリオ" w:hint="eastAsia"/>
                <w:sz w:val="28"/>
                <w:szCs w:val="28"/>
              </w:rPr>
              <w:t>など</w:t>
            </w:r>
            <w:r w:rsidRPr="00EA3EEC">
              <w:rPr>
                <w:rFonts w:ascii="メイリオ" w:eastAsia="メイリオ" w:hAnsi="メイリオ" w:cs="メイリオ" w:hint="eastAsia"/>
                <w:sz w:val="28"/>
                <w:szCs w:val="28"/>
              </w:rPr>
              <w:t>）</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要配慮者支援班と連携し、</w:t>
            </w:r>
            <w:r w:rsidR="000F1FE4" w:rsidRPr="00EA3EEC">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避難所利用者の事情に合わせた配慮の方法(資料集p.</w:t>
            </w:r>
            <w:r w:rsidR="005C3577">
              <w:rPr>
                <w:rFonts w:ascii="メイリオ" w:eastAsia="メイリオ" w:hAnsi="メイリオ" w:cs="メイリオ" w:hint="eastAsia"/>
                <w:sz w:val="28"/>
                <w:szCs w:val="28"/>
                <w:bdr w:val="single" w:sz="4" w:space="0" w:color="auto"/>
                <w:shd w:val="clear" w:color="auto" w:fill="B6DDE8" w:themeFill="accent5" w:themeFillTint="66"/>
              </w:rPr>
              <w:t>10</w:t>
            </w:r>
            <w:r w:rsidR="000F1FE4" w:rsidRPr="00EA3EEC">
              <w:rPr>
                <w:rFonts w:ascii="メイリオ" w:eastAsia="メイリオ" w:hAnsi="メイリオ" w:cs="メイリオ" w:hint="eastAsia"/>
                <w:sz w:val="28"/>
                <w:szCs w:val="28"/>
                <w:bdr w:val="single" w:sz="4" w:space="0" w:color="auto"/>
                <w:shd w:val="clear" w:color="auto" w:fill="B6DDE8" w:themeFill="accent5" w:themeFillTint="66"/>
              </w:rPr>
              <w:t>～)</w:t>
            </w:r>
            <w:r w:rsidR="000F1FE4" w:rsidRPr="00EA3EEC">
              <w:rPr>
                <w:rFonts w:ascii="メイリオ" w:eastAsia="メイリオ" w:hAnsi="メイリオ" w:cs="メイリオ" w:hint="eastAsia"/>
                <w:sz w:val="28"/>
                <w:szCs w:val="28"/>
              </w:rPr>
              <w:t>や</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5C3577">
              <w:rPr>
                <w:rFonts w:ascii="メイリオ" w:eastAsia="メイリオ" w:hAnsi="メイリオ" w:cs="メイリオ" w:hint="eastAsia"/>
                <w:sz w:val="28"/>
                <w:szCs w:val="28"/>
                <w:bdr w:val="single" w:sz="4" w:space="0" w:color="auto"/>
                <w:shd w:val="clear" w:color="auto" w:fill="B6DDE8" w:themeFill="accent5" w:themeFillTint="66"/>
              </w:rPr>
              <w:t>p.22</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w:t>
            </w:r>
            <w:r w:rsidR="000F1FE4" w:rsidRPr="00EA3EEC">
              <w:rPr>
                <w:rFonts w:ascii="メイリオ" w:eastAsia="メイリオ" w:hAnsi="メイリオ" w:cs="メイリオ" w:hint="eastAsia"/>
                <w:sz w:val="28"/>
                <w:szCs w:val="28"/>
              </w:rPr>
              <w:t>を参考に、</w:t>
            </w:r>
            <w:r w:rsidRPr="00EA3EEC">
              <w:rPr>
                <w:rFonts w:ascii="メイリオ" w:eastAsia="メイリオ" w:hAnsi="メイリオ" w:cs="メイリオ" w:hint="eastAsia"/>
                <w:sz w:val="28"/>
                <w:szCs w:val="28"/>
              </w:rPr>
              <w:t>情報を伝えるための方法や必要な資機材や人材などについて検討する。</w:t>
            </w:r>
          </w:p>
          <w:p w:rsidR="000F1FE4"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情報伝達のための資機材が足りない場合は、食料・物資班に依頼する。</w:t>
            </w:r>
          </w:p>
          <w:p w:rsidR="00887090"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ボランティア（手話通訳、外国語通訳）が必要な場合は、ボランティア班に依頼する。</w:t>
            </w:r>
          </w:p>
          <w:p w:rsidR="00887090" w:rsidRPr="00EA3EEC" w:rsidRDefault="0088709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子どもや外国人に配慮して、やさしい日本語で情報を掲示する。また、必要に応じて、日本語が理解できない外国人には、各避難所で保管している多言語表示シートを情報掲示板に掲示し活用する</w:t>
            </w:r>
            <w:r w:rsidR="00996607">
              <w:rPr>
                <w:rFonts w:ascii="メイリオ" w:eastAsia="メイリオ" w:hAnsi="メイリオ" w:cs="メイリオ" w:hint="eastAsia"/>
                <w:sz w:val="28"/>
                <w:szCs w:val="28"/>
              </w:rPr>
              <w:t>。</w:t>
            </w:r>
          </w:p>
        </w:tc>
      </w:tr>
    </w:tbl>
    <w:p w:rsidR="00E153D2" w:rsidRDefault="00E153D2" w:rsidP="00EA3EEC">
      <w:pPr>
        <w:widowControl/>
        <w:spacing w:line="204" w:lineRule="auto"/>
        <w:jc w:val="left"/>
        <w:rPr>
          <w:rFonts w:ascii="メイリオ" w:eastAsia="メイリオ" w:hAnsi="メイリオ" w:cs="メイリオ"/>
          <w:bCs/>
          <w:sz w:val="18"/>
          <w:szCs w:val="18"/>
        </w:rPr>
      </w:pPr>
    </w:p>
    <w:p w:rsidR="00B600BF" w:rsidRPr="00EA3EEC" w:rsidRDefault="00B600BF" w:rsidP="00EA3EEC">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の業務４</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情報の伝達・提供</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7F6EA9">
        <w:trPr>
          <w:trHeight w:val="2759"/>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収集した情報は整理・分類し、情報掲示板に貼るなどして伝達する。</w:t>
            </w:r>
          </w:p>
          <w:p w:rsidR="007F6EA9" w:rsidRPr="00AC2754" w:rsidRDefault="007F6EA9" w:rsidP="007F6EA9">
            <w:pPr>
              <w:widowControl/>
              <w:spacing w:line="204" w:lineRule="auto"/>
              <w:ind w:left="278"/>
              <w:jc w:val="left"/>
              <w:rPr>
                <w:rFonts w:ascii="メイリオ" w:eastAsia="メイリオ" w:hAnsi="メイリオ" w:cs="メイリオ"/>
                <w:sz w:val="8"/>
                <w:szCs w:val="28"/>
              </w:rPr>
            </w:pPr>
          </w:p>
          <w:p w:rsidR="00E153D2" w:rsidRPr="00EA3EEC" w:rsidRDefault="00E153D2" w:rsidP="005C3577">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情報伝達の際は、</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避難所利用者の事情に配慮した広報の例(資料集p.</w:t>
            </w:r>
            <w:r w:rsidR="005C3577">
              <w:rPr>
                <w:rFonts w:ascii="メイリオ" w:eastAsia="メイリオ" w:hAnsi="メイリオ" w:cs="メイリオ" w:hint="eastAsia"/>
                <w:sz w:val="28"/>
                <w:szCs w:val="28"/>
                <w:bdr w:val="single" w:sz="4" w:space="0" w:color="auto"/>
                <w:shd w:val="clear" w:color="auto" w:fill="B6DDE8" w:themeFill="accent5" w:themeFillTint="66"/>
              </w:rPr>
              <w:t>2</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EA3EEC">
              <w:rPr>
                <w:rFonts w:ascii="メイリオ" w:eastAsia="メイリオ" w:hAnsi="メイリオ" w:cs="メイリオ" w:hint="eastAsia"/>
                <w:sz w:val="28"/>
                <w:szCs w:val="28"/>
              </w:rPr>
              <w:t>を参考に、</w:t>
            </w:r>
            <w:r w:rsidRPr="00EA3EEC">
              <w:rPr>
                <w:rFonts w:ascii="メイリオ" w:eastAsia="メイリオ" w:hAnsi="メイリオ" w:cs="メイリオ" w:hint="eastAsia"/>
                <w:sz w:val="28"/>
                <w:szCs w:val="28"/>
              </w:rPr>
              <w:t>避難</w:t>
            </w:r>
            <w:r w:rsidR="00480288">
              <w:rPr>
                <w:rFonts w:ascii="メイリオ" w:eastAsia="メイリオ" w:hAnsi="メイリオ" w:cs="メイリオ" w:hint="eastAsia"/>
                <w:sz w:val="28"/>
                <w:szCs w:val="28"/>
              </w:rPr>
              <w:t>所を利用する人全員（避難所以外の場所に滞在する人も含む）に</w:t>
            </w:r>
            <w:r w:rsidRPr="00EA3EEC">
              <w:rPr>
                <w:rFonts w:ascii="メイリオ" w:eastAsia="メイリオ" w:hAnsi="メイリオ" w:cs="メイリオ" w:hint="eastAsia"/>
                <w:sz w:val="28"/>
                <w:szCs w:val="28"/>
              </w:rPr>
              <w:t>伝わるようにする。</w:t>
            </w: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の業務５</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情報掲示板の管理</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300"/>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情報掲示板の設置</w:t>
            </w:r>
          </w:p>
          <w:p w:rsidR="00E153D2" w:rsidRPr="00EA3EEC" w:rsidRDefault="007A2791"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bdr w:val="single" w:sz="4" w:space="0" w:color="auto"/>
              </w:rPr>
              <w:t>マニュアル</w:t>
            </w:r>
            <w:r w:rsidR="00AE1617" w:rsidRPr="00EA3EEC">
              <w:rPr>
                <w:rFonts w:ascii="メイリオ" w:eastAsia="メイリオ" w:hAnsi="メイリオ" w:cs="メイリオ" w:hint="eastAsia"/>
                <w:sz w:val="28"/>
                <w:szCs w:val="28"/>
                <w:bdr w:val="single" w:sz="4" w:space="0" w:color="auto"/>
              </w:rPr>
              <w:t>本編</w:t>
            </w:r>
            <w:r w:rsidR="00E153D2" w:rsidRPr="00EA3EEC">
              <w:rPr>
                <w:rFonts w:ascii="メイリオ" w:eastAsia="メイリオ" w:hAnsi="メイリオ" w:cs="メイリオ" w:hint="eastAsia"/>
                <w:sz w:val="28"/>
                <w:szCs w:val="28"/>
                <w:bdr w:val="single" w:sz="4" w:space="0" w:color="auto"/>
              </w:rPr>
              <w:t>(p.</w:t>
            </w:r>
            <w:r w:rsidR="005C3577">
              <w:rPr>
                <w:rFonts w:ascii="メイリオ" w:eastAsia="メイリオ" w:hAnsi="メイリオ" w:cs="メイリオ" w:hint="eastAsia"/>
                <w:sz w:val="28"/>
                <w:szCs w:val="28"/>
                <w:bdr w:val="single" w:sz="4" w:space="0" w:color="auto"/>
              </w:rPr>
              <w:t>15</w:t>
            </w:r>
            <w:r w:rsidR="00E153D2" w:rsidRPr="00EA3EEC">
              <w:rPr>
                <w:rFonts w:ascii="メイリオ" w:eastAsia="メイリオ" w:hAnsi="メイリオ" w:cs="メイリオ" w:hint="eastAsia"/>
                <w:sz w:val="28"/>
                <w:szCs w:val="28"/>
                <w:bdr w:val="single" w:sz="4" w:space="0" w:color="auto"/>
              </w:rPr>
              <w:t>)</w:t>
            </w:r>
            <w:r w:rsidR="00E153D2" w:rsidRPr="00EA3EEC">
              <w:rPr>
                <w:rFonts w:ascii="メイリオ" w:eastAsia="メイリオ" w:hAnsi="メイリオ" w:cs="メイリオ" w:hint="eastAsia"/>
                <w:sz w:val="28"/>
                <w:szCs w:val="28"/>
              </w:rPr>
              <w:t>を参考に情報掲示板を設置する。</w:t>
            </w:r>
          </w:p>
          <w:p w:rsidR="00E153D2" w:rsidRPr="00EA3EEC" w:rsidRDefault="00E153D2" w:rsidP="00EA3EEC">
            <w:pPr>
              <w:spacing w:line="204" w:lineRule="auto"/>
              <w:ind w:firstLineChars="100" w:firstLine="280"/>
              <w:rPr>
                <w:rFonts w:ascii="メイリオ" w:eastAsia="メイリオ" w:hAnsi="メイリオ" w:cs="メイリオ"/>
                <w:b/>
                <w:sz w:val="28"/>
                <w:szCs w:val="28"/>
              </w:rPr>
            </w:pPr>
            <w:r w:rsidRPr="00EA3EEC">
              <w:rPr>
                <w:rFonts w:ascii="メイリオ" w:eastAsia="メイリオ" w:hAnsi="メイリオ" w:cs="メイリオ" w:hint="eastAsia"/>
                <w:b/>
                <w:noProof/>
                <w:sz w:val="28"/>
                <w:szCs w:val="28"/>
              </w:rPr>
              <mc:AlternateContent>
                <mc:Choice Requires="wpg">
                  <w:drawing>
                    <wp:anchor distT="0" distB="0" distL="114300" distR="114300" simplePos="0" relativeHeight="251663360" behindDoc="0" locked="0" layoutInCell="1" allowOverlap="1" wp14:anchorId="12915015" wp14:editId="6BB9F6BD">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rsidR="00E153D2" w:rsidRPr="00EA3EEC" w:rsidRDefault="00E153D2" w:rsidP="00E153D2">
                                      <w:pPr>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A2AC6" w:rsidP="00E153D2">
                                      <w:pPr>
                                        <w:spacing w:line="240" w:lineRule="exact"/>
                                        <w:jc w:val="center"/>
                                        <w:rPr>
                                          <w:rFonts w:ascii="メイリオ" w:eastAsia="メイリオ" w:hAnsi="メイリオ" w:cs="メイリオ"/>
                                          <w:sz w:val="24"/>
                                          <w:szCs w:val="24"/>
                                        </w:rPr>
                                      </w:pPr>
                                      <w:r w:rsidRPr="00D44838">
                                        <w:rPr>
                                          <w:rFonts w:ascii="メイリオ" w:eastAsia="メイリオ" w:hAnsi="メイリオ" w:cs="メイリオ" w:hint="eastAsia"/>
                                          <w:sz w:val="24"/>
                                          <w:szCs w:val="24"/>
                                        </w:rPr>
                                        <w:t>豊田市</w:t>
                                      </w:r>
                                      <w:r w:rsidR="00E153D2" w:rsidRPr="009E7A7E">
                                        <w:rPr>
                                          <w:rFonts w:ascii="メイリオ" w:eastAsia="メイリオ" w:hAnsi="メイリオ" w:cs="メイリオ" w:hint="eastAsia"/>
                                          <w:sz w:val="24"/>
                                          <w:szCs w:val="24"/>
                                        </w:rPr>
                                        <w:t>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避難所の</w:t>
                                      </w:r>
                                    </w:p>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9E7A7E">
                                        <w:rPr>
                                          <w:rFonts w:ascii="メイリオ" w:eastAsia="メイリオ" w:hAnsi="メイリオ" w:cs="メイリオ" w:hint="eastAsia"/>
                                          <w:sz w:val="20"/>
                                          <w:szCs w:val="20"/>
                                        </w:rPr>
                                        <w:t>（風</w:t>
                                      </w:r>
                                      <w:r w:rsidRPr="00D33854">
                                        <w:rPr>
                                          <w:rFonts w:ascii="メイリオ" w:eastAsia="メイリオ" w:hAnsi="メイリオ" w:cs="メイリオ" w:hint="eastAsia"/>
                                          <w:sz w:val="20"/>
                                          <w:szCs w:val="20"/>
                                        </w:rPr>
                                        <w:t>呂、給水車、病院情報など</w:t>
                                      </w:r>
                                      <w:r w:rsidRPr="009E7A7E">
                                        <w:rPr>
                                          <w:rFonts w:ascii="メイリオ" w:eastAsia="メイリオ" w:hAnsi="メイリオ" w:cs="メイリオ" w:hint="eastAsia"/>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水道、ガス、電気、交通機関などの復旧状況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6D2567" w:rsidRDefault="00E153D2" w:rsidP="00E153D2">
                                      <w:pPr>
                                        <w:spacing w:line="240" w:lineRule="exact"/>
                                        <w:jc w:val="center"/>
                                        <w:rPr>
                                          <w:rFonts w:ascii="メイリオ" w:eastAsia="メイリオ" w:hAnsi="メイリオ" w:cs="メイリオ"/>
                                          <w:sz w:val="24"/>
                                          <w:szCs w:val="24"/>
                                        </w:rPr>
                                      </w:pPr>
                                      <w:r w:rsidRPr="006D2567">
                                        <w:rPr>
                                          <w:rFonts w:ascii="メイリオ" w:eastAsia="メイリオ" w:hAnsi="メイリオ" w:cs="メイリオ" w:hint="eastAsia"/>
                                          <w:sz w:val="24"/>
                                          <w:szCs w:val="24"/>
                                        </w:rPr>
                                        <w:t>伝言板</w:t>
                                      </w:r>
                                    </w:p>
                                    <w:p w:rsidR="00E153D2" w:rsidRPr="006D2567" w:rsidRDefault="00E153D2" w:rsidP="00E153D2">
                                      <w:pPr>
                                        <w:spacing w:line="240" w:lineRule="exact"/>
                                        <w:jc w:val="center"/>
                                        <w:rPr>
                                          <w:rFonts w:ascii="メイリオ" w:eastAsia="メイリオ" w:hAnsi="メイリオ" w:cs="メイリオ"/>
                                          <w:sz w:val="20"/>
                                          <w:szCs w:val="20"/>
                                        </w:rPr>
                                      </w:pPr>
                                      <w:r w:rsidRPr="006D2567">
                                        <w:rPr>
                                          <w:rFonts w:ascii="メイリオ" w:eastAsia="メイリオ" w:hAnsi="メイリオ" w:cs="メイリオ"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避難所の</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共通理解</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rect id="正方形/長方形 930" o:spid="_x0000_s1030" style="position:absolute;width:44550;height:3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S9MAA&#10;AADcAAAADwAAAGRycy9kb3ducmV2LnhtbERPz2vCMBS+D/wfwhN2WxNXmVqNIhvDXdcKXh/Nsy02&#10;L6XJ2vrfm4Ow48f3e3eYbCsG6n3jWMMiUSCIS2carjSci++3NQgfkA22jknDnTwc9rOXHWbGjfxL&#10;Qx4qEUPYZ6ihDqHLpPRlTRZ94jriyF1dbzFE2FfS9DjGcNvKd6U+pMWGY0ONHX3WVN7yP6uhKq7D&#10;6qTcfVJFk37d1kpdlkrr1/l03IIINIV/8dP9YzRs0jg/nolH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1S9MAAAADcAAAADwAAAAAAAAAAAAAAAACYAgAAZHJzL2Rvd25y&#10;ZXYueG1sUEsFBgAAAAAEAAQA9QAAAIUDAAAAAA==&#10;" fillcolor="white [3201]" strokecolor="black [3200]" strokeweight="2pt">
                          <v:textbox>
                            <w:txbxContent>
                              <w:p w:rsidR="00E153D2" w:rsidRPr="00EA3EEC" w:rsidRDefault="00E153D2" w:rsidP="00E153D2">
                                <w:pPr>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tascA&#10;AADcAAAADwAAAGRycy9kb3ducmV2LnhtbESPQWsCMRSE7wX/Q3iCt5pVS6lbo5SiVooeVgXx9ti8&#10;brbdvCybqFt/fSMUPA4z8w0zmbW2EmdqfOlYwaCfgCDOnS65ULDfLR5fQPiArLFyTAp+ycNs2nmY&#10;YKrdhTM6b0MhIoR9igpMCHUqpc8NWfR9VxNH78s1FkOUTSF1g5cIt5UcJsmztFhyXDBY07uh/Gd7&#10;sgquh+Nqsxktvj+yT1wP52yKp2WmVK/bvr2CCNSGe/i/vdIKxqMB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gLWrHAAAA3AAAAA8AAAAAAAAAAAAAAAAAmAIAAGRy&#10;cy9kb3ducmV2LnhtbFBLBQYAAAAABAAEAPUAAACMAwAAAAA=&#10;" fillcolor="white [3201]" strokecolor="black [3200]" strokeweight="1pt">
                          <v:textbox inset="1mm,1mm,1mm,1mm">
                            <w:txbxContent>
                              <w:p w:rsidR="00E153D2" w:rsidRPr="009E7A7E" w:rsidRDefault="00E153D2" w:rsidP="00E153D2">
                                <w:pPr>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zHccA&#10;AADcAAAADwAAAGRycy9kb3ducmV2LnhtbESPQWvCQBSE74X+h+UVvNWNsYimrlKKWpF6iArS2yP7&#10;zKbNvg3ZVdP++m6h4HGYmW+Y6byztbhQ6yvHCgb9BARx4XTFpYLDfvk4BuEDssbaMSn4Jg/z2f3d&#10;FDPtrpzTZRdKESHsM1RgQmgyKX1hyKLvu4Y4eifXWgxRtqXULV4j3NYyTZKRtFhxXDDY0Kuh4mt3&#10;tgp+jh/r7Xa4/HzLN/ieLtiUT6tcqd5D9/IMIlAXbuH/9lormAx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sx3HAAAA3AAAAA8AAAAAAAAAAAAAAAAAmAIAAGRy&#10;cy9kb3ducmV2LnhtbFBLBQYAAAAABAAEAPUAAACMAwAAAAA=&#10;" fillcolor="white [3201]" strokecolor="black [3200]" strokeweight="1pt">
                          <v:textbox inset="1mm,1mm,1mm,1mm">
                            <w:txbxContent>
                              <w:p w:rsidR="00E153D2" w:rsidRPr="009E7A7E" w:rsidRDefault="00EA2AC6" w:rsidP="00E153D2">
                                <w:pPr>
                                  <w:spacing w:line="240" w:lineRule="exact"/>
                                  <w:jc w:val="center"/>
                                  <w:rPr>
                                    <w:rFonts w:ascii="メイリオ" w:eastAsia="メイリオ" w:hAnsi="メイリオ" w:cs="メイリオ"/>
                                    <w:sz w:val="24"/>
                                    <w:szCs w:val="24"/>
                                  </w:rPr>
                                </w:pPr>
                                <w:r w:rsidRPr="00D44838">
                                  <w:rPr>
                                    <w:rFonts w:ascii="メイリオ" w:eastAsia="メイリオ" w:hAnsi="メイリオ" w:cs="メイリオ" w:hint="eastAsia"/>
                                    <w:sz w:val="24"/>
                                    <w:szCs w:val="24"/>
                                  </w:rPr>
                                  <w:t>豊田市</w:t>
                                </w:r>
                                <w:r w:rsidR="00E153D2" w:rsidRPr="009E7A7E">
                                  <w:rPr>
                                    <w:rFonts w:ascii="メイリオ" w:eastAsia="メイリオ" w:hAnsi="メイリオ" w:cs="メイリオ" w:hint="eastAsia"/>
                                    <w:sz w:val="24"/>
                                    <w:szCs w:val="24"/>
                                  </w:rPr>
                                  <w:t>からのお知らせ</w:t>
                                </w:r>
                              </w:p>
                            </w:txbxContent>
                          </v:textbox>
                        </v:rect>
                        <v:rect id="正方形/長方形 933" o:spid="_x0000_s1033" style="position:absolute;left:22428;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WhscA&#10;AADcAAAADwAAAGRycy9kb3ducmV2LnhtbESPQWvCQBSE74X+h+UVvNWNpoimrlKKWpF6iArS2yP7&#10;zKbNvg3ZVdP++m6h4HGYmW+Y6byztbhQ6yvHCgb9BARx4XTFpYLDfvk4BuEDssbaMSn4Jg/z2f3d&#10;FDPtrpzTZRdKESHsM1RgQmgyKX1hyKLvu4Y4eifXWgxRtqXULV4j3NZymCQjabHiuGCwoVdDxdfu&#10;bBX8HD/W2226/HzLN/g+XLApn1a5Ur2H7uUZRKAu3ML/7bVWMEl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FobHAAAA3AAAAA8AAAAAAAAAAAAAAAAAmAIAAGRy&#10;cy9kb3ducmV2LnhtbFBLBQYAAAAABAAEAPUAAACMAwAAAAA=&#10;" fillcolor="white [3201]" strokecolor="black [3200]" strokeweight="1pt">
                          <v:textbox inset="1mm,1mm,1mm,1mm">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避難所の</w:t>
                                </w:r>
                              </w:p>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9E7A7E">
                                  <w:rPr>
                                    <w:rFonts w:ascii="メイリオ" w:eastAsia="メイリオ" w:hAnsi="メイリオ" w:cs="メイリオ" w:hint="eastAsia"/>
                                    <w:sz w:val="20"/>
                                    <w:szCs w:val="20"/>
                                  </w:rPr>
                                  <w:t>（風</w:t>
                                </w:r>
                                <w:r w:rsidRPr="00D33854">
                                  <w:rPr>
                                    <w:rFonts w:ascii="メイリオ" w:eastAsia="メイリオ" w:hAnsi="メイリオ" w:cs="メイリオ" w:hint="eastAsia"/>
                                    <w:sz w:val="20"/>
                                    <w:szCs w:val="20"/>
                                  </w:rPr>
                                  <w:t>呂、給水車、病院情報など</w:t>
                                </w:r>
                                <w:r w:rsidRPr="009E7A7E">
                                  <w:rPr>
                                    <w:rFonts w:ascii="メイリオ" w:eastAsia="メイリオ" w:hAnsi="メイリオ" w:cs="メイリオ" w:hint="eastAsia"/>
                                    <w:sz w:val="20"/>
                                    <w:szCs w:val="20"/>
                                  </w:rPr>
                                  <w:t>）</w:t>
                                </w:r>
                              </w:p>
                            </w:txbxContent>
                          </v:textbox>
                        </v:rect>
                        <v:rect id="正方形/長方形 934" o:spid="_x0000_s1034" style="position:absolute;left:33297;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O8scA&#10;AADcAAAADwAAAGRycy9kb3ducmV2LnhtbESPT2sCMRTE7wW/Q3iCt5r1D8WuRimiVooeVoXS22Pz&#10;3KzdvCybVLf99E1B6HGYmd8ws0VrK3GlxpeOFQz6CQji3OmSCwWn4/pxAsIHZI2VY1LwTR4W887D&#10;DFPtbpzR9RAKESHsU1RgQqhTKX1uyKLvu5o4emfXWAxRNoXUDd4i3FZymCRP0mLJccFgTUtD+efh&#10;yyr4ef/Y7vej9eU1e8PdcMWmGG8ypXrd9mUKIlAb/sP39lYreB6N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jvLHAAAA3AAAAA8AAAAAAAAAAAAAAAAAmAIAAGRy&#10;cy9kb3ducmV2LnhtbFBLBQYAAAAABAAEAPUAAACMAwAAAAA=&#10;" fillcolor="white [3201]" strokecolor="black [3200]" strokeweight="1pt">
                          <v:textbox inset="1mm,1mm,1mm,1mm">
                            <w:txbxContent>
                              <w:p w:rsidR="00E153D2" w:rsidRPr="009E7A7E" w:rsidRDefault="00E153D2" w:rsidP="00E153D2">
                                <w:pPr>
                                  <w:spacing w:line="240" w:lineRule="exact"/>
                                  <w:jc w:val="center"/>
                                  <w:rPr>
                                    <w:rFonts w:ascii="メイリオ" w:eastAsia="メイリオ" w:hAnsi="メイリオ" w:cs="メイリオ"/>
                                    <w:sz w:val="24"/>
                                    <w:szCs w:val="24"/>
                                  </w:rPr>
                                </w:pPr>
                                <w:r w:rsidRPr="009E7A7E">
                                  <w:rPr>
                                    <w:rFonts w:ascii="メイリオ" w:eastAsia="メイリオ" w:hAnsi="メイリオ" w:cs="メイリオ" w:hint="eastAsia"/>
                                    <w:sz w:val="24"/>
                                    <w:szCs w:val="24"/>
                                  </w:rPr>
                                  <w:t>水道、ガス、電気、交通機関などの復旧状況</w:t>
                                </w:r>
                              </w:p>
                            </w:txbxContent>
                          </v:textbox>
                        </v:rect>
                        <v:rect id="正方形/長方形 935" o:spid="_x0000_s1035" style="position:absolute;left:690;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accA&#10;AADcAAAADwAAAGRycy9kb3ducmV2LnhtbESPQWsCMRSE7wX/Q3hCbzWrtqJbo0iprYgeVoXS22Pz&#10;ulndvCybVLf99U1B8DjMzDfMdN7aSpyp8aVjBf1eAoI4d7rkQsFhv3wYg/ABWWPlmBT8kIf5rHM3&#10;xVS7C2d03oVCRAj7FBWYEOpUSp8bsuh7riaO3pdrLIYom0LqBi8Rbis5SJKRtFhyXDBY04uh/LT7&#10;tgp+Pz5X2+1weXzP1rgZvLIpHt8ype677eIZRKA23MLX9kormAyf4P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K2nHAAAA3AAAAA8AAAAAAAAAAAAAAAAAmAIAAGRy&#10;cy9kb3ducmV2LnhtbFBLBQYAAAAABAAEAPUAAACMAwAAAAA=&#10;" fillcolor="white [3201]" strokecolor="black [3200]" strokeweight="1pt">
                          <v:textbox inset="1mm,1mm,1mm,1mm">
                            <w:txbxContent>
                              <w:p w:rsidR="00E153D2" w:rsidRPr="00B600BF" w:rsidRDefault="00E153D2" w:rsidP="00E153D2">
                                <w:pPr>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1HscA&#10;AADcAAAADwAAAGRycy9kb3ducmV2LnhtbESPT2sCMRTE7wW/Q3gFbzVbFbFboxTxH6KHVaH09ti8&#10;btZuXpZNqls/fVMQehxm5jfMZNbaSlyo8aVjBc+9BARx7nTJhYLTcfk0BuEDssbKMSn4IQ+zaedh&#10;gql2V87ocgiFiBD2KSowIdSplD43ZNH3XE0cvU/XWAxRNoXUDV4j3FaynyQjabHkuGCwprmh/Ovw&#10;bRXc3j82+/1geV5nW9z1F2yK4SpTqvvYvr2CCNSG//C9vdEKXgYj+Ds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tR7HAAAA3AAAAA8AAAAAAAAAAAAAAAAAmAIAAGRy&#10;cy9kb3ducmV2LnhtbFBLBQYAAAAABAAEAPUAAACMAwAAAAA=&#10;" fillcolor="white [3201]" strokecolor="black [3200]" strokeweight="1pt">
                          <v:textbox inset="1mm,1mm,1mm,1mm">
                            <w:txbxContent>
                              <w:p w:rsidR="00E153D2" w:rsidRPr="006D2567" w:rsidRDefault="00E153D2" w:rsidP="00E153D2">
                                <w:pPr>
                                  <w:spacing w:line="240" w:lineRule="exact"/>
                                  <w:jc w:val="center"/>
                                  <w:rPr>
                                    <w:rFonts w:ascii="メイリオ" w:eastAsia="メイリオ" w:hAnsi="メイリオ" w:cs="メイリオ"/>
                                    <w:sz w:val="24"/>
                                    <w:szCs w:val="24"/>
                                  </w:rPr>
                                </w:pPr>
                                <w:r w:rsidRPr="006D2567">
                                  <w:rPr>
                                    <w:rFonts w:ascii="メイリオ" w:eastAsia="メイリオ" w:hAnsi="メイリオ" w:cs="メイリオ" w:hint="eastAsia"/>
                                    <w:sz w:val="24"/>
                                    <w:szCs w:val="24"/>
                                  </w:rPr>
                                  <w:t>伝言板</w:t>
                                </w:r>
                              </w:p>
                              <w:p w:rsidR="00E153D2" w:rsidRPr="006D2567" w:rsidRDefault="00E153D2" w:rsidP="00E153D2">
                                <w:pPr>
                                  <w:spacing w:line="240" w:lineRule="exact"/>
                                  <w:jc w:val="center"/>
                                  <w:rPr>
                                    <w:rFonts w:ascii="メイリオ" w:eastAsia="メイリオ" w:hAnsi="メイリオ" w:cs="メイリオ"/>
                                    <w:sz w:val="20"/>
                                    <w:szCs w:val="20"/>
                                  </w:rPr>
                                </w:pPr>
                                <w:r w:rsidRPr="006D2567">
                                  <w:rPr>
                                    <w:rFonts w:ascii="メイリオ" w:eastAsia="メイリオ" w:hAnsi="メイリオ" w:cs="メイリオ"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W5MMA&#10;AADbAAAADwAAAGRycy9kb3ducmV2LnhtbERPz2vCMBS+D/wfwhO8zVQdblSjyJibDD20G4i3R/Ns&#10;qs1LaTLt9tcvB8Hjx/d7vuxsLS7U+sqxgtEwAUFcOF1xqeD7a/34AsIHZI21Y1LwSx6Wi97DHFPt&#10;rpzRJQ+liCHsU1RgQmhSKX1hyKIfuoY4ckfXWgwRtqXULV5juK3lOEmm0mLFscFgQ6+GinP+YxX8&#10;7Q+b3W6yPn1kn7gdv7Epn94zpQb9bjUDEagLd/HNvdEKnuPY+C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W5MMAAADbAAAADwAAAAAAAAAAAAAAAACYAgAAZHJzL2Rv&#10;d25yZXYueG1sUEsFBgAAAAAEAAQA9QAAAIgDAAAAAA==&#10;" fillcolor="white [3201]" strokecolor="black [3200]" strokeweight="1pt">
                          <v:textbox inset="1mm,1mm,1mm,1mm">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避難所の</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共通理解</w:t>
                                </w:r>
                              </w:p>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zf8cA&#10;AADbAAAADwAAAGRycy9kb3ducmV2LnhtbESPQUvDQBSE70L/w/IK3uzGKlbTbouI1SDmkFoovT2y&#10;z2w0+zZk1yT6612h4HGYmW+Y1Wa0jeip87VjBZezBARx6XTNlYL92/biFoQPyBobx6Tgmzxs1pOz&#10;FabaDVxQvwuViBD2KSowIbSplL40ZNHPXEscvXfXWQxRdpXUHQ4Rbhs5T5IbabHmuGCwpQdD5efu&#10;yyr4ORyzPL/afjwXL/g6f2RTXT8VSp1Px/sliEBj+A+f2plWsLiDvy/x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cc3/HAAAA2wAAAA8AAAAAAAAAAAAAAAAAmAIAAGRy&#10;cy9kb3ducmV2LnhtbFBLBQYAAAAABAAEAPUAAACMAwAAAAA=&#10;" fillcolor="white [3201]" strokecolor="black [3200]" strokeweight="1pt">
                        <v:textbox inset="1mm,1mm,1mm,1mm">
                          <w:txbxContent>
                            <w:p w:rsidR="00E153D2" w:rsidRPr="00B600BF" w:rsidRDefault="00E153D2" w:rsidP="00E153D2">
                              <w:pPr>
                                <w:spacing w:line="240" w:lineRule="exact"/>
                                <w:jc w:val="center"/>
                                <w:rPr>
                                  <w:rFonts w:ascii="メイリオ" w:eastAsia="メイリオ" w:hAnsi="メイリオ" w:cs="メイリオ"/>
                                  <w:sz w:val="24"/>
                                  <w:szCs w:val="24"/>
                                </w:rPr>
                              </w:pPr>
                              <w:r w:rsidRPr="00B600BF">
                                <w:rPr>
                                  <w:rFonts w:ascii="メイリオ" w:eastAsia="メイリオ" w:hAnsi="メイリオ" w:cs="メイリオ" w:hint="eastAsia"/>
                                  <w:sz w:val="24"/>
                                  <w:szCs w:val="24"/>
                                </w:rPr>
                                <w:t>避難所運営委員会・運営班の組織図</w:t>
                              </w:r>
                            </w:p>
                          </w:txbxContent>
                        </v:textbox>
                      </v:rect>
                    </v:group>
                  </w:pict>
                </mc:Fallback>
              </mc:AlternateContent>
            </w:r>
            <w:r w:rsidRPr="00EA3EEC">
              <w:rPr>
                <w:rFonts w:ascii="メイリオ" w:eastAsia="メイリオ" w:hAnsi="メイリオ" w:cs="メイリオ" w:hint="eastAsia"/>
                <w:b/>
                <w:sz w:val="28"/>
                <w:szCs w:val="28"/>
              </w:rPr>
              <w:t>＜掲示例＞</w:t>
            </w: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spacing w:line="204" w:lineRule="auto"/>
              <w:ind w:firstLineChars="100" w:firstLine="240"/>
              <w:rPr>
                <w:rFonts w:ascii="メイリオ" w:eastAsia="メイリオ" w:hAnsi="メイリオ" w:cs="メイリオ"/>
                <w:sz w:val="24"/>
                <w:szCs w:val="24"/>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E153D2" w:rsidP="00EA3EEC">
            <w:pPr>
              <w:widowControl/>
              <w:spacing w:line="204" w:lineRule="auto"/>
              <w:jc w:val="left"/>
              <w:rPr>
                <w:rFonts w:ascii="メイリオ" w:eastAsia="メイリオ" w:hAnsi="メイリオ" w:cs="メイリオ"/>
                <w:sz w:val="28"/>
                <w:szCs w:val="28"/>
              </w:rPr>
            </w:pPr>
          </w:p>
          <w:p w:rsidR="00E153D2" w:rsidRPr="00EA3EEC" w:rsidRDefault="00B600BF" w:rsidP="00EA3EEC">
            <w:pPr>
              <w:spacing w:line="204" w:lineRule="auto"/>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情報掲示板の管理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連絡・広報班が管理する。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掲示の希望があったら連絡・広報班で受け付け、内容を確認する。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期限切れの情報や古い情報は掲示板から取り除く。</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取り除いた掲示物は分類して保管しておく。</w:t>
            </w:r>
          </w:p>
          <w:p w:rsidR="00887090" w:rsidRPr="00D44838" w:rsidRDefault="00887090"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D44838">
              <w:rPr>
                <w:rFonts w:ascii="メイリオ" w:eastAsia="メイリオ" w:hAnsi="メイリオ" w:cs="メイリオ" w:hint="eastAsia"/>
                <w:sz w:val="28"/>
                <w:szCs w:val="28"/>
              </w:rPr>
              <w:t>やさしい日本語で情報を掲示する。また、必要に応じて、多言語表示シートを情報掲示板に掲示し活用する。</w:t>
            </w:r>
          </w:p>
          <w:p w:rsidR="00E153D2" w:rsidRPr="00EA3EEC" w:rsidRDefault="00E153D2" w:rsidP="00D44838">
            <w:pPr>
              <w:pStyle w:val="a3"/>
              <w:widowControl/>
              <w:spacing w:line="204" w:lineRule="auto"/>
              <w:ind w:leftChars="0" w:left="698"/>
              <w:jc w:val="left"/>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r w:rsidRPr="00EA3EEC">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の業務６</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展開期～</w:t>
            </w:r>
          </w:p>
        </w:tc>
      </w:tr>
      <w:tr w:rsidR="00761599" w:rsidRPr="00EA3EEC" w:rsidTr="00D3126D">
        <w:trPr>
          <w:trHeight w:val="538"/>
        </w:trPr>
        <w:tc>
          <w:tcPr>
            <w:tcW w:w="6771" w:type="dxa"/>
          </w:tcPr>
          <w:p w:rsidR="00E153D2" w:rsidRPr="00B600BF" w:rsidRDefault="00E153D2" w:rsidP="00EA3EEC">
            <w:pPr>
              <w:spacing w:line="204" w:lineRule="auto"/>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取材対応</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761599" w:rsidRPr="00EA3EEC" w:rsidTr="00820F81">
        <w:trPr>
          <w:trHeight w:val="12300"/>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方針の決定</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取材や調査団の受け入れを可能とする時間や区域などの方針を決め、避難所運営委員会の承諾を得る。</w:t>
            </w: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＜取材の対応方針（例）＞</w:t>
            </w:r>
          </w:p>
          <w:p w:rsidR="00E153D2" w:rsidRPr="00EA3EEC" w:rsidRDefault="00E153D2" w:rsidP="00EA3EEC">
            <w:pPr>
              <w:pStyle w:val="a3"/>
              <w:spacing w:line="204" w:lineRule="auto"/>
              <w:ind w:leftChars="270" w:left="850" w:hangingChars="101" w:hanging="283"/>
              <w:rPr>
                <w:rFonts w:ascii="メイリオ" w:eastAsia="メイリオ" w:hAnsi="メイリオ" w:cs="メイリオ"/>
                <w:sz w:val="28"/>
                <w:szCs w:val="28"/>
              </w:rPr>
            </w:pPr>
            <w:r w:rsidRPr="00EA3EEC">
              <w:rPr>
                <w:rFonts w:ascii="メイリオ" w:eastAsia="メイリオ" w:hAnsi="メイリオ" w:cs="メイリオ" w:hint="eastAsia"/>
                <w:sz w:val="28"/>
                <w:szCs w:val="28"/>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rsidR="00E153D2" w:rsidRPr="00EA3EEC" w:rsidRDefault="00E153D2" w:rsidP="00EA3EEC">
            <w:pPr>
              <w:pStyle w:val="a3"/>
              <w:spacing w:line="204" w:lineRule="auto"/>
              <w:ind w:leftChars="270" w:left="850" w:hangingChars="101" w:hanging="283"/>
              <w:rPr>
                <w:rFonts w:ascii="メイリオ" w:eastAsia="メイリオ" w:hAnsi="メイリオ" w:cs="メイリオ"/>
                <w:sz w:val="28"/>
                <w:szCs w:val="28"/>
              </w:rPr>
            </w:pPr>
            <w:r w:rsidRPr="00EA3EEC">
              <w:rPr>
                <w:rFonts w:ascii="メイリオ" w:eastAsia="メイリオ" w:hAnsi="メイリオ" w:cs="メイリオ" w:hint="eastAsia"/>
                <w:sz w:val="28"/>
                <w:szCs w:val="28"/>
              </w:rPr>
              <w:t>・インタビューをする場合は必ず係員の許可を取ること。許可を得ずに話しかけたり、カメラを向けたりすることは禁止する。</w:t>
            </w:r>
          </w:p>
          <w:p w:rsidR="00E153D2" w:rsidRPr="00EA3EEC" w:rsidRDefault="00E153D2" w:rsidP="00EA3EEC">
            <w:pPr>
              <w:spacing w:line="204" w:lineRule="auto"/>
              <w:ind w:firstLineChars="100" w:firstLine="280"/>
              <w:rPr>
                <w:rFonts w:ascii="メイリオ" w:eastAsia="メイリオ" w:hAnsi="メイリオ" w:cs="メイリオ"/>
                <w:b/>
                <w:sz w:val="28"/>
                <w:szCs w:val="28"/>
              </w:rPr>
            </w:pPr>
          </w:p>
          <w:p w:rsidR="00E153D2" w:rsidRPr="00EA3EEC" w:rsidRDefault="00B600BF" w:rsidP="00EA3EEC">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E153D2" w:rsidRPr="00EA3EEC">
              <w:rPr>
                <w:rFonts w:ascii="メイリオ" w:eastAsia="メイリオ" w:hAnsi="メイリオ" w:cs="メイリオ" w:hint="eastAsia"/>
                <w:sz w:val="36"/>
                <w:szCs w:val="36"/>
              </w:rPr>
              <w:t>取材対応</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マスコミや調査</w:t>
            </w:r>
            <w:r w:rsidRPr="008D2C38">
              <w:rPr>
                <w:rFonts w:ascii="メイリオ" w:eastAsia="メイリオ" w:hAnsi="メイリオ" w:cs="メイリオ" w:hint="eastAsia"/>
                <w:sz w:val="28"/>
                <w:szCs w:val="28"/>
              </w:rPr>
              <w:t>団などか</w:t>
            </w:r>
            <w:r w:rsidRPr="00EA3EEC">
              <w:rPr>
                <w:rFonts w:ascii="メイリオ" w:eastAsia="メイリオ" w:hAnsi="メイリオ" w:cs="メイリオ" w:hint="eastAsia"/>
                <w:sz w:val="28"/>
                <w:szCs w:val="28"/>
              </w:rPr>
              <w:t>ら、取材や調査の申し出があった場合は、取材の対応方針を説明する。</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bdr w:val="single" w:sz="4" w:space="0" w:color="auto"/>
                <w:shd w:val="clear" w:color="auto" w:fill="FFFF00"/>
              </w:rPr>
              <w:t>取材・調査受付票(様式集p.</w:t>
            </w:r>
            <w:r w:rsidR="00637359" w:rsidRPr="00EA3EEC">
              <w:rPr>
                <w:rFonts w:ascii="メイリオ" w:eastAsia="メイリオ" w:hAnsi="メイリオ" w:cs="メイリオ" w:hint="eastAsia"/>
                <w:sz w:val="28"/>
                <w:szCs w:val="28"/>
                <w:bdr w:val="single" w:sz="4" w:space="0" w:color="auto"/>
                <w:shd w:val="clear" w:color="auto" w:fill="FFFF00"/>
              </w:rPr>
              <w:t>1</w:t>
            </w:r>
            <w:r w:rsidR="00CE629A">
              <w:rPr>
                <w:rFonts w:ascii="メイリオ" w:eastAsia="メイリオ" w:hAnsi="メイリオ" w:cs="メイリオ" w:hint="eastAsia"/>
                <w:sz w:val="28"/>
                <w:szCs w:val="28"/>
                <w:bdr w:val="single" w:sz="4" w:space="0" w:color="auto"/>
                <w:shd w:val="clear" w:color="auto" w:fill="FFFF00"/>
              </w:rPr>
              <w:t>6</w:t>
            </w:r>
            <w:r w:rsidRPr="00EA3EEC">
              <w:rPr>
                <w:rFonts w:ascii="メイリオ" w:eastAsia="メイリオ" w:hAnsi="メイリオ" w:cs="メイリオ" w:hint="eastAsia"/>
                <w:sz w:val="28"/>
                <w:szCs w:val="28"/>
                <w:bdr w:val="single" w:sz="4" w:space="0" w:color="auto"/>
                <w:shd w:val="clear" w:color="auto" w:fill="FFFF00"/>
              </w:rPr>
              <w:t>)</w:t>
            </w:r>
            <w:r w:rsidRPr="00EA3EEC">
              <w:rPr>
                <w:rFonts w:ascii="メイリオ" w:eastAsia="メイリオ" w:hAnsi="メイリオ" w:cs="メイリオ" w:hint="eastAsia"/>
                <w:sz w:val="28"/>
                <w:szCs w:val="28"/>
              </w:rPr>
              <w:t>に記入してもらう。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取材中は、バッジや腕章などで身分を明らかにしてもらう。</w:t>
            </w: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取材中は、必ず連絡・広報班が必ず立ち会う。</w:t>
            </w:r>
          </w:p>
          <w:p w:rsidR="00E153D2" w:rsidRPr="00EA3EEC" w:rsidRDefault="00E153D2" w:rsidP="00EA3EEC">
            <w:pPr>
              <w:widowControl/>
              <w:spacing w:line="204" w:lineRule="auto"/>
              <w:jc w:val="left"/>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rPr>
      </w:pPr>
      <w:r w:rsidRPr="00EA3EEC">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の業務７</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安定期～</w:t>
            </w:r>
          </w:p>
        </w:tc>
      </w:tr>
      <w:tr w:rsidR="00761599" w:rsidRPr="00EA3EEC" w:rsidTr="00D3126D">
        <w:trPr>
          <w:trHeight w:val="538"/>
        </w:trPr>
        <w:tc>
          <w:tcPr>
            <w:tcW w:w="6771" w:type="dxa"/>
          </w:tcPr>
          <w:p w:rsidR="00E153D2" w:rsidRPr="00B600BF" w:rsidRDefault="00E153D2" w:rsidP="00EA3EEC">
            <w:pPr>
              <w:spacing w:line="204" w:lineRule="auto"/>
              <w:jc w:val="left"/>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安定期以降の情報収集・提供</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B600BF">
        <w:trPr>
          <w:trHeight w:val="6898"/>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被災者支援や生活再建、災害復旧に関わる情</w:t>
            </w:r>
            <w:r w:rsidRPr="007E6AB4">
              <w:rPr>
                <w:rFonts w:ascii="メイリオ" w:eastAsia="メイリオ" w:hAnsi="メイリオ" w:cs="メイリオ" w:hint="eastAsia"/>
                <w:sz w:val="28"/>
                <w:szCs w:val="28"/>
              </w:rPr>
              <w:t>報など、</w:t>
            </w:r>
            <w:r w:rsidRPr="00EA3EEC">
              <w:rPr>
                <w:rFonts w:ascii="メイリオ" w:eastAsia="メイリオ" w:hAnsi="メイリオ" w:cs="メイリオ" w:hint="eastAsia"/>
                <w:sz w:val="28"/>
                <w:szCs w:val="28"/>
              </w:rPr>
              <w:t>避難所を利用する人が求める情報を収集し、</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5C3577">
              <w:rPr>
                <w:rFonts w:ascii="メイリオ" w:eastAsia="メイリオ" w:hAnsi="メイリオ" w:cs="メイリオ" w:hint="eastAsia"/>
                <w:sz w:val="28"/>
                <w:szCs w:val="28"/>
                <w:bdr w:val="single" w:sz="4" w:space="0" w:color="auto"/>
                <w:shd w:val="clear" w:color="auto" w:fill="B6DDE8" w:themeFill="accent5" w:themeFillTint="66"/>
              </w:rPr>
              <w:t>p.2</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EA3EEC">
              <w:rPr>
                <w:rFonts w:ascii="メイリオ" w:eastAsia="メイリオ" w:hAnsi="メイリオ" w:cs="メイリオ" w:hint="eastAsia"/>
                <w:sz w:val="28"/>
                <w:szCs w:val="28"/>
              </w:rPr>
              <w:t>を参考に、</w:t>
            </w:r>
            <w:r w:rsidRPr="00EA3EEC">
              <w:rPr>
                <w:rFonts w:ascii="メイリオ" w:eastAsia="メイリオ" w:hAnsi="メイリオ" w:cs="メイリオ" w:hint="eastAsia"/>
                <w:sz w:val="28"/>
                <w:szCs w:val="28"/>
              </w:rPr>
              <w:t>避難所利用者全員に伝える。</w:t>
            </w:r>
          </w:p>
          <w:p w:rsidR="00E153D2" w:rsidRPr="00EA3EEC" w:rsidRDefault="00E153D2" w:rsidP="00EA3EEC">
            <w:pPr>
              <w:pStyle w:val="a3"/>
              <w:spacing w:line="204" w:lineRule="auto"/>
              <w:ind w:leftChars="0" w:left="317"/>
              <w:rPr>
                <w:rFonts w:ascii="メイリオ" w:eastAsia="メイリオ" w:hAnsi="メイリオ" w:cs="メイリオ"/>
                <w:sz w:val="28"/>
                <w:szCs w:val="28"/>
              </w:rPr>
            </w:pPr>
          </w:p>
          <w:p w:rsidR="00E153D2" w:rsidRPr="00EA3EEC" w:rsidRDefault="00E153D2" w:rsidP="00EA3EEC">
            <w:pPr>
              <w:pStyle w:val="a3"/>
              <w:spacing w:line="204" w:lineRule="auto"/>
              <w:ind w:leftChars="0" w:left="317"/>
              <w:rPr>
                <w:rFonts w:ascii="メイリオ" w:eastAsia="メイリオ" w:hAnsi="メイリオ" w:cs="メイリオ"/>
                <w:b/>
                <w:sz w:val="28"/>
                <w:szCs w:val="28"/>
              </w:rPr>
            </w:pPr>
            <w:r w:rsidRPr="00EA3EEC">
              <w:rPr>
                <w:rFonts w:ascii="メイリオ" w:eastAsia="メイリオ" w:hAnsi="メイリオ" w:cs="メイリオ"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EA3EEC" w:rsidTr="00D3126D">
              <w:tc>
                <w:tcPr>
                  <w:tcW w:w="9073" w:type="dxa"/>
                  <w:shd w:val="clear" w:color="auto" w:fill="DAEEF3" w:themeFill="accent5" w:themeFillTint="33"/>
                </w:tcPr>
                <w:p w:rsidR="00E153D2" w:rsidRPr="00EA3EEC" w:rsidRDefault="00E153D2" w:rsidP="00EA3EEC">
                  <w:pPr>
                    <w:widowControl/>
                    <w:spacing w:line="204" w:lineRule="auto"/>
                    <w:jc w:val="center"/>
                    <w:rPr>
                      <w:rFonts w:ascii="メイリオ" w:eastAsia="メイリオ" w:hAnsi="メイリオ" w:cs="メイリオ"/>
                      <w:sz w:val="24"/>
                      <w:szCs w:val="24"/>
                    </w:rPr>
                  </w:pPr>
                  <w:r w:rsidRPr="00EA3EEC">
                    <w:rPr>
                      <w:rFonts w:ascii="メイリオ" w:eastAsia="メイリオ" w:hAnsi="メイリオ" w:cs="メイリオ" w:hint="eastAsia"/>
                      <w:sz w:val="24"/>
                      <w:szCs w:val="24"/>
                    </w:rPr>
                    <w:t>展開期に必要な情報</w:t>
                  </w:r>
                </w:p>
              </w:tc>
            </w:tr>
            <w:tr w:rsidR="00761599" w:rsidRPr="00EA3EEC" w:rsidTr="00B600BF">
              <w:trPr>
                <w:trHeight w:val="3581"/>
              </w:trPr>
              <w:tc>
                <w:tcPr>
                  <w:tcW w:w="9073" w:type="dxa"/>
                </w:tcPr>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□ライフラインの復旧状況</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□近隣の商業施設などの開店状況</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□公営住宅や応急仮設住宅の整備・入居情報</w:t>
                  </w:r>
                </w:p>
                <w:p w:rsidR="00E153D2" w:rsidRPr="00EA3EEC" w:rsidRDefault="004D0A5F" w:rsidP="00EA3EEC">
                  <w:pPr>
                    <w:spacing w:line="204" w:lineRule="auto"/>
                    <w:rPr>
                      <w:rFonts w:ascii="メイリオ" w:eastAsia="メイリオ" w:hAnsi="メイリオ" w:cs="メイリオ"/>
                      <w:sz w:val="28"/>
                      <w:szCs w:val="28"/>
                    </w:rPr>
                  </w:pPr>
                  <w:r>
                    <w:rPr>
                      <w:rFonts w:ascii="メイリオ" w:eastAsia="メイリオ" w:hAnsi="メイリオ" w:cs="メイリオ" w:hint="eastAsia"/>
                      <w:sz w:val="28"/>
                      <w:szCs w:val="28"/>
                    </w:rPr>
                    <w:t>□被災者への各種支援制度（義援</w:t>
                  </w:r>
                  <w:r w:rsidR="00E153D2" w:rsidRPr="00EA3EEC">
                    <w:rPr>
                      <w:rFonts w:ascii="メイリオ" w:eastAsia="メイリオ" w:hAnsi="メイリオ" w:cs="メイリオ" w:hint="eastAsia"/>
                      <w:sz w:val="28"/>
                      <w:szCs w:val="28"/>
                    </w:rPr>
                    <w:t>金や見舞金、税の減免、融資制度など）</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□住宅の応急修理や再建に係る助成制度</w:t>
                  </w:r>
                </w:p>
                <w:p w:rsidR="00E153D2" w:rsidRPr="00EA3EEC" w:rsidRDefault="00E153D2" w:rsidP="00EA3EEC">
                  <w:pPr>
                    <w:spacing w:line="204" w:lineRule="auto"/>
                    <w:rPr>
                      <w:rFonts w:ascii="メイリオ" w:eastAsia="メイリオ" w:hAnsi="メイリオ" w:cs="メイリオ"/>
                      <w:sz w:val="28"/>
                      <w:szCs w:val="28"/>
                    </w:rPr>
                  </w:pPr>
                  <w:r w:rsidRPr="00EA3EEC">
                    <w:rPr>
                      <w:rFonts w:ascii="メイリオ" w:eastAsia="メイリオ" w:hAnsi="メイリオ" w:cs="メイリオ" w:hint="eastAsia"/>
                      <w:sz w:val="28"/>
                      <w:szCs w:val="28"/>
                    </w:rPr>
                    <w:t>□子どもの教育に関する情報</w:t>
                  </w:r>
                </w:p>
                <w:p w:rsidR="00E153D2" w:rsidRPr="00EA3EEC" w:rsidRDefault="00E153D2" w:rsidP="00EA3EEC">
                  <w:pPr>
                    <w:widowControl/>
                    <w:spacing w:line="204" w:lineRule="auto"/>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□求人情報、労働相談（ハローワ</w:t>
                  </w:r>
                  <w:r w:rsidRPr="00E55874">
                    <w:rPr>
                      <w:rFonts w:ascii="メイリオ" w:eastAsia="メイリオ" w:hAnsi="メイリオ" w:cs="メイリオ" w:hint="eastAsia"/>
                      <w:sz w:val="28"/>
                      <w:szCs w:val="28"/>
                    </w:rPr>
                    <w:t>ークなど</w:t>
                  </w:r>
                  <w:r w:rsidRPr="00EA3EEC">
                    <w:rPr>
                      <w:rFonts w:ascii="メイリオ" w:eastAsia="メイリオ" w:hAnsi="メイリオ" w:cs="メイリオ" w:hint="eastAsia"/>
                      <w:sz w:val="28"/>
                      <w:szCs w:val="28"/>
                    </w:rPr>
                    <w:t>）</w:t>
                  </w:r>
                </w:p>
              </w:tc>
            </w:tr>
          </w:tbl>
          <w:p w:rsidR="00E153D2" w:rsidRPr="00EA3EEC" w:rsidRDefault="00E153D2" w:rsidP="00EA3EEC">
            <w:pPr>
              <w:spacing w:line="204" w:lineRule="auto"/>
              <w:ind w:firstLineChars="200" w:firstLine="560"/>
              <w:rPr>
                <w:rFonts w:ascii="メイリオ" w:eastAsia="メイリオ" w:hAnsi="メイリオ" w:cs="メイリオ"/>
                <w:sz w:val="28"/>
                <w:szCs w:val="28"/>
              </w:rPr>
            </w:pPr>
          </w:p>
        </w:tc>
      </w:tr>
    </w:tbl>
    <w:p w:rsidR="00E153D2" w:rsidRPr="00EA3EEC" w:rsidRDefault="00E153D2" w:rsidP="00EA3EEC">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761599" w:rsidRPr="00EA3EEC" w:rsidTr="00D3126D">
        <w:trPr>
          <w:trHeight w:val="557"/>
        </w:trPr>
        <w:tc>
          <w:tcPr>
            <w:tcW w:w="6771" w:type="dxa"/>
            <w:vAlign w:val="center"/>
          </w:tcPr>
          <w:p w:rsidR="00E153D2" w:rsidRPr="00EA3EEC" w:rsidRDefault="00E153D2" w:rsidP="00EA3EEC">
            <w:pPr>
              <w:widowControl/>
              <w:spacing w:line="204" w:lineRule="auto"/>
              <w:jc w:val="left"/>
              <w:rPr>
                <w:rFonts w:ascii="メイリオ" w:eastAsia="メイリオ" w:hAnsi="メイリオ" w:cs="メイリオ"/>
                <w:sz w:val="36"/>
                <w:szCs w:val="36"/>
              </w:rPr>
            </w:pPr>
            <w:r w:rsidRPr="00B64B0F">
              <w:rPr>
                <w:rFonts w:ascii="メイリオ" w:eastAsia="メイリオ" w:hAnsi="メイリオ" w:cs="メイリオ" w:hint="eastAsia"/>
                <w:b/>
                <w:bCs/>
                <w:sz w:val="28"/>
                <w:szCs w:val="28"/>
              </w:rPr>
              <w:t>連絡・広報班</w:t>
            </w:r>
            <w:r w:rsidRPr="00EA3EEC">
              <w:rPr>
                <w:rFonts w:ascii="メイリオ" w:eastAsia="メイリオ" w:hAnsi="メイリオ" w:cs="メイリオ" w:hint="eastAsia"/>
                <w:bCs/>
                <w:sz w:val="28"/>
                <w:szCs w:val="28"/>
              </w:rPr>
              <w:t>の業務８</w:t>
            </w:r>
          </w:p>
        </w:tc>
        <w:tc>
          <w:tcPr>
            <w:tcW w:w="708" w:type="dxa"/>
            <w:vMerge w:val="restart"/>
            <w:vAlign w:val="center"/>
          </w:tcPr>
          <w:p w:rsidR="00E153D2" w:rsidRPr="00EA3EEC" w:rsidRDefault="00E153D2" w:rsidP="00EA3EEC">
            <w:pPr>
              <w:widowControl/>
              <w:spacing w:line="204" w:lineRule="auto"/>
              <w:jc w:val="center"/>
              <w:rPr>
                <w:rFonts w:ascii="メイリオ" w:eastAsia="メイリオ" w:hAnsi="メイリオ" w:cs="メイリオ"/>
                <w:bCs/>
                <w:sz w:val="20"/>
                <w:szCs w:val="20"/>
              </w:rPr>
            </w:pPr>
            <w:r w:rsidRPr="00EA3EEC">
              <w:rPr>
                <w:rFonts w:ascii="メイリオ" w:eastAsia="メイリオ" w:hAnsi="メイリオ" w:cs="メイリオ" w:hint="eastAsia"/>
                <w:bCs/>
                <w:sz w:val="20"/>
                <w:szCs w:val="20"/>
              </w:rPr>
              <w:t>実施時期</w:t>
            </w:r>
          </w:p>
        </w:tc>
        <w:tc>
          <w:tcPr>
            <w:tcW w:w="2375" w:type="dxa"/>
            <w:vMerge w:val="restart"/>
            <w:vAlign w:val="center"/>
          </w:tcPr>
          <w:p w:rsidR="00E153D2" w:rsidRPr="00EA3EEC" w:rsidRDefault="00E153D2" w:rsidP="00EA3EEC">
            <w:pPr>
              <w:widowControl/>
              <w:spacing w:line="204" w:lineRule="auto"/>
              <w:rPr>
                <w:rFonts w:ascii="メイリオ" w:eastAsia="メイリオ" w:hAnsi="メイリオ" w:cs="メイリオ"/>
                <w:bCs/>
                <w:sz w:val="32"/>
                <w:szCs w:val="32"/>
              </w:rPr>
            </w:pPr>
            <w:r w:rsidRPr="00EA3EEC">
              <w:rPr>
                <w:rFonts w:ascii="メイリオ" w:eastAsia="メイリオ" w:hAnsi="メイリオ" w:cs="メイリオ" w:hint="eastAsia"/>
                <w:bCs/>
                <w:sz w:val="32"/>
                <w:szCs w:val="32"/>
              </w:rPr>
              <w:t>安定期～</w:t>
            </w:r>
          </w:p>
        </w:tc>
      </w:tr>
      <w:tr w:rsidR="00761599" w:rsidRPr="00EA3EEC" w:rsidTr="00D3126D">
        <w:trPr>
          <w:trHeight w:val="538"/>
        </w:trPr>
        <w:tc>
          <w:tcPr>
            <w:tcW w:w="6771" w:type="dxa"/>
          </w:tcPr>
          <w:p w:rsidR="00E153D2" w:rsidRPr="00B600BF" w:rsidRDefault="00E153D2" w:rsidP="00EA3EEC">
            <w:pPr>
              <w:spacing w:line="204" w:lineRule="auto"/>
              <w:jc w:val="left"/>
              <w:rPr>
                <w:rFonts w:ascii="メイリオ" w:eastAsia="メイリオ" w:hAnsi="メイリオ" w:cs="メイリオ"/>
                <w:b/>
                <w:bCs/>
                <w:sz w:val="56"/>
                <w:szCs w:val="56"/>
              </w:rPr>
            </w:pPr>
            <w:r w:rsidRPr="00B600BF">
              <w:rPr>
                <w:rFonts w:ascii="メイリオ" w:eastAsia="メイリオ" w:hAnsi="メイリオ" w:cs="メイリオ" w:hint="eastAsia"/>
                <w:b/>
                <w:bCs/>
                <w:kern w:val="0"/>
                <w:sz w:val="44"/>
                <w:szCs w:val="44"/>
              </w:rPr>
              <w:t>各種支援窓口の設置調整</w:t>
            </w:r>
          </w:p>
        </w:tc>
        <w:tc>
          <w:tcPr>
            <w:tcW w:w="708" w:type="dxa"/>
            <w:vMerge/>
            <w:vAlign w:val="center"/>
          </w:tcPr>
          <w:p w:rsidR="00E153D2" w:rsidRPr="00EA3EEC" w:rsidRDefault="00E153D2" w:rsidP="00EA3EEC">
            <w:pPr>
              <w:widowControl/>
              <w:spacing w:line="204" w:lineRule="auto"/>
              <w:jc w:val="center"/>
              <w:rPr>
                <w:rFonts w:ascii="メイリオ" w:eastAsia="メイリオ" w:hAnsi="メイリオ" w:cs="メイリオ"/>
                <w:bCs/>
                <w:sz w:val="24"/>
                <w:szCs w:val="24"/>
              </w:rPr>
            </w:pPr>
          </w:p>
        </w:tc>
        <w:tc>
          <w:tcPr>
            <w:tcW w:w="2375" w:type="dxa"/>
            <w:vMerge/>
            <w:vAlign w:val="center"/>
          </w:tcPr>
          <w:p w:rsidR="00E153D2" w:rsidRPr="00EA3EEC" w:rsidRDefault="00E153D2" w:rsidP="00EA3EEC">
            <w:pPr>
              <w:widowControl/>
              <w:spacing w:line="204" w:lineRule="auto"/>
              <w:rPr>
                <w:rFonts w:ascii="メイリオ" w:eastAsia="メイリオ" w:hAnsi="メイリオ" w:cs="メイリオ"/>
                <w:bCs/>
                <w:sz w:val="32"/>
                <w:szCs w:val="32"/>
              </w:rPr>
            </w:pPr>
          </w:p>
        </w:tc>
      </w:tr>
      <w:tr w:rsidR="00E153D2" w:rsidRPr="00EA3EEC" w:rsidTr="00B600BF">
        <w:trPr>
          <w:trHeight w:val="3619"/>
        </w:trPr>
        <w:tc>
          <w:tcPr>
            <w:tcW w:w="9854" w:type="dxa"/>
            <w:gridSpan w:val="3"/>
          </w:tcPr>
          <w:p w:rsidR="00E153D2" w:rsidRPr="00B600BF" w:rsidRDefault="00E153D2" w:rsidP="00EA3EEC">
            <w:pPr>
              <w:widowControl/>
              <w:spacing w:line="204" w:lineRule="auto"/>
              <w:jc w:val="left"/>
              <w:rPr>
                <w:rFonts w:ascii="メイリオ" w:eastAsia="メイリオ" w:hAnsi="メイリオ" w:cs="メイリオ"/>
                <w:sz w:val="16"/>
                <w:szCs w:val="16"/>
              </w:rPr>
            </w:pPr>
          </w:p>
          <w:p w:rsidR="00E153D2"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行政や民間企業、支援団</w:t>
            </w:r>
            <w:r w:rsidRPr="00387007">
              <w:rPr>
                <w:rFonts w:ascii="メイリオ" w:eastAsia="メイリオ" w:hAnsi="メイリオ" w:cs="メイリオ" w:hint="eastAsia"/>
                <w:sz w:val="28"/>
                <w:szCs w:val="28"/>
              </w:rPr>
              <w:t>体などが避</w:t>
            </w:r>
            <w:r w:rsidRPr="00EA3EEC">
              <w:rPr>
                <w:rFonts w:ascii="メイリオ" w:eastAsia="メイリオ" w:hAnsi="メイリオ" w:cs="メイリオ" w:hint="eastAsia"/>
                <w:sz w:val="28"/>
                <w:szCs w:val="28"/>
              </w:rPr>
              <w:t>難所で実施する被災者の生活支援の説明会や、相談窓口の設置などの情報を入手した場合は、相手方に確認した上で、総務班、施設管理班と連携して日程や受け入れ場所などを検討し、受け入れの可否を避難所運</w:t>
            </w:r>
            <w:bookmarkStart w:id="0" w:name="_GoBack"/>
            <w:bookmarkEnd w:id="0"/>
            <w:r w:rsidRPr="00EA3EEC">
              <w:rPr>
                <w:rFonts w:ascii="メイリオ" w:eastAsia="メイリオ" w:hAnsi="メイリオ" w:cs="メイリオ" w:hint="eastAsia"/>
                <w:sz w:val="28"/>
                <w:szCs w:val="28"/>
              </w:rPr>
              <w:t>営委員会で協議する。</w:t>
            </w:r>
          </w:p>
          <w:p w:rsidR="00B600BF" w:rsidRPr="00B600BF" w:rsidRDefault="00B600BF" w:rsidP="00B600BF">
            <w:pPr>
              <w:widowControl/>
              <w:spacing w:line="204" w:lineRule="auto"/>
              <w:ind w:left="278"/>
              <w:jc w:val="left"/>
              <w:rPr>
                <w:rFonts w:ascii="メイリオ" w:eastAsia="メイリオ" w:hAnsi="メイリオ" w:cs="メイリオ"/>
                <w:sz w:val="16"/>
                <w:szCs w:val="16"/>
              </w:rPr>
            </w:pPr>
          </w:p>
          <w:p w:rsidR="00E153D2" w:rsidRPr="00EA3EEC" w:rsidRDefault="00E153D2" w:rsidP="00EA3EEC">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A3EEC">
              <w:rPr>
                <w:rFonts w:ascii="メイリオ" w:eastAsia="メイリオ" w:hAnsi="メイリオ" w:cs="メイリオ" w:hint="eastAsia"/>
                <w:sz w:val="28"/>
                <w:szCs w:val="28"/>
              </w:rPr>
              <w:t>説明会の開催や窓口の設置が決まったら、</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5C3577">
              <w:rPr>
                <w:rFonts w:ascii="メイリオ" w:eastAsia="メイリオ" w:hAnsi="メイリオ" w:cs="メイリオ" w:hint="eastAsia"/>
                <w:sz w:val="28"/>
                <w:szCs w:val="28"/>
                <w:bdr w:val="single" w:sz="4" w:space="0" w:color="auto"/>
                <w:shd w:val="clear" w:color="auto" w:fill="B6DDE8" w:themeFill="accent5" w:themeFillTint="66"/>
              </w:rPr>
              <w:t>p.2</w:t>
            </w:r>
            <w:r w:rsidR="00761599" w:rsidRPr="00EA3EEC">
              <w:rPr>
                <w:rFonts w:ascii="メイリオ" w:eastAsia="メイリオ" w:hAnsi="メイリオ" w:cs="メイリオ" w:hint="eastAsia"/>
                <w:sz w:val="28"/>
                <w:szCs w:val="28"/>
                <w:bdr w:val="single" w:sz="4" w:space="0" w:color="auto"/>
                <w:shd w:val="clear" w:color="auto" w:fill="B6DDE8" w:themeFill="accent5" w:themeFillTint="66"/>
              </w:rPr>
              <w:t>2)</w:t>
            </w:r>
            <w:r w:rsidR="00637359" w:rsidRPr="00EA3EEC">
              <w:rPr>
                <w:rFonts w:ascii="メイリオ" w:eastAsia="メイリオ" w:hAnsi="メイリオ" w:cs="メイリオ" w:hint="eastAsia"/>
                <w:sz w:val="28"/>
                <w:szCs w:val="28"/>
              </w:rPr>
              <w:t>を参考に、</w:t>
            </w:r>
            <w:r w:rsidRPr="00EA3EEC">
              <w:rPr>
                <w:rFonts w:ascii="メイリオ" w:eastAsia="メイリオ" w:hAnsi="メイリオ" w:cs="メイリオ" w:hint="eastAsia"/>
                <w:sz w:val="28"/>
                <w:szCs w:val="28"/>
              </w:rPr>
              <w:t>避難所利用者全員に伝える。</w:t>
            </w:r>
          </w:p>
          <w:p w:rsidR="00E153D2" w:rsidRPr="00EA3EEC" w:rsidRDefault="00E153D2" w:rsidP="00EA3EEC">
            <w:pPr>
              <w:spacing w:line="204" w:lineRule="auto"/>
              <w:rPr>
                <w:rFonts w:ascii="メイリオ" w:eastAsia="メイリオ" w:hAnsi="メイリオ" w:cs="メイリオ"/>
                <w:sz w:val="28"/>
                <w:szCs w:val="28"/>
              </w:rPr>
            </w:pPr>
          </w:p>
        </w:tc>
      </w:tr>
    </w:tbl>
    <w:p w:rsidR="00E153D2" w:rsidRPr="00EA3EEC" w:rsidRDefault="00E153D2" w:rsidP="00B600BF">
      <w:pPr>
        <w:spacing w:line="204" w:lineRule="auto"/>
        <w:contextualSpacing/>
        <w:rPr>
          <w:rFonts w:ascii="メイリオ" w:eastAsia="メイリオ" w:hAnsi="メイリオ" w:cs="メイリオ"/>
          <w:sz w:val="36"/>
          <w:szCs w:val="36"/>
        </w:rPr>
      </w:pPr>
    </w:p>
    <w:sectPr w:rsidR="00E153D2" w:rsidRPr="00EA3EEC" w:rsidSect="00EA3EEC">
      <w:headerReference w:type="default" r:id="rId9"/>
      <w:footerReference w:type="default" r:id="rId10"/>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DD" w:rsidRDefault="00D94CDD" w:rsidP="00624DAC">
      <w:r>
        <w:separator/>
      </w:r>
    </w:p>
  </w:endnote>
  <w:endnote w:type="continuationSeparator" w:id="0">
    <w:p w:rsidR="00D94CDD" w:rsidRDefault="00D94CD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99" w:rsidRPr="00EA3EEC" w:rsidRDefault="00117C99">
    <w:pPr>
      <w:pStyle w:val="a7"/>
      <w:jc w:val="center"/>
      <w:rPr>
        <w:rFonts w:ascii="メイリオ" w:eastAsia="メイリオ" w:hAnsi="メイリオ" w:cs="メイリオ"/>
        <w:sz w:val="24"/>
        <w:szCs w:val="24"/>
      </w:rPr>
    </w:pPr>
    <w:r w:rsidRPr="00EA3EEC">
      <w:rPr>
        <w:rFonts w:ascii="メイリオ" w:eastAsia="メイリオ" w:hAnsi="メイリオ" w:cs="メイリオ" w:hint="eastAsia"/>
      </w:rPr>
      <w:t>連絡・広報班</w:t>
    </w:r>
    <w:sdt>
      <w:sdtPr>
        <w:rPr>
          <w:rFonts w:ascii="メイリオ" w:eastAsia="メイリオ" w:hAnsi="メイリオ" w:cs="メイリオ"/>
        </w:rPr>
        <w:id w:val="555905254"/>
        <w:docPartObj>
          <w:docPartGallery w:val="Page Numbers (Bottom of Page)"/>
          <w:docPartUnique/>
        </w:docPartObj>
      </w:sdtPr>
      <w:sdtEndPr>
        <w:rPr>
          <w:sz w:val="24"/>
          <w:szCs w:val="24"/>
        </w:rPr>
      </w:sdtEndPr>
      <w:sdtContent>
        <w:r w:rsidR="00761599" w:rsidRPr="00EA3EEC">
          <w:rPr>
            <w:rFonts w:ascii="メイリオ" w:eastAsia="メイリオ" w:hAnsi="メイリオ" w:cs="メイリオ"/>
            <w:sz w:val="24"/>
            <w:szCs w:val="24"/>
          </w:rPr>
          <w:fldChar w:fldCharType="begin"/>
        </w:r>
        <w:r w:rsidR="00761599" w:rsidRPr="00EA3EEC">
          <w:rPr>
            <w:rFonts w:ascii="メイリオ" w:eastAsia="メイリオ" w:hAnsi="メイリオ" w:cs="メイリオ"/>
            <w:sz w:val="24"/>
            <w:szCs w:val="24"/>
          </w:rPr>
          <w:instrText>PAGE   \* MERGEFORMAT</w:instrText>
        </w:r>
        <w:r w:rsidR="00761599" w:rsidRPr="00EA3EEC">
          <w:rPr>
            <w:rFonts w:ascii="メイリオ" w:eastAsia="メイリオ" w:hAnsi="メイリオ" w:cs="メイリオ"/>
            <w:sz w:val="24"/>
            <w:szCs w:val="24"/>
          </w:rPr>
          <w:fldChar w:fldCharType="separate"/>
        </w:r>
        <w:r w:rsidR="00387007" w:rsidRPr="00387007">
          <w:rPr>
            <w:rFonts w:ascii="メイリオ" w:eastAsia="メイリオ" w:hAnsi="メイリオ" w:cs="メイリオ"/>
            <w:noProof/>
            <w:sz w:val="24"/>
            <w:szCs w:val="24"/>
            <w:lang w:val="ja-JP"/>
          </w:rPr>
          <w:t>7</w:t>
        </w:r>
        <w:r w:rsidR="00761599" w:rsidRPr="00EA3EEC">
          <w:rPr>
            <w:rFonts w:ascii="メイリオ" w:eastAsia="メイリオ" w:hAnsi="メイリオ" w:cs="メイリオ"/>
            <w:sz w:val="24"/>
            <w:szCs w:val="24"/>
          </w:rPr>
          <w:fldChar w:fldCharType="end"/>
        </w:r>
      </w:sdtContent>
    </w:sdt>
  </w:p>
  <w:p w:rsidR="00761599" w:rsidRDefault="007615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DD" w:rsidRDefault="00D94CDD" w:rsidP="00624DAC">
      <w:r>
        <w:separator/>
      </w:r>
    </w:p>
  </w:footnote>
  <w:footnote w:type="continuationSeparator" w:id="0">
    <w:p w:rsidR="00D94CDD" w:rsidRDefault="00D94CDD"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81" w:rsidRPr="00EA3EEC" w:rsidRDefault="00EA2AC6" w:rsidP="00820F81">
    <w:pPr>
      <w:pStyle w:val="a5"/>
      <w:wordWrap w:val="0"/>
      <w:jc w:val="right"/>
      <w:rPr>
        <w:rFonts w:ascii="メイリオ" w:eastAsia="メイリオ" w:hAnsi="メイリオ" w:cs="メイリオ"/>
      </w:rPr>
    </w:pPr>
    <w:r w:rsidRPr="00EA3EEC">
      <w:rPr>
        <w:rFonts w:ascii="メイリオ" w:eastAsia="メイリオ" w:hAnsi="メイリオ" w:cs="メイリオ" w:hint="eastAsia"/>
      </w:rPr>
      <w:t>豊田市</w:t>
    </w:r>
    <w:r w:rsidR="00820F81" w:rsidRPr="00EA3EEC">
      <w:rPr>
        <w:rFonts w:ascii="メイリオ" w:eastAsia="メイリオ" w:hAnsi="メイリオ" w:cs="メイリオ" w:hint="eastAsia"/>
      </w:rPr>
      <w:t xml:space="preserve">避難所運営マニュアル　各運営班の業務  [　</w:t>
    </w:r>
    <w:r w:rsidR="00820F81" w:rsidRPr="00EA3EEC">
      <w:rPr>
        <w:rFonts w:ascii="メイリオ" w:eastAsia="メイリオ" w:hAnsi="メイリオ" w:cs="メイリオ" w:hint="eastAsia"/>
        <w:sz w:val="24"/>
        <w:szCs w:val="24"/>
      </w:rPr>
      <w:t xml:space="preserve">連絡・広報班 </w:t>
    </w:r>
    <w:r w:rsidR="00820F81" w:rsidRPr="00EA3EEC">
      <w:rPr>
        <w:rFonts w:ascii="メイリオ" w:eastAsia="メイリオ" w:hAnsi="メイリオ" w:cs="メイリオ" w:hint="eastAsia"/>
      </w:rPr>
      <w:t>]</w:t>
    </w:r>
  </w:p>
  <w:p w:rsidR="00820F81" w:rsidRDefault="00820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55B1"/>
    <w:rsid w:val="00032EE8"/>
    <w:rsid w:val="000468F2"/>
    <w:rsid w:val="00087E41"/>
    <w:rsid w:val="000A4143"/>
    <w:rsid w:val="000B2456"/>
    <w:rsid w:val="000F1FE4"/>
    <w:rsid w:val="000F52F1"/>
    <w:rsid w:val="000F6F1D"/>
    <w:rsid w:val="0010308D"/>
    <w:rsid w:val="00117C99"/>
    <w:rsid w:val="00124CEA"/>
    <w:rsid w:val="0015227A"/>
    <w:rsid w:val="00181141"/>
    <w:rsid w:val="001844A0"/>
    <w:rsid w:val="00187496"/>
    <w:rsid w:val="001A42D8"/>
    <w:rsid w:val="001B1177"/>
    <w:rsid w:val="001B4FB4"/>
    <w:rsid w:val="001D2070"/>
    <w:rsid w:val="001F4500"/>
    <w:rsid w:val="00212754"/>
    <w:rsid w:val="00224E06"/>
    <w:rsid w:val="00245DB2"/>
    <w:rsid w:val="00291DA1"/>
    <w:rsid w:val="002940FE"/>
    <w:rsid w:val="00294EC4"/>
    <w:rsid w:val="002C7246"/>
    <w:rsid w:val="002D6558"/>
    <w:rsid w:val="003112A6"/>
    <w:rsid w:val="00313DBA"/>
    <w:rsid w:val="003221D4"/>
    <w:rsid w:val="00327B1E"/>
    <w:rsid w:val="00330C0A"/>
    <w:rsid w:val="00362BEB"/>
    <w:rsid w:val="003706B8"/>
    <w:rsid w:val="00376848"/>
    <w:rsid w:val="00385904"/>
    <w:rsid w:val="00387007"/>
    <w:rsid w:val="003A5476"/>
    <w:rsid w:val="003B0BE0"/>
    <w:rsid w:val="003C642B"/>
    <w:rsid w:val="00432062"/>
    <w:rsid w:val="004442C9"/>
    <w:rsid w:val="00472DA5"/>
    <w:rsid w:val="00480288"/>
    <w:rsid w:val="004A147E"/>
    <w:rsid w:val="004C78CE"/>
    <w:rsid w:val="004D0A5F"/>
    <w:rsid w:val="005079AC"/>
    <w:rsid w:val="00543306"/>
    <w:rsid w:val="00543C5E"/>
    <w:rsid w:val="00544A84"/>
    <w:rsid w:val="00546FE5"/>
    <w:rsid w:val="0056514C"/>
    <w:rsid w:val="00585C86"/>
    <w:rsid w:val="005C3577"/>
    <w:rsid w:val="005C7E31"/>
    <w:rsid w:val="005E0731"/>
    <w:rsid w:val="005F197E"/>
    <w:rsid w:val="0062011A"/>
    <w:rsid w:val="00624DAC"/>
    <w:rsid w:val="00631042"/>
    <w:rsid w:val="00637359"/>
    <w:rsid w:val="00641166"/>
    <w:rsid w:val="00686E6D"/>
    <w:rsid w:val="006D2567"/>
    <w:rsid w:val="006E377F"/>
    <w:rsid w:val="0070336F"/>
    <w:rsid w:val="00725509"/>
    <w:rsid w:val="007522F3"/>
    <w:rsid w:val="00761599"/>
    <w:rsid w:val="00770CBA"/>
    <w:rsid w:val="00770E25"/>
    <w:rsid w:val="00777448"/>
    <w:rsid w:val="00777BCA"/>
    <w:rsid w:val="007A2791"/>
    <w:rsid w:val="007D71CA"/>
    <w:rsid w:val="007E6AB4"/>
    <w:rsid w:val="007F6EA9"/>
    <w:rsid w:val="00814579"/>
    <w:rsid w:val="00820F81"/>
    <w:rsid w:val="00836AE0"/>
    <w:rsid w:val="00842732"/>
    <w:rsid w:val="008555FC"/>
    <w:rsid w:val="00887090"/>
    <w:rsid w:val="008A7EE4"/>
    <w:rsid w:val="008B6BB9"/>
    <w:rsid w:val="008C4613"/>
    <w:rsid w:val="008D0546"/>
    <w:rsid w:val="008D197A"/>
    <w:rsid w:val="008D2C38"/>
    <w:rsid w:val="0090220C"/>
    <w:rsid w:val="00905FB1"/>
    <w:rsid w:val="00906BB2"/>
    <w:rsid w:val="009176B9"/>
    <w:rsid w:val="00923DE0"/>
    <w:rsid w:val="009519DB"/>
    <w:rsid w:val="009861D0"/>
    <w:rsid w:val="00996607"/>
    <w:rsid w:val="00997340"/>
    <w:rsid w:val="009E6BF2"/>
    <w:rsid w:val="009E7596"/>
    <w:rsid w:val="009E7A7E"/>
    <w:rsid w:val="009F76CA"/>
    <w:rsid w:val="00A22896"/>
    <w:rsid w:val="00A7179E"/>
    <w:rsid w:val="00A82CD9"/>
    <w:rsid w:val="00AB139E"/>
    <w:rsid w:val="00AB2C30"/>
    <w:rsid w:val="00AC2754"/>
    <w:rsid w:val="00AD0074"/>
    <w:rsid w:val="00AE1617"/>
    <w:rsid w:val="00AE7F6C"/>
    <w:rsid w:val="00B00282"/>
    <w:rsid w:val="00B1560C"/>
    <w:rsid w:val="00B15EAC"/>
    <w:rsid w:val="00B34581"/>
    <w:rsid w:val="00B34D52"/>
    <w:rsid w:val="00B4551F"/>
    <w:rsid w:val="00B600BF"/>
    <w:rsid w:val="00B64B0F"/>
    <w:rsid w:val="00B74742"/>
    <w:rsid w:val="00B7542C"/>
    <w:rsid w:val="00B766C6"/>
    <w:rsid w:val="00BC5676"/>
    <w:rsid w:val="00BE3465"/>
    <w:rsid w:val="00C13482"/>
    <w:rsid w:val="00C24356"/>
    <w:rsid w:val="00C27066"/>
    <w:rsid w:val="00C43F91"/>
    <w:rsid w:val="00C60E41"/>
    <w:rsid w:val="00C85EA4"/>
    <w:rsid w:val="00C94977"/>
    <w:rsid w:val="00CC39DB"/>
    <w:rsid w:val="00CC4919"/>
    <w:rsid w:val="00CC7A33"/>
    <w:rsid w:val="00CD1490"/>
    <w:rsid w:val="00CE2CF4"/>
    <w:rsid w:val="00CE629A"/>
    <w:rsid w:val="00D02377"/>
    <w:rsid w:val="00D30C39"/>
    <w:rsid w:val="00D33854"/>
    <w:rsid w:val="00D41BE4"/>
    <w:rsid w:val="00D44838"/>
    <w:rsid w:val="00D45D35"/>
    <w:rsid w:val="00D4643A"/>
    <w:rsid w:val="00D469B3"/>
    <w:rsid w:val="00D90372"/>
    <w:rsid w:val="00D94CDD"/>
    <w:rsid w:val="00DB0951"/>
    <w:rsid w:val="00DD5612"/>
    <w:rsid w:val="00E078AB"/>
    <w:rsid w:val="00E153D2"/>
    <w:rsid w:val="00E1583E"/>
    <w:rsid w:val="00E43528"/>
    <w:rsid w:val="00E512B4"/>
    <w:rsid w:val="00E55874"/>
    <w:rsid w:val="00E97BA3"/>
    <w:rsid w:val="00EA1DF7"/>
    <w:rsid w:val="00EA2AC6"/>
    <w:rsid w:val="00EA3EEC"/>
    <w:rsid w:val="00EA7B62"/>
    <w:rsid w:val="00EE3C6A"/>
    <w:rsid w:val="00EE6258"/>
    <w:rsid w:val="00EF7B76"/>
    <w:rsid w:val="00F12A6A"/>
    <w:rsid w:val="00F44730"/>
    <w:rsid w:val="00F4622B"/>
    <w:rsid w:val="00F47678"/>
    <w:rsid w:val="00F74FE8"/>
    <w:rsid w:val="00F80D6E"/>
    <w:rsid w:val="00F91D61"/>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4D0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A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4D0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2B10-9649-4949-8A0A-58811F0F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板倉　菜摘</cp:lastModifiedBy>
  <cp:revision>38</cp:revision>
  <cp:lastPrinted>2018-01-24T06:44:00Z</cp:lastPrinted>
  <dcterms:created xsi:type="dcterms:W3CDTF">2017-06-08T23:59:00Z</dcterms:created>
  <dcterms:modified xsi:type="dcterms:W3CDTF">2018-03-26T07:17:00Z</dcterms:modified>
</cp:coreProperties>
</file>