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line="360" w:lineRule="exact"/>
        <w:jc w:val="center"/>
        <w:rPr>
          <w:rFonts w:ascii="メイリオ" w:eastAsia="メイリオ" w:hAnsi="メイリオ"/>
          <w:sz w:val="24"/>
          <w:szCs w:val="24"/>
        </w:rPr>
      </w:pPr>
      <w:r>
        <w:rPr>
          <w:rFonts w:ascii="メイリオ" w:eastAsia="メイリオ" w:hAnsi="メイリオ" w:hint="eastAsia"/>
          <w:sz w:val="28"/>
          <w:szCs w:val="28"/>
        </w:rPr>
        <w:t>.豊田市エコファミリー支援補助制度等に関するアンケート</w:t>
      </w:r>
    </w:p>
    <w:p>
      <w:pPr>
        <w:spacing w:line="360" w:lineRule="exact"/>
        <w:rPr>
          <w:rFonts w:ascii="メイリオ" w:eastAsia="メイリオ" w:hAnsi="メイリオ"/>
          <w:sz w:val="24"/>
          <w:szCs w:val="24"/>
        </w:rPr>
      </w:pPr>
    </w:p>
    <w:p>
      <w:pPr>
        <w:spacing w:line="360" w:lineRule="exact"/>
        <w:rPr>
          <w:rFonts w:ascii="メイリオ" w:eastAsia="メイリオ" w:hAnsi="メイリオ"/>
          <w:sz w:val="24"/>
          <w:szCs w:val="24"/>
        </w:rPr>
      </w:pPr>
      <w:r>
        <w:rPr>
          <w:rFonts w:ascii="メイリオ" w:eastAsia="メイリオ" w:hAnsi="メイリオ" w:hint="eastAsia"/>
          <w:sz w:val="24"/>
          <w:szCs w:val="24"/>
        </w:rPr>
        <w:t>各設問の該当する項目の□にチェックをつけてください。回答が「その他」の場合は、具体的な内容をご記入ください。</w:t>
      </w:r>
    </w:p>
    <w:p>
      <w:pPr>
        <w:spacing w:line="360" w:lineRule="exact"/>
        <w:rPr>
          <w:rFonts w:ascii="メイリオ" w:eastAsia="メイリオ" w:hAnsi="メイリオ"/>
          <w:sz w:val="24"/>
          <w:szCs w:val="24"/>
        </w:rPr>
      </w:pPr>
    </w:p>
    <w:p>
      <w:pPr>
        <w:spacing w:line="360" w:lineRule="exact"/>
        <w:rPr>
          <w:rFonts w:ascii="メイリオ" w:eastAsia="メイリオ" w:hAnsi="メイリオ"/>
          <w:sz w:val="24"/>
          <w:szCs w:val="24"/>
        </w:rPr>
      </w:pPr>
      <w:r>
        <w:rPr>
          <w:rFonts w:ascii="メイリオ" w:eastAsia="メイリオ" w:hAnsi="メイリオ" w:hint="eastAsia"/>
          <w:sz w:val="24"/>
          <w:szCs w:val="24"/>
        </w:rPr>
        <w:t>問１　今回ご活用いただいた補助制度は何ですか。</w:t>
      </w:r>
    </w:p>
    <w:p>
      <w:pPr>
        <w:spacing w:line="360" w:lineRule="exact"/>
        <w:rPr>
          <w:rFonts w:ascii="メイリオ" w:eastAsia="メイリオ" w:hAnsi="メイリオ"/>
          <w:sz w:val="24"/>
          <w:szCs w:val="24"/>
        </w:rPr>
      </w:pPr>
      <w:r>
        <w:rPr>
          <w:rFonts w:ascii="メイリオ" w:eastAsia="メイリオ" w:hAnsi="メイリオ" w:hint="eastAsia"/>
          <w:sz w:val="24"/>
          <w:szCs w:val="24"/>
        </w:rPr>
        <w:t xml:space="preserve">　□ スマートハウス化設備（太陽光・ＨＥＭＳ・蓄電池又はV2Hの一体導入）</w:t>
      </w:r>
    </w:p>
    <w:p>
      <w:pPr>
        <w:spacing w:line="360" w:lineRule="exact"/>
        <w:ind w:firstLineChars="100" w:firstLine="240"/>
        <w:rPr>
          <w:rFonts w:ascii="メイリオ" w:eastAsia="メイリオ" w:hAnsi="メイリオ"/>
          <w:sz w:val="24"/>
          <w:szCs w:val="24"/>
        </w:rPr>
      </w:pPr>
      <w:r>
        <w:rPr>
          <w:rFonts w:ascii="メイリオ" w:eastAsia="メイリオ" w:hAnsi="メイリオ" w:hint="eastAsia"/>
          <w:sz w:val="24"/>
          <w:szCs w:val="24"/>
        </w:rPr>
        <w:t xml:space="preserve">□ スマート・ゼロハウス化設備（ZEH＋蓄電池又はV2H）　　 　　　　</w:t>
      </w:r>
    </w:p>
    <w:p>
      <w:pPr>
        <w:spacing w:line="360" w:lineRule="exact"/>
        <w:rPr>
          <w:rFonts w:ascii="メイリオ" w:eastAsia="メイリオ" w:hAnsi="メイリオ"/>
          <w:sz w:val="24"/>
          <w:szCs w:val="24"/>
        </w:rPr>
      </w:pPr>
      <w:r>
        <w:rPr>
          <w:rFonts w:ascii="メイリオ" w:eastAsia="メイリオ" w:hAnsi="メイリオ" w:hint="eastAsia"/>
          <w:sz w:val="24"/>
          <w:szCs w:val="24"/>
        </w:rPr>
        <w:t xml:space="preserve">　□ 蓄電池　　　□ V2H </w:t>
      </w:r>
      <w:r>
        <w:rPr>
          <w:rFonts w:ascii="メイリオ" w:eastAsia="メイリオ" w:hAnsi="メイリオ"/>
          <w:sz w:val="24"/>
          <w:szCs w:val="24"/>
        </w:rPr>
        <w:t xml:space="preserve">      □燃料電池　　　</w:t>
      </w:r>
      <w:r>
        <w:rPr>
          <w:rFonts w:ascii="メイリオ" w:eastAsia="メイリオ" w:hAnsi="メイリオ" w:hint="eastAsia"/>
          <w:sz w:val="24"/>
          <w:szCs w:val="24"/>
        </w:rPr>
        <w:t xml:space="preserve">□ 次世代自動車　 </w:t>
      </w:r>
    </w:p>
    <w:p>
      <w:pPr>
        <w:spacing w:line="360" w:lineRule="exact"/>
        <w:rPr>
          <w:rFonts w:ascii="メイリオ" w:eastAsia="メイリオ" w:hAnsi="メイリオ"/>
          <w:sz w:val="24"/>
          <w:szCs w:val="24"/>
        </w:rPr>
      </w:pPr>
    </w:p>
    <w:p>
      <w:pPr>
        <w:spacing w:line="360" w:lineRule="exact"/>
        <w:rPr>
          <w:rFonts w:ascii="メイリオ" w:eastAsia="メイリオ" w:hAnsi="メイリオ"/>
          <w:sz w:val="24"/>
          <w:szCs w:val="24"/>
        </w:rPr>
      </w:pPr>
      <w:r>
        <w:rPr>
          <w:rFonts w:ascii="メイリオ" w:eastAsia="メイリオ" w:hAnsi="メイリオ" w:hint="eastAsia"/>
          <w:sz w:val="24"/>
          <w:szCs w:val="24"/>
        </w:rPr>
        <w:t>問2　補助制度が設備や次世代自動車の購入の後押しとなりましたか。</w:t>
      </w:r>
    </w:p>
    <w:p>
      <w:pPr>
        <w:spacing w:line="360" w:lineRule="exact"/>
        <w:rPr>
          <w:rFonts w:ascii="メイリオ" w:eastAsia="メイリオ" w:hAnsi="メイリオ"/>
          <w:sz w:val="24"/>
          <w:szCs w:val="24"/>
        </w:rPr>
      </w:pPr>
      <w:r>
        <w:rPr>
          <w:rFonts w:ascii="メイリオ" w:eastAsia="メイリオ" w:hAnsi="メイリオ" w:hint="eastAsia"/>
          <w:sz w:val="24"/>
          <w:szCs w:val="24"/>
        </w:rPr>
        <w:t xml:space="preserve">　□ はい　□ いいえ</w:t>
      </w:r>
    </w:p>
    <w:p>
      <w:pPr>
        <w:spacing w:line="360" w:lineRule="exact"/>
        <w:rPr>
          <w:rFonts w:ascii="メイリオ" w:eastAsia="メイリオ" w:hAnsi="メイリオ"/>
          <w:sz w:val="24"/>
          <w:szCs w:val="24"/>
        </w:rPr>
      </w:pPr>
    </w:p>
    <w:p>
      <w:pPr>
        <w:spacing w:line="360" w:lineRule="exact"/>
        <w:rPr>
          <w:rFonts w:ascii="メイリオ" w:eastAsia="メイリオ" w:hAnsi="メイリオ"/>
          <w:sz w:val="24"/>
          <w:szCs w:val="24"/>
        </w:rPr>
      </w:pPr>
      <w:r>
        <w:rPr>
          <w:rFonts w:ascii="メイリオ" w:eastAsia="メイリオ" w:hAnsi="メイリオ" w:hint="eastAsia"/>
          <w:sz w:val="24"/>
          <w:szCs w:val="24"/>
        </w:rPr>
        <w:t>問3　補助制度の情報をどのようにお知りになりましたか。(複数回答可)</w:t>
      </w:r>
    </w:p>
    <w:p>
      <w:pPr>
        <w:spacing w:line="360" w:lineRule="exact"/>
        <w:rPr>
          <w:rFonts w:ascii="メイリオ" w:eastAsia="メイリオ" w:hAnsi="メイリオ"/>
          <w:sz w:val="24"/>
          <w:szCs w:val="24"/>
        </w:rPr>
      </w:pPr>
      <w:r>
        <w:rPr>
          <w:rFonts w:ascii="メイリオ" w:eastAsia="メイリオ" w:hAnsi="メイリオ" w:hint="eastAsia"/>
          <w:sz w:val="24"/>
          <w:szCs w:val="24"/>
        </w:rPr>
        <w:t xml:space="preserve">　□ 広報とよた  □ 友人・知人から聞いた　□ 豊田市ＨＰ　</w:t>
      </w:r>
    </w:p>
    <w:p>
      <w:pPr>
        <w:spacing w:line="360" w:lineRule="exact"/>
        <w:ind w:firstLineChars="100" w:firstLine="240"/>
        <w:rPr>
          <w:rFonts w:ascii="メイリオ" w:eastAsia="メイリオ" w:hAnsi="メイリオ"/>
          <w:sz w:val="24"/>
          <w:szCs w:val="24"/>
        </w:rPr>
      </w:pPr>
      <w:r>
        <w:rPr>
          <w:rFonts w:ascii="メイリオ" w:eastAsia="メイリオ" w:hAnsi="メイリオ" w:hint="eastAsia"/>
          <w:sz w:val="24"/>
          <w:szCs w:val="24"/>
        </w:rPr>
        <w:t>□ イベント　　□ 販売店から聞いた　　　□ 補助制度チラシ</w:t>
      </w:r>
    </w:p>
    <w:p>
      <w:pPr>
        <w:spacing w:line="360" w:lineRule="exact"/>
        <w:ind w:firstLineChars="100" w:firstLine="240"/>
        <w:rPr>
          <w:rFonts w:ascii="メイリオ" w:eastAsia="メイリオ" w:hAnsi="メイリオ"/>
          <w:sz w:val="24"/>
          <w:szCs w:val="24"/>
        </w:rPr>
      </w:pPr>
      <w:r>
        <w:rPr>
          <w:rFonts w:ascii="メイリオ" w:eastAsia="メイリオ" w:hAnsi="メイリオ" w:hint="eastAsia"/>
          <w:sz w:val="24"/>
          <w:szCs w:val="24"/>
        </w:rPr>
        <w:t>□ その他（　　　　　　　　　　　　　　　　　　　　　　　　　　）</w:t>
      </w:r>
    </w:p>
    <w:p>
      <w:pPr>
        <w:spacing w:line="360" w:lineRule="exact"/>
        <w:rPr>
          <w:rFonts w:ascii="メイリオ" w:eastAsia="メイリオ" w:hAnsi="メイリオ"/>
          <w:sz w:val="24"/>
          <w:szCs w:val="24"/>
        </w:rPr>
      </w:pPr>
    </w:p>
    <w:p>
      <w:pPr>
        <w:spacing w:line="360" w:lineRule="exact"/>
        <w:ind w:left="720" w:hangingChars="300" w:hanging="720"/>
        <w:rPr>
          <w:rFonts w:ascii="メイリオ" w:eastAsia="メイリオ" w:hAnsi="メイリオ"/>
          <w:sz w:val="24"/>
          <w:szCs w:val="24"/>
        </w:rPr>
      </w:pPr>
      <w:r>
        <w:rPr>
          <w:rFonts w:ascii="メイリオ" w:eastAsia="メイリオ" w:hAnsi="メイリオ" w:hint="eastAsia"/>
          <w:sz w:val="24"/>
          <w:szCs w:val="24"/>
        </w:rPr>
        <w:t>問４　今回、問１で回答していただいた設備・自動車を選んだきっかけは何ですか。（複数回答可）</w:t>
      </w:r>
    </w:p>
    <w:p>
      <w:pPr>
        <w:pStyle w:val="a7"/>
        <w:numPr>
          <w:ilvl w:val="0"/>
          <w:numId w:val="1"/>
        </w:numPr>
        <w:spacing w:line="360" w:lineRule="exact"/>
        <w:ind w:leftChars="0"/>
        <w:rPr>
          <w:rFonts w:ascii="メイリオ" w:eastAsia="メイリオ" w:hAnsi="メイリオ"/>
          <w:sz w:val="24"/>
          <w:szCs w:val="24"/>
        </w:rPr>
      </w:pPr>
      <w:r>
        <w:rPr>
          <w:rFonts w:ascii="メイリオ" w:eastAsia="メイリオ" w:hAnsi="メイリオ" w:hint="eastAsia"/>
          <w:sz w:val="24"/>
          <w:szCs w:val="24"/>
        </w:rPr>
        <w:t>経済的にメリットがあったから</w:t>
      </w:r>
    </w:p>
    <w:p>
      <w:pPr>
        <w:pStyle w:val="a7"/>
        <w:numPr>
          <w:ilvl w:val="0"/>
          <w:numId w:val="1"/>
        </w:numPr>
        <w:spacing w:line="360" w:lineRule="exact"/>
        <w:ind w:leftChars="0"/>
        <w:rPr>
          <w:rFonts w:ascii="メイリオ" w:eastAsia="メイリオ" w:hAnsi="メイリオ"/>
          <w:sz w:val="24"/>
          <w:szCs w:val="24"/>
        </w:rPr>
      </w:pPr>
      <w:r>
        <w:rPr>
          <w:rFonts w:ascii="メイリオ" w:eastAsia="メイリオ" w:hAnsi="メイリオ" w:hint="eastAsia"/>
          <w:sz w:val="24"/>
          <w:szCs w:val="24"/>
        </w:rPr>
        <w:t>環境に優しい製品を選びたかったから</w:t>
      </w:r>
    </w:p>
    <w:p>
      <w:pPr>
        <w:pStyle w:val="a7"/>
        <w:numPr>
          <w:ilvl w:val="0"/>
          <w:numId w:val="1"/>
        </w:numPr>
        <w:spacing w:line="360" w:lineRule="exact"/>
        <w:ind w:leftChars="0"/>
        <w:rPr>
          <w:rFonts w:ascii="メイリオ" w:eastAsia="メイリオ" w:hAnsi="メイリオ"/>
          <w:sz w:val="24"/>
          <w:szCs w:val="24"/>
        </w:rPr>
      </w:pPr>
      <w:r>
        <w:rPr>
          <w:rFonts w:ascii="メイリオ" w:eastAsia="メイリオ" w:hAnsi="メイリオ" w:hint="eastAsia"/>
          <w:sz w:val="24"/>
          <w:szCs w:val="24"/>
        </w:rPr>
        <w:t>補助制度があったから</w:t>
      </w:r>
    </w:p>
    <w:p>
      <w:pPr>
        <w:pStyle w:val="a7"/>
        <w:numPr>
          <w:ilvl w:val="0"/>
          <w:numId w:val="1"/>
        </w:numPr>
        <w:spacing w:line="360" w:lineRule="exact"/>
        <w:ind w:leftChars="0"/>
        <w:rPr>
          <w:rFonts w:ascii="メイリオ" w:eastAsia="メイリオ" w:hAnsi="メイリオ"/>
          <w:sz w:val="24"/>
          <w:szCs w:val="24"/>
        </w:rPr>
      </w:pPr>
      <w:r>
        <w:rPr>
          <w:rFonts w:ascii="メイリオ" w:eastAsia="メイリオ" w:hAnsi="メイリオ" w:hint="eastAsia"/>
          <w:sz w:val="24"/>
          <w:szCs w:val="24"/>
        </w:rPr>
        <w:t>たまたま最新の製品を購入したら補助金に該当するものだったから</w:t>
      </w:r>
    </w:p>
    <w:p>
      <w:pPr>
        <w:pStyle w:val="a7"/>
        <w:numPr>
          <w:ilvl w:val="0"/>
          <w:numId w:val="1"/>
        </w:numPr>
        <w:spacing w:line="360" w:lineRule="exact"/>
        <w:ind w:leftChars="0"/>
        <w:rPr>
          <w:rFonts w:ascii="メイリオ" w:eastAsia="メイリオ" w:hAnsi="メイリオ"/>
          <w:sz w:val="24"/>
          <w:szCs w:val="24"/>
        </w:rPr>
      </w:pPr>
      <w:r>
        <w:rPr>
          <w:rFonts w:ascii="メイリオ" w:eastAsia="メイリオ" w:hAnsi="メイリオ" w:hint="eastAsia"/>
          <w:sz w:val="24"/>
          <w:szCs w:val="24"/>
        </w:rPr>
        <w:t>非常時の備えになると思ったから</w:t>
      </w:r>
    </w:p>
    <w:p>
      <w:pPr>
        <w:pStyle w:val="a7"/>
        <w:numPr>
          <w:ilvl w:val="0"/>
          <w:numId w:val="1"/>
        </w:numPr>
        <w:spacing w:line="360" w:lineRule="exact"/>
        <w:ind w:leftChars="0"/>
        <w:rPr>
          <w:rFonts w:ascii="メイリオ" w:eastAsia="メイリオ" w:hAnsi="メイリオ"/>
          <w:sz w:val="24"/>
          <w:szCs w:val="24"/>
        </w:rPr>
      </w:pPr>
      <w:r>
        <w:rPr>
          <w:rFonts w:ascii="メイリオ" w:eastAsia="メイリオ" w:hAnsi="メイリオ" w:hint="eastAsia"/>
          <w:sz w:val="24"/>
          <w:szCs w:val="24"/>
        </w:rPr>
        <w:t>減税の対象になるから</w:t>
      </w:r>
    </w:p>
    <w:p>
      <w:pPr>
        <w:pStyle w:val="a7"/>
        <w:numPr>
          <w:ilvl w:val="0"/>
          <w:numId w:val="1"/>
        </w:numPr>
        <w:spacing w:line="360" w:lineRule="exact"/>
        <w:ind w:leftChars="0"/>
        <w:rPr>
          <w:rFonts w:ascii="メイリオ" w:eastAsia="メイリオ" w:hAnsi="メイリオ"/>
          <w:sz w:val="24"/>
          <w:szCs w:val="24"/>
        </w:rPr>
      </w:pPr>
      <w:r>
        <w:rPr>
          <w:rFonts w:ascii="メイリオ" w:eastAsia="メイリオ" w:hAnsi="メイリオ" w:hint="eastAsia"/>
          <w:sz w:val="24"/>
          <w:szCs w:val="24"/>
        </w:rPr>
        <w:t>その他（　　　　　　　　　　　　　　　　　　　　　　　　　　　）</w:t>
      </w:r>
    </w:p>
    <w:p>
      <w:pPr>
        <w:spacing w:line="360" w:lineRule="exact"/>
        <w:rPr>
          <w:rFonts w:ascii="メイリオ" w:eastAsia="メイリオ" w:hAnsi="メイリオ"/>
          <w:sz w:val="24"/>
          <w:szCs w:val="24"/>
        </w:rPr>
      </w:pPr>
    </w:p>
    <w:p>
      <w:pPr>
        <w:spacing w:line="360" w:lineRule="exact"/>
        <w:ind w:left="720" w:hangingChars="300" w:hanging="720"/>
        <w:rPr>
          <w:rFonts w:ascii="メイリオ" w:eastAsia="メイリオ" w:hAnsi="メイリオ"/>
          <w:sz w:val="24"/>
          <w:szCs w:val="24"/>
        </w:rPr>
      </w:pPr>
      <w:r>
        <w:rPr>
          <w:rFonts w:ascii="メイリオ" w:eastAsia="メイリオ" w:hAnsi="メイリオ" w:hint="eastAsia"/>
          <w:sz w:val="24"/>
          <w:szCs w:val="24"/>
        </w:rPr>
        <w:t>問５　問１で回答していただいた設備・自動車を購入したことで、環境・エコに対する意識が変わりましたか。</w:t>
      </w:r>
    </w:p>
    <w:p>
      <w:pPr>
        <w:pStyle w:val="a7"/>
        <w:numPr>
          <w:ilvl w:val="0"/>
          <w:numId w:val="1"/>
        </w:numPr>
        <w:spacing w:line="360" w:lineRule="exact"/>
        <w:ind w:leftChars="0"/>
        <w:rPr>
          <w:rFonts w:ascii="メイリオ" w:eastAsia="メイリオ" w:hAnsi="メイリオ"/>
          <w:sz w:val="24"/>
          <w:szCs w:val="24"/>
        </w:rPr>
      </w:pPr>
      <w:r>
        <w:rPr>
          <w:rFonts w:ascii="メイリオ" w:eastAsia="メイリオ" w:hAnsi="メイリオ" w:hint="eastAsia"/>
          <w:sz w:val="24"/>
          <w:szCs w:val="24"/>
        </w:rPr>
        <w:t>以前から意識していたが、より意識するようになった。</w:t>
      </w:r>
    </w:p>
    <w:p>
      <w:pPr>
        <w:pStyle w:val="a7"/>
        <w:numPr>
          <w:ilvl w:val="0"/>
          <w:numId w:val="1"/>
        </w:numPr>
        <w:spacing w:line="360" w:lineRule="exact"/>
        <w:ind w:leftChars="0"/>
        <w:rPr>
          <w:rFonts w:ascii="メイリオ" w:eastAsia="メイリオ" w:hAnsi="メイリオ"/>
          <w:sz w:val="24"/>
          <w:szCs w:val="24"/>
        </w:rPr>
      </w:pPr>
      <w:r>
        <w:rPr>
          <w:rFonts w:ascii="メイリオ" w:eastAsia="メイリオ" w:hAnsi="メイリオ" w:hint="eastAsia"/>
          <w:sz w:val="24"/>
          <w:szCs w:val="24"/>
        </w:rPr>
        <w:t>以前はあまり意識していなかったが、意識するようになった。</w:t>
      </w:r>
    </w:p>
    <w:p>
      <w:pPr>
        <w:pStyle w:val="a7"/>
        <w:numPr>
          <w:ilvl w:val="0"/>
          <w:numId w:val="1"/>
        </w:numPr>
        <w:spacing w:line="360" w:lineRule="exact"/>
        <w:ind w:leftChars="0"/>
        <w:rPr>
          <w:rFonts w:ascii="メイリオ" w:eastAsia="メイリオ" w:hAnsi="メイリオ"/>
          <w:sz w:val="24"/>
          <w:szCs w:val="24"/>
        </w:rPr>
      </w:pPr>
      <w:r>
        <w:rPr>
          <w:rFonts w:ascii="メイリオ" w:eastAsia="メイリオ" w:hAnsi="メイリオ" w:hint="eastAsia"/>
          <w:sz w:val="24"/>
          <w:szCs w:val="24"/>
        </w:rPr>
        <w:t>元々意識していたので変わらない。</w:t>
      </w:r>
    </w:p>
    <w:p>
      <w:pPr>
        <w:pStyle w:val="a7"/>
        <w:numPr>
          <w:ilvl w:val="0"/>
          <w:numId w:val="1"/>
        </w:numPr>
        <w:spacing w:line="360" w:lineRule="exact"/>
        <w:ind w:leftChars="0"/>
        <w:rPr>
          <w:rFonts w:ascii="メイリオ" w:eastAsia="メイリオ" w:hAnsi="メイリオ"/>
          <w:sz w:val="24"/>
          <w:szCs w:val="24"/>
        </w:rPr>
      </w:pPr>
      <w:r>
        <w:rPr>
          <w:rFonts w:ascii="メイリオ" w:eastAsia="メイリオ" w:hAnsi="メイリオ" w:hint="eastAsia"/>
          <w:sz w:val="24"/>
          <w:szCs w:val="24"/>
        </w:rPr>
        <w:t>意識していない。</w:t>
      </w:r>
    </w:p>
    <w:p>
      <w:pPr>
        <w:pStyle w:val="a7"/>
        <w:numPr>
          <w:ilvl w:val="0"/>
          <w:numId w:val="1"/>
        </w:numPr>
        <w:spacing w:line="360" w:lineRule="exact"/>
        <w:ind w:leftChars="0"/>
        <w:rPr>
          <w:rFonts w:ascii="メイリオ" w:eastAsia="メイリオ" w:hAnsi="メイリオ"/>
          <w:sz w:val="24"/>
          <w:szCs w:val="24"/>
        </w:rPr>
        <w:sectPr>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pPr>
      <w:r>
        <w:rPr>
          <w:rFonts w:ascii="メイリオ" w:eastAsia="メイリオ" w:hAnsi="メイリオ" w:hint="eastAsia"/>
          <w:sz w:val="24"/>
          <w:szCs w:val="24"/>
        </w:rPr>
        <w:t>意識しなくなった。</w:t>
      </w:r>
    </w:p>
    <w:p>
      <w:pPr>
        <w:spacing w:line="360" w:lineRule="exact"/>
        <w:rPr>
          <w:rFonts w:ascii="メイリオ" w:eastAsia="メイリオ" w:hAnsi="メイリオ"/>
          <w:sz w:val="24"/>
          <w:szCs w:val="24"/>
        </w:rPr>
      </w:pPr>
      <w:r>
        <w:rPr>
          <w:rFonts w:ascii="メイリオ" w:eastAsia="メイリオ" w:hAnsi="メイリオ" w:hint="eastAsia"/>
          <w:sz w:val="24"/>
          <w:szCs w:val="24"/>
        </w:rPr>
        <w:lastRenderedPageBreak/>
        <w:t>問６　その他補助金制度に対してご意見・ご感想をお書きください。（自由記述）</w:t>
      </w:r>
    </w:p>
    <w:p>
      <w:pPr>
        <w:spacing w:line="360" w:lineRule="exact"/>
        <w:rPr>
          <w:rFonts w:ascii="メイリオ" w:eastAsia="メイリオ" w:hAnsi="メイリオ"/>
          <w:sz w:val="24"/>
          <w:szCs w:val="24"/>
        </w:rPr>
      </w:pPr>
      <w:r>
        <w:rPr>
          <w:rFonts w:ascii="メイリオ" w:eastAsia="メイリオ" w:hAnsi="メイリオ"/>
          <w:noProof/>
          <w:sz w:val="24"/>
          <w:szCs w:val="24"/>
        </w:rPr>
        <mc:AlternateContent>
          <mc:Choice Requires="wps">
            <w:drawing>
              <wp:anchor distT="0" distB="0" distL="114300" distR="114300" simplePos="0" relativeHeight="251660288" behindDoc="0" locked="0" layoutInCell="1" allowOverlap="1">
                <wp:simplePos x="0" y="0"/>
                <wp:positionH relativeFrom="column">
                  <wp:posOffset>129540</wp:posOffset>
                </wp:positionH>
                <wp:positionV relativeFrom="paragraph">
                  <wp:posOffset>130174</wp:posOffset>
                </wp:positionV>
                <wp:extent cx="5762625" cy="20859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5762625" cy="20859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E6610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0.2pt;margin-top:10.25pt;width:453.75pt;height:16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" strokecolor="black [3213]"/>
            </w:pict>
          </mc:Fallback>
        </mc:AlternateContent>
      </w:r>
    </w:p>
    <w:p>
      <w:pPr>
        <w:spacing w:line="360" w:lineRule="exact"/>
        <w:rPr>
          <w:rFonts w:ascii="メイリオ" w:eastAsia="メイリオ" w:hAnsi="メイリオ"/>
          <w:sz w:val="24"/>
          <w:szCs w:val="24"/>
        </w:rPr>
      </w:pPr>
    </w:p>
    <w:p>
      <w:pPr>
        <w:spacing w:line="360" w:lineRule="exact"/>
        <w:rPr>
          <w:rFonts w:ascii="メイリオ" w:eastAsia="メイリオ" w:hAnsi="メイリオ"/>
          <w:sz w:val="24"/>
          <w:szCs w:val="24"/>
        </w:rPr>
      </w:pPr>
    </w:p>
    <w:p>
      <w:pPr>
        <w:spacing w:line="360" w:lineRule="exact"/>
        <w:rPr>
          <w:rFonts w:ascii="メイリオ" w:eastAsia="メイリオ" w:hAnsi="メイリオ"/>
          <w:sz w:val="24"/>
          <w:szCs w:val="24"/>
        </w:rPr>
      </w:pPr>
    </w:p>
    <w:p>
      <w:pPr>
        <w:spacing w:line="360" w:lineRule="exact"/>
        <w:rPr>
          <w:rFonts w:ascii="メイリオ" w:eastAsia="メイリオ" w:hAnsi="メイリオ"/>
          <w:sz w:val="24"/>
          <w:szCs w:val="24"/>
        </w:rPr>
      </w:pPr>
    </w:p>
    <w:p>
      <w:pPr>
        <w:spacing w:line="360" w:lineRule="exact"/>
        <w:rPr>
          <w:rFonts w:ascii="メイリオ" w:eastAsia="メイリオ" w:hAnsi="メイリオ"/>
          <w:sz w:val="24"/>
          <w:szCs w:val="24"/>
        </w:rPr>
      </w:pPr>
    </w:p>
    <w:p>
      <w:pPr>
        <w:spacing w:line="360" w:lineRule="exact"/>
        <w:rPr>
          <w:rFonts w:ascii="メイリオ" w:eastAsia="メイリオ" w:hAnsi="メイリオ"/>
          <w:sz w:val="24"/>
          <w:szCs w:val="24"/>
        </w:rPr>
      </w:pPr>
    </w:p>
    <w:p>
      <w:pPr>
        <w:spacing w:line="360" w:lineRule="exact"/>
        <w:rPr>
          <w:rFonts w:ascii="メイリオ" w:eastAsia="メイリオ" w:hAnsi="メイリオ"/>
          <w:sz w:val="24"/>
          <w:szCs w:val="24"/>
        </w:rPr>
      </w:pPr>
    </w:p>
    <w:p>
      <w:pPr>
        <w:spacing w:line="360" w:lineRule="exact"/>
        <w:rPr>
          <w:rFonts w:ascii="メイリオ" w:eastAsia="メイリオ" w:hAnsi="メイリオ"/>
          <w:sz w:val="24"/>
          <w:szCs w:val="24"/>
        </w:rPr>
      </w:pPr>
    </w:p>
    <w:p>
      <w:pPr>
        <w:spacing w:line="360" w:lineRule="exact"/>
        <w:rPr>
          <w:rFonts w:ascii="メイリオ" w:eastAsia="メイリオ" w:hAnsi="メイリオ"/>
          <w:sz w:val="24"/>
          <w:szCs w:val="24"/>
        </w:rPr>
      </w:pPr>
    </w:p>
    <w:p>
      <w:pPr>
        <w:spacing w:line="360" w:lineRule="exact"/>
        <w:rPr>
          <w:rFonts w:ascii="メイリオ" w:eastAsia="メイリオ" w:hAnsi="メイリオ"/>
          <w:sz w:val="24"/>
          <w:szCs w:val="24"/>
        </w:rPr>
      </w:pPr>
      <w:r>
        <w:rPr>
          <w:rFonts w:ascii="メイリオ" w:eastAsia="メイリオ" w:hAnsi="メイリオ" w:hint="eastAsia"/>
          <w:sz w:val="24"/>
          <w:szCs w:val="24"/>
        </w:rPr>
        <w:t>御協力ありがとうございました。</w:t>
      </w:r>
    </w:p>
    <w:p>
      <w:pPr>
        <w:spacing w:line="360" w:lineRule="exact"/>
        <w:rPr>
          <w:rFonts w:ascii="メイリオ" w:eastAsia="メイリオ" w:hAnsi="メイリオ"/>
          <w:sz w:val="24"/>
          <w:szCs w:val="24"/>
        </w:rPr>
      </w:pPr>
    </w:p>
    <w:p>
      <w:pPr>
        <w:spacing w:line="360" w:lineRule="exact"/>
        <w:rPr>
          <w:rFonts w:ascii="メイリオ" w:eastAsia="メイリオ" w:hAnsi="メイリオ"/>
          <w:sz w:val="24"/>
          <w:szCs w:val="24"/>
        </w:rPr>
      </w:pPr>
    </w:p>
    <w:p>
      <w:pPr>
        <w:spacing w:line="360" w:lineRule="exact"/>
        <w:rPr>
          <w:rFonts w:ascii="メイリオ" w:eastAsia="メイリオ" w:hAnsi="メイリオ"/>
          <w:sz w:val="24"/>
          <w:szCs w:val="24"/>
        </w:rPr>
      </w:pPr>
    </w:p>
    <w:sectPr>
      <w:footerReference w:type="defaul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5"/>
      <w:jc w:val="center"/>
      <w:rPr>
        <w:rFonts w:ascii="メイリオ" w:eastAsia="メイリオ" w:hAnsi="メイリオ"/>
      </w:rPr>
    </w:pPr>
    <w:r>
      <w:rPr>
        <w:rFonts w:ascii="メイリオ" w:eastAsia="メイリオ" w:hAnsi="メイリオ" w:hint="eastAsia"/>
      </w:rPr>
      <w:t>＜裏面に続きます。＞</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5"/>
      <w:jc w:val="center"/>
      <w:rPr>
        <w:rFonts w:ascii="メイリオ" w:eastAsia="メイリオ" w:hAnsi="メイリオ"/>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3"/>
      <w:rPr>
        <w:rFonts w:ascii="メイリオ" w:eastAsia="メイリオ" w:hAnsi="メイリオ"/>
      </w:rPr>
    </w:pPr>
    <w:r>
      <w:rPr>
        <w:rFonts w:hint="eastAsia"/>
      </w:rPr>
      <w:t xml:space="preserve">　　　　　　　　　　　　　　　　　　　　　　　　　　　　　　　　</w:t>
    </w:r>
    <w:r>
      <w:rPr>
        <w:rFonts w:ascii="メイリオ" w:eastAsia="メイリオ" w:hAnsi="メイリオ" w:hint="eastAsia"/>
      </w:rPr>
      <w:t>2024年度補助金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20280"/>
    <w:multiLevelType w:val="hybridMultilevel"/>
    <w:tmpl w:val="9D98810E"/>
    <w:lvl w:ilvl="0" w:tplc="CB18153A">
      <w:numFmt w:val="bullet"/>
      <w:lvlText w:val="□"/>
      <w:lvlJc w:val="left"/>
      <w:pPr>
        <w:ind w:left="600" w:hanging="360"/>
      </w:pPr>
      <w:rPr>
        <w:rFonts w:ascii="メイリオ" w:eastAsia="メイリオ" w:hAnsi="メイリオ"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1081828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87083134-3AD7-4CAD-98ED-89438813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List Paragraph"/>
    <w:basedOn w:val="a"/>
    <w:uiPriority w:val="34"/>
    <w:qFormat/>
    <w:pPr>
      <w:ind w:leftChars="400" w:left="840"/>
    </w:p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3D3BF-FE30-4CF6-9DB9-25F863208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熊谷　望実</cp:lastModifiedBy>
  <cp:revision>6</cp:revision>
  <cp:lastPrinted>2023-03-23T13:40:00Z</cp:lastPrinted>
  <dcterms:created xsi:type="dcterms:W3CDTF">2022-04-20T02:01:00Z</dcterms:created>
  <dcterms:modified xsi:type="dcterms:W3CDTF">2024-03-19T00:44:00Z</dcterms:modified>
</cp:coreProperties>
</file>