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2E" w:rsidRDefault="003D1D31">
      <w:pPr>
        <w:pStyle w:val="ac"/>
        <w:wordWrap/>
        <w:spacing w:line="360" w:lineRule="exact"/>
        <w:ind w:left="204" w:hanging="204"/>
        <w:rPr>
          <w:rFonts w:ascii="メイリオ" w:eastAsia="メイリオ" w:hAnsi="メイリオ" w:cs="メイリオ"/>
          <w:sz w:val="20"/>
        </w:rPr>
      </w:pPr>
      <w:r>
        <w:rPr>
          <w:rFonts w:ascii="メイリオ" w:eastAsia="メイリオ" w:hAnsi="メイリオ" w:cs="メイリオ" w:hint="eastAsia"/>
        </w:rPr>
        <w:t>様式第９号（第18条関係）</w:t>
      </w:r>
    </w:p>
    <w:p w:rsidR="00FF3F2E" w:rsidRDefault="00FF3F2E">
      <w:pPr>
        <w:pStyle w:val="ac"/>
        <w:wordWrap/>
        <w:spacing w:line="360" w:lineRule="exact"/>
        <w:rPr>
          <w:rFonts w:ascii="メイリオ" w:eastAsia="メイリオ" w:hAnsi="メイリオ"/>
          <w:spacing w:val="0"/>
        </w:rPr>
      </w:pPr>
    </w:p>
    <w:p w:rsidR="00FF3F2E" w:rsidRDefault="003D1D31">
      <w:pPr>
        <w:pStyle w:val="ac"/>
        <w:wordWrap/>
        <w:spacing w:line="360" w:lineRule="exact"/>
        <w:ind w:left="272" w:hanging="272"/>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豊田市中小企業団体等事業費補助金</w:t>
      </w:r>
    </w:p>
    <w:p w:rsidR="00FF3F2E" w:rsidRDefault="003D1D31">
      <w:pPr>
        <w:pStyle w:val="ac"/>
        <w:wordWrap/>
        <w:spacing w:line="360" w:lineRule="exact"/>
        <w:ind w:left="272" w:hanging="272"/>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消費税等仕入控除税額報告書</w:t>
      </w:r>
    </w:p>
    <w:p w:rsidR="00FF3F2E" w:rsidRDefault="00FF3F2E">
      <w:pPr>
        <w:pStyle w:val="ac"/>
        <w:wordWrap/>
        <w:spacing w:line="360" w:lineRule="exact"/>
        <w:ind w:left="204" w:hanging="204"/>
        <w:rPr>
          <w:rFonts w:ascii="メイリオ" w:eastAsia="メイリオ" w:hAnsi="メイリオ"/>
          <w:b/>
          <w:bCs/>
          <w:spacing w:val="0"/>
          <w:sz w:val="24"/>
          <w:szCs w:val="24"/>
        </w:rPr>
      </w:pPr>
    </w:p>
    <w:p w:rsidR="00FF3F2E" w:rsidRDefault="003D1D31">
      <w:pPr>
        <w:pStyle w:val="ac"/>
        <w:wordWrap/>
        <w:spacing w:line="360" w:lineRule="exact"/>
        <w:ind w:left="213" w:hanging="213"/>
        <w:jc w:val="right"/>
        <w:rPr>
          <w:rFonts w:ascii="メイリオ" w:eastAsia="メイリオ" w:hAnsi="メイリオ" w:cs="メイリオ"/>
          <w:sz w:val="24"/>
          <w:szCs w:val="24"/>
        </w:rPr>
      </w:pPr>
      <w:r>
        <w:rPr>
          <w:rFonts w:ascii="メイリオ" w:eastAsia="メイリオ" w:hAnsi="メイリオ" w:cs="メイリオ" w:hint="eastAsia"/>
          <w:spacing w:val="5"/>
          <w:sz w:val="24"/>
          <w:szCs w:val="24"/>
        </w:rPr>
        <w:t xml:space="preserve">令和　　</w:t>
      </w:r>
      <w:r>
        <w:rPr>
          <w:rFonts w:ascii="メイリオ" w:eastAsia="メイリオ" w:hAnsi="メイリオ" w:cs="メイリオ" w:hint="eastAsia"/>
          <w:sz w:val="24"/>
          <w:szCs w:val="24"/>
        </w:rPr>
        <w:t>年　　月　　日</w:t>
      </w:r>
    </w:p>
    <w:p w:rsidR="00FF3F2E" w:rsidRDefault="00FF3F2E">
      <w:pPr>
        <w:pStyle w:val="ac"/>
        <w:wordWrap/>
        <w:spacing w:line="360" w:lineRule="exact"/>
        <w:ind w:left="204" w:hanging="204"/>
        <w:jc w:val="right"/>
        <w:rPr>
          <w:rFonts w:ascii="メイリオ" w:eastAsia="メイリオ" w:hAnsi="メイリオ" w:cs="メイリオ"/>
          <w:spacing w:val="0"/>
          <w:sz w:val="24"/>
          <w:szCs w:val="24"/>
        </w:rPr>
      </w:pPr>
    </w:p>
    <w:p w:rsidR="00FF3F2E" w:rsidRDefault="003D1D31">
      <w:pPr>
        <w:pStyle w:val="ac"/>
        <w:wordWrap/>
        <w:spacing w:line="360" w:lineRule="exact"/>
        <w:ind w:left="204" w:hanging="204"/>
        <w:rPr>
          <w:rFonts w:ascii="メイリオ" w:eastAsia="メイリオ" w:hAnsi="メイリオ" w:cs="メイリオ"/>
          <w:spacing w:val="0"/>
          <w:sz w:val="24"/>
        </w:rPr>
      </w:pPr>
      <w:r>
        <w:rPr>
          <w:rFonts w:ascii="メイリオ" w:eastAsia="メイリオ" w:hAnsi="メイリオ" w:cs="メイリオ" w:hint="eastAsia"/>
          <w:sz w:val="24"/>
        </w:rPr>
        <w:t>豊</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田</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市　長</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様</w:t>
      </w:r>
    </w:p>
    <w:p w:rsidR="00FF3F2E" w:rsidRDefault="00FF3F2E">
      <w:pPr>
        <w:pStyle w:val="ac"/>
        <w:wordWrap/>
        <w:spacing w:line="360" w:lineRule="exact"/>
        <w:rPr>
          <w:rFonts w:ascii="メイリオ" w:eastAsia="メイリオ" w:hAnsi="メイリオ"/>
          <w:spacing w:val="0"/>
        </w:rPr>
      </w:pPr>
    </w:p>
    <w:p w:rsidR="00FF3F2E" w:rsidRDefault="003D1D31">
      <w:pPr>
        <w:pStyle w:val="ac"/>
        <w:wordWrap/>
        <w:spacing w:line="360" w:lineRule="exact"/>
        <w:ind w:left="185" w:hanging="185"/>
        <w:rPr>
          <w:rFonts w:ascii="メイリオ" w:eastAsia="メイリオ" w:hAnsi="メイリオ" w:cs="メイリオ"/>
          <w:spacing w:val="0"/>
          <w:lang w:eastAsia="zh-CN"/>
        </w:rPr>
      </w:pPr>
      <w:r>
        <w:rPr>
          <w:rFonts w:ascii="メイリオ" w:eastAsia="メイリオ" w:hAnsi="メイリオ"/>
          <w:spacing w:val="4"/>
          <w:lang w:eastAsia="zh-CN"/>
        </w:rPr>
        <w:t xml:space="preserve">                                      </w:t>
      </w:r>
      <w:r>
        <w:rPr>
          <w:rFonts w:ascii="メイリオ" w:eastAsia="メイリオ" w:hAnsi="メイリオ" w:cs="メイリオ" w:hint="eastAsia"/>
          <w:spacing w:val="0"/>
          <w:sz w:val="24"/>
          <w:lang w:eastAsia="zh-CN"/>
        </w:rPr>
        <w:t>住</w:t>
      </w:r>
      <w:r>
        <w:rPr>
          <w:rFonts w:ascii="メイリオ" w:eastAsia="メイリオ" w:hAnsi="メイリオ" w:cs="メイリオ" w:hint="eastAsia"/>
          <w:spacing w:val="0"/>
          <w:sz w:val="24"/>
        </w:rPr>
        <w:t xml:space="preserve">　　　</w:t>
      </w:r>
      <w:r>
        <w:rPr>
          <w:rFonts w:ascii="メイリオ" w:eastAsia="メイリオ" w:hAnsi="メイリオ" w:cs="メイリオ" w:hint="eastAsia"/>
          <w:spacing w:val="0"/>
          <w:sz w:val="24"/>
          <w:lang w:eastAsia="zh-CN"/>
        </w:rPr>
        <w:t>所</w:t>
      </w:r>
      <w:r>
        <w:rPr>
          <w:rFonts w:ascii="メイリオ" w:eastAsia="メイリオ" w:hAnsi="メイリオ" w:cs="メイリオ" w:hint="eastAsia"/>
          <w:spacing w:val="0"/>
          <w:sz w:val="24"/>
        </w:rPr>
        <w:t xml:space="preserve">　</w:t>
      </w:r>
    </w:p>
    <w:p w:rsidR="00FF3F2E" w:rsidRDefault="003D1D31">
      <w:pPr>
        <w:pStyle w:val="ac"/>
        <w:wordWrap/>
        <w:spacing w:line="360" w:lineRule="exact"/>
        <w:ind w:left="185" w:hanging="185"/>
        <w:rPr>
          <w:rFonts w:ascii="メイリオ" w:eastAsia="メイリオ" w:hAnsi="メイリオ" w:cs="メイリオ"/>
          <w:spacing w:val="0"/>
          <w:lang w:eastAsia="zh-CN"/>
        </w:rPr>
      </w:pPr>
      <w:r>
        <w:rPr>
          <w:rFonts w:ascii="メイリオ" w:eastAsia="メイリオ" w:hAnsi="メイリオ" w:cs="メイリオ"/>
          <w:spacing w:val="4"/>
          <w:lang w:eastAsia="zh-CN"/>
        </w:rPr>
        <w:t xml:space="preserve">                                      </w:t>
      </w:r>
      <w:r>
        <w:rPr>
          <w:rFonts w:ascii="メイリオ" w:eastAsia="メイリオ" w:hAnsi="メイリオ" w:cs="メイリオ" w:hint="eastAsia"/>
          <w:spacing w:val="0"/>
          <w:sz w:val="24"/>
          <w:lang w:eastAsia="zh-CN"/>
        </w:rPr>
        <w:t>名</w:t>
      </w:r>
      <w:r>
        <w:rPr>
          <w:rFonts w:ascii="メイリオ" w:eastAsia="メイリオ" w:hAnsi="メイリオ" w:cs="メイリオ" w:hint="eastAsia"/>
          <w:spacing w:val="0"/>
          <w:sz w:val="24"/>
        </w:rPr>
        <w:t xml:space="preserve">　　　</w:t>
      </w:r>
      <w:r>
        <w:rPr>
          <w:rFonts w:ascii="メイリオ" w:eastAsia="メイリオ" w:hAnsi="メイリオ" w:cs="メイリオ" w:hint="eastAsia"/>
          <w:spacing w:val="0"/>
          <w:sz w:val="24"/>
          <w:lang w:eastAsia="zh-CN"/>
        </w:rPr>
        <w:t>称</w:t>
      </w:r>
      <w:r>
        <w:rPr>
          <w:rFonts w:ascii="メイリオ" w:eastAsia="メイリオ" w:hAnsi="メイリオ" w:cs="メイリオ" w:hint="eastAsia"/>
          <w:spacing w:val="0"/>
          <w:sz w:val="24"/>
        </w:rPr>
        <w:t xml:space="preserve">　</w:t>
      </w:r>
    </w:p>
    <w:p w:rsidR="00FF3F2E" w:rsidRDefault="003D1D31">
      <w:pPr>
        <w:pStyle w:val="ac"/>
        <w:wordWrap/>
        <w:spacing w:line="360" w:lineRule="exact"/>
        <w:ind w:left="185" w:hanging="185"/>
        <w:rPr>
          <w:rFonts w:ascii="メイリオ" w:eastAsia="メイリオ" w:hAnsi="メイリオ" w:cs="メイリオ"/>
          <w:spacing w:val="0"/>
          <w:lang w:eastAsia="zh-CN"/>
        </w:rPr>
      </w:pPr>
      <w:r>
        <w:rPr>
          <w:rFonts w:ascii="メイリオ" w:eastAsia="メイリオ" w:hAnsi="メイリオ" w:cs="メイリオ"/>
          <w:spacing w:val="4"/>
          <w:lang w:eastAsia="zh-CN"/>
        </w:rPr>
        <w:t xml:space="preserve">                                      </w:t>
      </w:r>
      <w:r>
        <w:rPr>
          <w:rFonts w:ascii="メイリオ" w:eastAsia="メイリオ" w:hAnsi="メイリオ" w:cs="メイリオ" w:hint="eastAsia"/>
          <w:spacing w:val="0"/>
          <w:sz w:val="24"/>
          <w:lang w:eastAsia="zh-CN"/>
        </w:rPr>
        <w:t>代表者</w:t>
      </w:r>
      <w:r>
        <w:rPr>
          <w:rFonts w:ascii="メイリオ" w:eastAsia="メイリオ" w:hAnsi="メイリオ" w:cs="メイリオ" w:hint="eastAsia"/>
          <w:spacing w:val="0"/>
          <w:sz w:val="24"/>
        </w:rPr>
        <w:t>氏</w:t>
      </w:r>
      <w:r>
        <w:rPr>
          <w:rFonts w:ascii="メイリオ" w:eastAsia="メイリオ" w:hAnsi="メイリオ" w:cs="メイリオ" w:hint="eastAsia"/>
          <w:spacing w:val="0"/>
          <w:sz w:val="24"/>
          <w:lang w:eastAsia="zh-CN"/>
        </w:rPr>
        <w:t>名</w:t>
      </w:r>
      <w:r>
        <w:rPr>
          <w:rFonts w:ascii="メイリオ" w:eastAsia="メイリオ" w:hAnsi="メイリオ" w:cs="メイリオ" w:hint="eastAsia"/>
          <w:spacing w:val="0"/>
          <w:sz w:val="24"/>
        </w:rPr>
        <w:t xml:space="preserve">　</w:t>
      </w:r>
    </w:p>
    <w:p w:rsidR="00FF3F2E" w:rsidRDefault="00FF3F2E">
      <w:pPr>
        <w:pStyle w:val="ac"/>
        <w:wordWrap/>
        <w:spacing w:line="360" w:lineRule="exact"/>
        <w:ind w:left="178" w:hanging="178"/>
        <w:rPr>
          <w:rFonts w:ascii="メイリオ" w:eastAsia="メイリオ" w:hAnsi="メイリオ" w:cs="メイリオ"/>
          <w:spacing w:val="0"/>
          <w:lang w:eastAsia="zh-TW"/>
        </w:rPr>
      </w:pPr>
    </w:p>
    <w:p w:rsidR="00FF3F2E" w:rsidRDefault="00FF3F2E">
      <w:pPr>
        <w:pStyle w:val="ac"/>
        <w:wordWrap/>
        <w:spacing w:line="360" w:lineRule="exact"/>
        <w:rPr>
          <w:rFonts w:ascii="メイリオ" w:eastAsia="メイリオ" w:hAnsi="メイリオ"/>
          <w:spacing w:val="0"/>
          <w:lang w:eastAsia="zh-TW"/>
        </w:rPr>
      </w:pPr>
    </w:p>
    <w:p w:rsidR="00FF3F2E" w:rsidRDefault="003D1D31">
      <w:pPr>
        <w:pStyle w:val="ac"/>
        <w:wordWrap/>
        <w:spacing w:beforeLines="50" w:before="151" w:line="360" w:lineRule="exact"/>
        <w:ind w:rightChars="50" w:right="105" w:firstLineChars="100" w:firstLine="250"/>
        <w:rPr>
          <w:rFonts w:ascii="メイリオ" w:eastAsia="メイリオ" w:hAnsi="メイリオ" w:cs="メイリオ"/>
          <w:sz w:val="24"/>
        </w:rPr>
      </w:pPr>
      <w:r>
        <w:rPr>
          <w:rFonts w:ascii="メイリオ" w:eastAsia="メイリオ" w:hAnsi="メイリオ" w:cs="メイリオ" w:hint="eastAsia"/>
          <w:spacing w:val="5"/>
          <w:sz w:val="24"/>
        </w:rPr>
        <w:t>令和</w:t>
      </w:r>
      <w:r>
        <w:rPr>
          <w:rFonts w:ascii="メイリオ" w:eastAsia="メイリオ" w:hAnsi="メイリオ" w:cs="メイリオ"/>
          <w:spacing w:val="5"/>
          <w:sz w:val="24"/>
        </w:rPr>
        <w:t xml:space="preserve">   </w:t>
      </w:r>
      <w:r>
        <w:rPr>
          <w:rFonts w:ascii="メイリオ" w:eastAsia="メイリオ" w:hAnsi="メイリオ" w:cs="メイリオ" w:hint="eastAsia"/>
          <w:sz w:val="24"/>
        </w:rPr>
        <w:t>年</w:t>
      </w:r>
      <w:r>
        <w:rPr>
          <w:rFonts w:ascii="メイリオ" w:eastAsia="メイリオ" w:hAnsi="メイリオ" w:cs="メイリオ"/>
          <w:spacing w:val="5"/>
          <w:sz w:val="24"/>
        </w:rPr>
        <w:t xml:space="preserve">   </w:t>
      </w:r>
      <w:r>
        <w:rPr>
          <w:rFonts w:ascii="メイリオ" w:eastAsia="メイリオ" w:hAnsi="メイリオ" w:cs="メイリオ" w:hint="eastAsia"/>
          <w:sz w:val="24"/>
        </w:rPr>
        <w:t>月</w:t>
      </w:r>
      <w:r>
        <w:rPr>
          <w:rFonts w:ascii="メイリオ" w:eastAsia="メイリオ" w:hAnsi="メイリオ" w:cs="メイリオ"/>
          <w:spacing w:val="5"/>
          <w:sz w:val="24"/>
        </w:rPr>
        <w:t xml:space="preserve">   </w:t>
      </w:r>
      <w:proofErr w:type="gramStart"/>
      <w:r>
        <w:rPr>
          <w:rFonts w:ascii="メイリオ" w:eastAsia="メイリオ" w:hAnsi="メイリオ" w:cs="メイリオ" w:hint="eastAsia"/>
          <w:sz w:val="24"/>
        </w:rPr>
        <w:t>日付け</w:t>
      </w:r>
      <w:proofErr w:type="gramEnd"/>
      <w:r>
        <w:rPr>
          <w:rFonts w:ascii="メイリオ" w:eastAsia="メイリオ" w:hAnsi="メイリオ" w:cs="メイリオ" w:hint="eastAsia"/>
          <w:sz w:val="24"/>
        </w:rPr>
        <w:t>豊商観発第</w:t>
      </w:r>
      <w:r>
        <w:rPr>
          <w:rFonts w:ascii="メイリオ" w:eastAsia="メイリオ" w:hAnsi="メイリオ" w:cs="メイリオ"/>
          <w:spacing w:val="5"/>
          <w:sz w:val="24"/>
        </w:rPr>
        <w:t xml:space="preserve">    </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号をもって額の確定の通知があった補助金に係る消費税等仕入控除税額について、豊田市中小企業団体等事業費補助金交付要綱第１８条第１項の規定により下記のとおり報告します。</w:t>
      </w:r>
    </w:p>
    <w:p w:rsidR="00FF3F2E" w:rsidRDefault="00FF3F2E">
      <w:pPr>
        <w:pStyle w:val="ac"/>
        <w:wordWrap/>
        <w:spacing w:line="360" w:lineRule="exact"/>
        <w:ind w:left="204" w:hanging="204"/>
        <w:rPr>
          <w:rFonts w:ascii="メイリオ" w:eastAsia="メイリオ" w:hAnsi="メイリオ"/>
          <w:spacing w:val="0"/>
          <w:sz w:val="24"/>
        </w:rPr>
      </w:pPr>
    </w:p>
    <w:p w:rsidR="00FF3F2E" w:rsidRDefault="003D1D31">
      <w:pPr>
        <w:pStyle w:val="ac"/>
        <w:wordWrap/>
        <w:spacing w:line="360" w:lineRule="exact"/>
        <w:ind w:left="187" w:hanging="187"/>
        <w:rPr>
          <w:rFonts w:ascii="メイリオ" w:eastAsia="メイリオ" w:hAnsi="メイリオ" w:cs="メイリオ"/>
          <w:spacing w:val="0"/>
        </w:rPr>
      </w:pPr>
      <w:r>
        <w:rPr>
          <w:rFonts w:ascii="メイリオ" w:eastAsia="メイリオ" w:hAnsi="メイリオ"/>
          <w:spacing w:val="5"/>
        </w:rPr>
        <w:t xml:space="preserve">                                   </w:t>
      </w:r>
      <w:r>
        <w:rPr>
          <w:rFonts w:ascii="メイリオ" w:eastAsia="メイリオ" w:hAnsi="メイリオ" w:cs="メイリオ"/>
          <w:spacing w:val="5"/>
          <w:sz w:val="24"/>
        </w:rPr>
        <w:t xml:space="preserve">   </w:t>
      </w:r>
      <w:r>
        <w:rPr>
          <w:rFonts w:ascii="メイリオ" w:eastAsia="メイリオ" w:hAnsi="メイリオ" w:cs="メイリオ" w:hint="eastAsia"/>
          <w:sz w:val="24"/>
        </w:rPr>
        <w:t>記</w:t>
      </w:r>
    </w:p>
    <w:p w:rsidR="00FF3F2E" w:rsidRDefault="00FF3F2E">
      <w:pPr>
        <w:pStyle w:val="ac"/>
        <w:wordWrap/>
        <w:spacing w:line="360" w:lineRule="exact"/>
        <w:ind w:left="204" w:hanging="204"/>
        <w:rPr>
          <w:rFonts w:ascii="メイリオ" w:eastAsia="メイリオ" w:hAnsi="メイリオ"/>
          <w:spacing w:val="0"/>
          <w:sz w:val="24"/>
          <w:szCs w:val="24"/>
        </w:rPr>
      </w:pPr>
    </w:p>
    <w:p w:rsidR="00FF3F2E" w:rsidRDefault="003D1D31">
      <w:pPr>
        <w:pStyle w:val="ac"/>
        <w:spacing w:line="360" w:lineRule="exact"/>
        <w:ind w:left="204" w:hanging="204"/>
        <w:rPr>
          <w:rFonts w:ascii="メイリオ" w:eastAsia="メイリオ" w:hAnsi="メイリオ" w:cs="メイリオ"/>
          <w:spacing w:val="0"/>
          <w:sz w:val="24"/>
        </w:rPr>
      </w:pPr>
      <w:r>
        <w:rPr>
          <w:rFonts w:ascii="メイリオ" w:eastAsia="メイリオ" w:hAnsi="メイリオ" w:hint="eastAsia"/>
          <w:spacing w:val="0"/>
          <w:sz w:val="24"/>
          <w:szCs w:val="24"/>
        </w:rPr>
        <w:t xml:space="preserve">１　額の確定の通知額　　　　　</w:t>
      </w:r>
      <w:r>
        <w:rPr>
          <w:rFonts w:ascii="メイリオ" w:eastAsia="メイリオ" w:hAnsi="メイリオ" w:cs="メイリオ" w:hint="eastAsia"/>
          <w:sz w:val="24"/>
          <w:u w:val="single"/>
        </w:rPr>
        <w:t>金　　　　　　　　　　　　円</w:t>
      </w:r>
    </w:p>
    <w:p w:rsidR="00FF3F2E" w:rsidRDefault="00FF3F2E">
      <w:pPr>
        <w:pStyle w:val="ac"/>
        <w:spacing w:line="360" w:lineRule="exact"/>
        <w:ind w:left="204" w:hanging="204"/>
        <w:rPr>
          <w:rFonts w:ascii="メイリオ" w:eastAsia="メイリオ" w:hAnsi="メイリオ" w:cs="メイリオ"/>
          <w:spacing w:val="0"/>
          <w:sz w:val="24"/>
        </w:rPr>
      </w:pPr>
    </w:p>
    <w:p w:rsidR="00FF3F2E" w:rsidRDefault="003D1D31">
      <w:pPr>
        <w:pStyle w:val="ac"/>
        <w:spacing w:line="360" w:lineRule="exact"/>
        <w:ind w:left="204" w:hanging="204"/>
        <w:rPr>
          <w:rFonts w:ascii="メイリオ" w:eastAsia="メイリオ" w:hAnsi="メイリオ" w:cs="メイリオ"/>
          <w:spacing w:val="5"/>
          <w:sz w:val="24"/>
        </w:rPr>
      </w:pPr>
      <w:r>
        <w:rPr>
          <w:rFonts w:ascii="メイリオ" w:eastAsia="メイリオ" w:hAnsi="メイリオ" w:cs="メイリオ" w:hint="eastAsia"/>
          <w:sz w:val="24"/>
        </w:rPr>
        <w:t xml:space="preserve">２　</w:t>
      </w:r>
      <w:r>
        <w:rPr>
          <w:rFonts w:ascii="メイリオ" w:eastAsia="メイリオ" w:hAnsi="メイリオ" w:cs="メイリオ" w:hint="eastAsia"/>
          <w:spacing w:val="5"/>
          <w:sz w:val="24"/>
        </w:rPr>
        <w:t>実績報告時に減額した補助金に係る消費税等仕入控除税額</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円</w:t>
      </w:r>
    </w:p>
    <w:p w:rsidR="00FF3F2E" w:rsidRDefault="00FF3F2E">
      <w:pPr>
        <w:pStyle w:val="ac"/>
        <w:spacing w:line="360" w:lineRule="exact"/>
        <w:ind w:left="204" w:hanging="204"/>
        <w:rPr>
          <w:rFonts w:ascii="メイリオ" w:eastAsia="メイリオ" w:hAnsi="メイリオ" w:cs="メイリオ"/>
          <w:spacing w:val="0"/>
          <w:sz w:val="24"/>
        </w:rPr>
      </w:pPr>
    </w:p>
    <w:p w:rsidR="00FF3F2E" w:rsidRDefault="003D1D31">
      <w:pPr>
        <w:pStyle w:val="ac"/>
        <w:spacing w:line="360" w:lineRule="exact"/>
        <w:ind w:left="204" w:hanging="204"/>
        <w:rPr>
          <w:rFonts w:ascii="メイリオ" w:eastAsia="メイリオ" w:hAnsi="メイリオ" w:cs="メイリオ"/>
          <w:spacing w:val="0"/>
          <w:sz w:val="24"/>
        </w:rPr>
      </w:pPr>
      <w:r>
        <w:rPr>
          <w:rFonts w:ascii="メイリオ" w:eastAsia="メイリオ" w:hAnsi="メイリオ" w:cs="メイリオ" w:hint="eastAsia"/>
          <w:spacing w:val="0"/>
          <w:sz w:val="24"/>
        </w:rPr>
        <w:t>３　確定した補助金に係る消費税等仕入控除税額</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円</w:t>
      </w:r>
    </w:p>
    <w:p w:rsidR="00FF3F2E" w:rsidRDefault="00FF3F2E">
      <w:pPr>
        <w:pStyle w:val="ac"/>
        <w:wordWrap/>
        <w:spacing w:line="360" w:lineRule="exact"/>
        <w:ind w:left="213" w:hanging="213"/>
        <w:rPr>
          <w:rFonts w:ascii="メイリオ" w:eastAsia="メイリオ" w:hAnsi="メイリオ"/>
          <w:spacing w:val="5"/>
          <w:sz w:val="24"/>
          <w:szCs w:val="24"/>
        </w:rPr>
      </w:pPr>
    </w:p>
    <w:p w:rsidR="00FF3F2E" w:rsidRDefault="003D1D31">
      <w:pPr>
        <w:pStyle w:val="ac"/>
        <w:wordWrap/>
        <w:spacing w:line="360" w:lineRule="exact"/>
        <w:ind w:left="213" w:hanging="213"/>
        <w:rPr>
          <w:rFonts w:ascii="メイリオ" w:eastAsia="メイリオ" w:hAnsi="メイリオ"/>
          <w:spacing w:val="5"/>
          <w:sz w:val="24"/>
          <w:szCs w:val="24"/>
        </w:rPr>
      </w:pPr>
      <w:r>
        <w:rPr>
          <w:rFonts w:ascii="メイリオ" w:eastAsia="メイリオ" w:hAnsi="メイリオ" w:hint="eastAsia"/>
          <w:spacing w:val="5"/>
          <w:sz w:val="24"/>
          <w:szCs w:val="24"/>
        </w:rPr>
        <w:t>４　補助金返還相当額（３の金額から２の金額を差し引いた額）</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円</w:t>
      </w:r>
    </w:p>
    <w:p w:rsidR="00FF3F2E" w:rsidRDefault="00FF3F2E">
      <w:pPr>
        <w:pStyle w:val="ac"/>
        <w:wordWrap/>
        <w:spacing w:line="360" w:lineRule="exact"/>
        <w:ind w:left="213" w:hanging="213"/>
        <w:rPr>
          <w:rFonts w:ascii="メイリオ" w:eastAsia="メイリオ" w:hAnsi="メイリオ"/>
          <w:spacing w:val="5"/>
          <w:sz w:val="24"/>
          <w:szCs w:val="24"/>
        </w:rPr>
      </w:pPr>
    </w:p>
    <w:p w:rsidR="00FF3F2E" w:rsidRDefault="00FF3F2E">
      <w:pPr>
        <w:pStyle w:val="ac"/>
        <w:wordWrap/>
        <w:spacing w:line="360" w:lineRule="exact"/>
        <w:ind w:left="213" w:hanging="213"/>
        <w:rPr>
          <w:rFonts w:ascii="メイリオ" w:eastAsia="メイリオ" w:hAnsi="メイリオ"/>
          <w:spacing w:val="5"/>
          <w:sz w:val="24"/>
          <w:szCs w:val="24"/>
        </w:rPr>
      </w:pPr>
    </w:p>
    <w:p w:rsidR="00FF3F2E" w:rsidRDefault="003D1D31">
      <w:pPr>
        <w:pStyle w:val="ac"/>
        <w:wordWrap/>
        <w:spacing w:line="360" w:lineRule="exact"/>
        <w:ind w:left="204" w:hanging="204"/>
        <w:rPr>
          <w:rFonts w:ascii="メイリオ" w:eastAsia="メイリオ" w:hAnsi="メイリオ" w:cs="メイリオ"/>
          <w:spacing w:val="0"/>
          <w:sz w:val="24"/>
          <w:szCs w:val="24"/>
        </w:rPr>
      </w:pPr>
      <w:r>
        <w:rPr>
          <w:rFonts w:ascii="メイリオ" w:eastAsia="メイリオ" w:hAnsi="メイリオ" w:cs="メイリオ" w:hint="eastAsia"/>
          <w:sz w:val="24"/>
        </w:rPr>
        <w:t>＜</w:t>
      </w:r>
      <w:r>
        <w:rPr>
          <w:rFonts w:ascii="メイリオ" w:eastAsia="メイリオ" w:hAnsi="メイリオ" w:cs="メイリオ" w:hint="eastAsia"/>
          <w:sz w:val="24"/>
          <w:lang w:eastAsia="zh-TW"/>
        </w:rPr>
        <w:t>添付書類</w:t>
      </w:r>
      <w:r>
        <w:rPr>
          <w:rFonts w:ascii="メイリオ" w:eastAsia="メイリオ" w:hAnsi="メイリオ" w:cs="メイリオ" w:hint="eastAsia"/>
          <w:sz w:val="24"/>
        </w:rPr>
        <w:t>＞</w:t>
      </w:r>
      <w:bookmarkStart w:id="0" w:name="_GoBack"/>
      <w:bookmarkEnd w:id="0"/>
    </w:p>
    <w:p w:rsidR="00FF3F2E" w:rsidRDefault="003D1D31">
      <w:pPr>
        <w:pStyle w:val="ac"/>
        <w:wordWrap/>
        <w:topLinePunct/>
        <w:spacing w:line="360" w:lineRule="exact"/>
        <w:ind w:left="204" w:hanging="204"/>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（１）確定した補助金に係る消費税等仕入控除税額の積算内訳等が分かる資料</w:t>
      </w:r>
    </w:p>
    <w:p w:rsidR="00FF3F2E" w:rsidRDefault="00FF3F2E">
      <w:pPr>
        <w:pStyle w:val="ac"/>
        <w:wordWrap/>
        <w:topLinePunct/>
        <w:spacing w:line="360" w:lineRule="exact"/>
        <w:ind w:left="204" w:hanging="204"/>
        <w:rPr>
          <w:rFonts w:ascii="メイリオ" w:eastAsia="メイリオ" w:hAnsi="メイリオ" w:cs="メイリオ"/>
          <w:spacing w:val="0"/>
          <w:sz w:val="24"/>
          <w:szCs w:val="24"/>
        </w:rPr>
      </w:pPr>
    </w:p>
    <w:p w:rsidR="00FF3F2E" w:rsidRDefault="00FF3F2E">
      <w:pPr>
        <w:pStyle w:val="ac"/>
        <w:wordWrap/>
        <w:topLinePunct/>
        <w:spacing w:line="360" w:lineRule="exact"/>
        <w:ind w:left="204" w:hanging="204"/>
        <w:rPr>
          <w:rFonts w:ascii="メイリオ" w:eastAsia="メイリオ" w:hAnsi="メイリオ" w:cs="メイリオ"/>
          <w:spacing w:val="0"/>
          <w:sz w:val="24"/>
          <w:szCs w:val="24"/>
        </w:rPr>
      </w:pPr>
    </w:p>
    <w:p w:rsidR="00FF3F2E" w:rsidRDefault="003D1D31">
      <w:pPr>
        <w:pStyle w:val="ac"/>
        <w:wordWrap/>
        <w:topLinePunct/>
        <w:spacing w:line="360" w:lineRule="exact"/>
        <w:ind w:left="204"/>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 補助金に係る消費税等仕入控除税額が０円の場合でも本報告書を提出すること。</w:t>
      </w:r>
    </w:p>
    <w:p w:rsidR="00FF3F2E" w:rsidRDefault="00FF3F2E">
      <w:pPr>
        <w:spacing w:line="360" w:lineRule="exact"/>
        <w:rPr>
          <w:rFonts w:ascii="メイリオ" w:eastAsia="メイリオ" w:hAnsi="メイリオ" w:cs="メイリオ"/>
          <w:sz w:val="24"/>
          <w:szCs w:val="24"/>
        </w:rPr>
      </w:pPr>
    </w:p>
    <w:sectPr w:rsidR="00FF3F2E">
      <w:footerReference w:type="even" r:id="rId8"/>
      <w:footerReference w:type="default" r:id="rId9"/>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2E" w:rsidRDefault="003D1D31">
      <w:r>
        <w:separator/>
      </w:r>
    </w:p>
  </w:endnote>
  <w:endnote w:type="continuationSeparator" w:id="0">
    <w:p w:rsidR="00FF3F2E" w:rsidRDefault="003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3D1D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FF3F2E" w:rsidRDefault="00FF3F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FF3F2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2E" w:rsidRDefault="003D1D31">
      <w:r>
        <w:separator/>
      </w:r>
    </w:p>
  </w:footnote>
  <w:footnote w:type="continuationSeparator" w:id="0">
    <w:p w:rsidR="00FF3F2E" w:rsidRDefault="003D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A9"/>
    <w:multiLevelType w:val="hybridMultilevel"/>
    <w:tmpl w:val="F244CAA8"/>
    <w:lvl w:ilvl="0" w:tplc="0D04A704">
      <w:start w:val="1"/>
      <w:numFmt w:val="decimalEnclosedCircle"/>
      <w:lvlText w:val="%1"/>
      <w:lvlJc w:val="left"/>
      <w:pPr>
        <w:tabs>
          <w:tab w:val="num" w:pos="1070"/>
        </w:tabs>
        <w:ind w:left="1070" w:hanging="360"/>
      </w:pPr>
      <w:rPr>
        <w:rFonts w:ascii="Times New Roman" w:eastAsia="Times New Roman" w:hAnsi="Times New Roman" w:cs="Times New Roman"/>
      </w:rPr>
    </w:lvl>
    <w:lvl w:ilvl="1" w:tplc="4E00C09C">
      <w:start w:val="1"/>
      <w:numFmt w:val="decimalFullWidth"/>
      <w:lvlText w:val="（%2）"/>
      <w:lvlJc w:val="left"/>
      <w:pPr>
        <w:tabs>
          <w:tab w:val="num" w:pos="1850"/>
        </w:tabs>
        <w:ind w:left="1850" w:hanging="720"/>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926DF"/>
    <w:multiLevelType w:val="hybridMultilevel"/>
    <w:tmpl w:val="776CF722"/>
    <w:lvl w:ilvl="0" w:tplc="0CBCCF20">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2A3A80"/>
    <w:multiLevelType w:val="hybridMultilevel"/>
    <w:tmpl w:val="B5C25A64"/>
    <w:lvl w:ilvl="0" w:tplc="15B0726C">
      <w:start w:val="1"/>
      <w:numFmt w:val="decimalFullWidth"/>
      <w:lvlText w:val="（%1）"/>
      <w:lvlJc w:val="left"/>
      <w:pPr>
        <w:ind w:left="720" w:hanging="7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7"/>
  </w:num>
  <w:num w:numId="3">
    <w:abstractNumId w:val="25"/>
  </w:num>
  <w:num w:numId="4">
    <w:abstractNumId w:val="20"/>
  </w:num>
  <w:num w:numId="5">
    <w:abstractNumId w:val="4"/>
  </w:num>
  <w:num w:numId="6">
    <w:abstractNumId w:val="11"/>
  </w:num>
  <w:num w:numId="7">
    <w:abstractNumId w:val="7"/>
  </w:num>
  <w:num w:numId="8">
    <w:abstractNumId w:val="14"/>
  </w:num>
  <w:num w:numId="9">
    <w:abstractNumId w:val="17"/>
  </w:num>
  <w:num w:numId="10">
    <w:abstractNumId w:val="9"/>
  </w:num>
  <w:num w:numId="11">
    <w:abstractNumId w:val="1"/>
  </w:num>
  <w:num w:numId="12">
    <w:abstractNumId w:val="6"/>
  </w:num>
  <w:num w:numId="13">
    <w:abstractNumId w:val="18"/>
  </w:num>
  <w:num w:numId="14">
    <w:abstractNumId w:val="10"/>
  </w:num>
  <w:num w:numId="15">
    <w:abstractNumId w:val="8"/>
  </w:num>
  <w:num w:numId="16">
    <w:abstractNumId w:val="26"/>
  </w:num>
  <w:num w:numId="17">
    <w:abstractNumId w:val="0"/>
  </w:num>
  <w:num w:numId="18">
    <w:abstractNumId w:val="23"/>
  </w:num>
  <w:num w:numId="19">
    <w:abstractNumId w:val="21"/>
  </w:num>
  <w:num w:numId="20">
    <w:abstractNumId w:val="28"/>
  </w:num>
  <w:num w:numId="21">
    <w:abstractNumId w:val="3"/>
  </w:num>
  <w:num w:numId="22">
    <w:abstractNumId w:val="15"/>
  </w:num>
  <w:num w:numId="23">
    <w:abstractNumId w:val="24"/>
  </w:num>
  <w:num w:numId="24">
    <w:abstractNumId w:val="22"/>
  </w:num>
  <w:num w:numId="25">
    <w:abstractNumId w:val="5"/>
  </w:num>
  <w:num w:numId="26">
    <w:abstractNumId w:val="19"/>
  </w:num>
  <w:num w:numId="27">
    <w:abstractNumId w:val="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2E"/>
    <w:rsid w:val="001A0411"/>
    <w:rsid w:val="001B0501"/>
    <w:rsid w:val="003D1D31"/>
    <w:rsid w:val="0068538A"/>
    <w:rsid w:val="006C1BB2"/>
    <w:rsid w:val="006E3A0C"/>
    <w:rsid w:val="00766B73"/>
    <w:rsid w:val="007F3AD1"/>
    <w:rsid w:val="00C94B86"/>
    <w:rsid w:val="00DE0E59"/>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BF9CA76-8303-4961-B447-DFC36E14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link w:val="20"/>
    <w:pPr>
      <w:ind w:leftChars="85" w:left="178"/>
    </w:pPr>
  </w:style>
  <w:style w:type="paragraph" w:styleId="3">
    <w:name w:val="Body Text Indent 3"/>
    <w:basedOn w:val="a"/>
    <w:link w:val="30"/>
    <w:pPr>
      <w:ind w:left="540" w:hangingChars="257" w:hanging="540"/>
    </w:pPr>
    <w:rPr>
      <w:shd w:val="pct15" w:color="auto" w:fill="FFFFFF"/>
    </w:rPr>
  </w:style>
  <w:style w:type="paragraph" w:styleId="a5">
    <w:name w:val="Date"/>
    <w:basedOn w:val="a"/>
    <w:next w:val="a"/>
    <w:link w:val="a6"/>
    <w:rPr>
      <w:sz w:val="24"/>
      <w:szCs w:val="24"/>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semiHidden/>
    <w:rPr>
      <w:rFonts w:ascii="Arial" w:eastAsia="ＭＳ ゴシック" w:hAnsi="Arial"/>
      <w:sz w:val="18"/>
      <w:szCs w:val="18"/>
    </w:rPr>
  </w:style>
  <w:style w:type="paragraph" w:customStyle="1" w:styleId="ac">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Pr>
      <w:sz w:val="16"/>
      <w:szCs w:val="16"/>
    </w:rPr>
  </w:style>
  <w:style w:type="paragraph" w:styleId="ae">
    <w:name w:val="Block Text"/>
    <w:basedOn w:val="a"/>
    <w:pPr>
      <w:ind w:leftChars="50" w:left="105" w:rightChars="50" w:right="105"/>
    </w:pPr>
  </w:style>
  <w:style w:type="paragraph" w:styleId="af">
    <w:name w:val="header"/>
    <w:basedOn w:val="a"/>
    <w:link w:val="af0"/>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フッター (文字)"/>
    <w:link w:val="a7"/>
    <w:uiPriority w:val="99"/>
    <w:rPr>
      <w:kern w:val="2"/>
      <w:sz w:val="21"/>
    </w:rPr>
  </w:style>
  <w:style w:type="paragraph" w:styleId="af1">
    <w:name w:val="List Paragraph"/>
    <w:basedOn w:val="a"/>
    <w:uiPriority w:val="34"/>
    <w:qFormat/>
    <w:pPr>
      <w:ind w:leftChars="400" w:left="840"/>
    </w:pPr>
    <w:rPr>
      <w:szCs w:val="24"/>
    </w:rPr>
  </w:style>
  <w:style w:type="paragraph" w:styleId="af2">
    <w:name w:val="Note Heading"/>
    <w:basedOn w:val="a"/>
    <w:next w:val="a"/>
    <w:link w:val="af3"/>
    <w:pPr>
      <w:jc w:val="center"/>
    </w:pPr>
    <w:rPr>
      <w:szCs w:val="24"/>
    </w:rPr>
  </w:style>
  <w:style w:type="character" w:customStyle="1" w:styleId="af3">
    <w:name w:val="記 (文字)"/>
    <w:link w:val="af2"/>
    <w:rPr>
      <w:kern w:val="2"/>
      <w:sz w:val="21"/>
      <w:szCs w:val="24"/>
    </w:rPr>
  </w:style>
  <w:style w:type="paragraph" w:styleId="af4">
    <w:name w:val="Closing"/>
    <w:basedOn w:val="a"/>
    <w:link w:val="af5"/>
    <w:pPr>
      <w:jc w:val="right"/>
    </w:pPr>
    <w:rPr>
      <w:szCs w:val="24"/>
    </w:rPr>
  </w:style>
  <w:style w:type="character" w:customStyle="1" w:styleId="af5">
    <w:name w:val="結語 (文字)"/>
    <w:link w:val="af4"/>
    <w:rPr>
      <w:kern w:val="2"/>
      <w:sz w:val="21"/>
      <w:szCs w:val="24"/>
    </w:rPr>
  </w:style>
  <w:style w:type="character" w:styleId="af6">
    <w:name w:val="annotation reference"/>
    <w:rPr>
      <w:sz w:val="18"/>
      <w:szCs w:val="18"/>
    </w:rPr>
  </w:style>
  <w:style w:type="paragraph" w:styleId="af7">
    <w:name w:val="annotation text"/>
    <w:basedOn w:val="a"/>
    <w:link w:val="af8"/>
    <w:pPr>
      <w:jc w:val="left"/>
    </w:pPr>
  </w:style>
  <w:style w:type="character" w:customStyle="1" w:styleId="af8">
    <w:name w:val="コメント文字列 (文字)"/>
    <w:link w:val="af7"/>
    <w:rPr>
      <w:kern w:val="2"/>
      <w:sz w:val="21"/>
    </w:rPr>
  </w:style>
  <w:style w:type="paragraph" w:styleId="af9">
    <w:name w:val="annotation subject"/>
    <w:basedOn w:val="af7"/>
    <w:next w:val="af7"/>
    <w:link w:val="afa"/>
    <w:rPr>
      <w:b/>
      <w:bCs/>
    </w:rPr>
  </w:style>
  <w:style w:type="character" w:customStyle="1" w:styleId="afa">
    <w:name w:val="コメント内容 (文字)"/>
    <w:link w:val="af9"/>
    <w:rPr>
      <w:b/>
      <w:bCs/>
      <w:kern w:val="2"/>
      <w:sz w:val="21"/>
    </w:rPr>
  </w:style>
  <w:style w:type="table" w:customStyle="1" w:styleId="1">
    <w:name w:val="表 (格子)1"/>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Pr>
      <w:kern w:val="2"/>
      <w:sz w:val="21"/>
    </w:rPr>
  </w:style>
  <w:style w:type="character" w:customStyle="1" w:styleId="20">
    <w:name w:val="本文インデント 2 (文字)"/>
    <w:basedOn w:val="a0"/>
    <w:link w:val="2"/>
    <w:rPr>
      <w:kern w:val="2"/>
      <w:sz w:val="21"/>
    </w:rPr>
  </w:style>
  <w:style w:type="character" w:customStyle="1" w:styleId="30">
    <w:name w:val="本文インデント 3 (文字)"/>
    <w:basedOn w:val="a0"/>
    <w:link w:val="3"/>
    <w:rPr>
      <w:kern w:val="2"/>
      <w:sz w:val="21"/>
    </w:rPr>
  </w:style>
  <w:style w:type="character" w:customStyle="1" w:styleId="a6">
    <w:name w:val="日付 (文字)"/>
    <w:basedOn w:val="a0"/>
    <w:link w:val="a5"/>
    <w:rPr>
      <w:kern w:val="2"/>
      <w:sz w:val="24"/>
      <w:szCs w:val="24"/>
    </w:rPr>
  </w:style>
  <w:style w:type="character" w:customStyle="1" w:styleId="ab">
    <w:name w:val="吹き出し (文字)"/>
    <w:basedOn w:val="a0"/>
    <w:link w:val="aa"/>
    <w:semiHidden/>
    <w:rPr>
      <w:rFonts w:ascii="Arial" w:eastAsia="ＭＳ ゴシック" w:hAnsi="Arial"/>
      <w:kern w:val="2"/>
      <w:sz w:val="18"/>
      <w:szCs w:val="18"/>
    </w:rPr>
  </w:style>
  <w:style w:type="character" w:customStyle="1" w:styleId="32">
    <w:name w:val="本文 3 (文字)"/>
    <w:basedOn w:val="a0"/>
    <w:link w:val="31"/>
    <w:rPr>
      <w:kern w:val="2"/>
      <w:sz w:val="16"/>
      <w:szCs w:val="16"/>
    </w:rPr>
  </w:style>
  <w:style w:type="character" w:customStyle="1" w:styleId="af0">
    <w:name w:val="ヘッダー (文字)"/>
    <w:basedOn w:val="a0"/>
    <w:link w:val="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278">
      <w:bodyDiv w:val="1"/>
      <w:marLeft w:val="0"/>
      <w:marRight w:val="0"/>
      <w:marTop w:val="0"/>
      <w:marBottom w:val="0"/>
      <w:divBdr>
        <w:top w:val="none" w:sz="0" w:space="0" w:color="auto"/>
        <w:left w:val="none" w:sz="0" w:space="0" w:color="auto"/>
        <w:bottom w:val="none" w:sz="0" w:space="0" w:color="auto"/>
        <w:right w:val="none" w:sz="0" w:space="0" w:color="auto"/>
      </w:divBdr>
    </w:div>
    <w:div w:id="431978489">
      <w:bodyDiv w:val="1"/>
      <w:marLeft w:val="0"/>
      <w:marRight w:val="0"/>
      <w:marTop w:val="0"/>
      <w:marBottom w:val="0"/>
      <w:divBdr>
        <w:top w:val="none" w:sz="0" w:space="0" w:color="auto"/>
        <w:left w:val="none" w:sz="0" w:space="0" w:color="auto"/>
        <w:bottom w:val="none" w:sz="0" w:space="0" w:color="auto"/>
        <w:right w:val="none" w:sz="0" w:space="0" w:color="auto"/>
      </w:divBdr>
    </w:div>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1256014833">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44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E238-A9B7-45D4-AB99-97688589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323</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subject/>
  <dc:creator>情報システム課</dc:creator>
  <cp:keywords/>
  <dc:description/>
  <cp:lastModifiedBy>河村　俊紀</cp:lastModifiedBy>
  <cp:revision>340</cp:revision>
  <cp:lastPrinted>2023-10-02T09:06:00Z</cp:lastPrinted>
  <dcterms:created xsi:type="dcterms:W3CDTF">2024-02-23T13:02:00Z</dcterms:created>
  <dcterms:modified xsi:type="dcterms:W3CDTF">2024-03-24T23:17:00Z</dcterms:modified>
</cp:coreProperties>
</file>