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420" w:lineRule="exact"/>
        <w:jc w:val="right"/>
        <w:rPr>
          <w:noProof/>
          <w:color w:val="000000" w:themeColor="text1"/>
          <w:sz w:val="20"/>
        </w:rPr>
      </w:pPr>
      <w:r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-342900</wp:posOffset>
                </wp:positionV>
                <wp:extent cx="961390" cy="35750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  <w:sz w:val="20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8pt;margin-top:-27pt;width:75.7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7V8gEAAMcDAAAOAAAAZHJzL2Uyb0RvYy54bWysU8tu2zAQvBfoPxC817KdOrEFy0HqwEWB&#10;9AGk+QCKoiSiFJdd0pbcr++Schy3uRXVgeByydmd2dH6dugMOyj0GmzBZ5MpZ8pKqLRtCv70ffdu&#10;y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" stroked="f">
                <v:textbox inset="5.85pt,.7pt,5.85pt,.7pt">
                  <w:txbxContent>
                    <w:p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noProof/>
                          <w:sz w:val="20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jc w:val="center"/>
        <w:rPr>
          <w:rFonts w:ascii="メイリオ" w:eastAsia="メイリオ" w:hAnsi="メイリオ" w:cs="メイリオ"/>
          <w:b/>
          <w:color w:val="000000" w:themeColor="text1"/>
        </w:rPr>
      </w:pPr>
      <w:r>
        <w:rPr>
          <w:rFonts w:ascii="メイリオ" w:eastAsia="メイリオ" w:hAnsi="メイリオ" w:cs="メイリオ"/>
          <w:b/>
          <w:color w:val="000000" w:themeColor="text1"/>
        </w:rPr>
        <w:t>受賞者報告書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　　　　　　　令和　　年　　月　　日</w:t>
      </w:r>
    </w:p>
    <w:p>
      <w:pPr>
        <w:spacing w:line="360" w:lineRule="exact"/>
        <w:jc w:val="left"/>
        <w:rPr>
          <w:rFonts w:ascii="メイリオ" w:eastAsia="PMingLiU" w:hAnsi="メイリオ" w:cs="メイリオ"/>
          <w:color w:val="000000" w:themeColor="text1"/>
          <w:lang w:eastAsia="zh-CN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lang w:eastAsia="zh-TW"/>
          </w:rPr>
          <w:id w:val="-933975657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Ｐゴシック" w:eastAsia="ＭＳ Ｐゴシック" w:hAnsi="ＭＳ Ｐゴシック" w:cs="メイリオ" w:hint="eastAsia"/>
              <w:color w:val="000000" w:themeColor="text1"/>
              <w:lang w:eastAsia="zh-TW"/>
            </w:rPr>
            <w:t>☑</w:t>
          </w:r>
        </w:sdtContent>
      </w:sdt>
      <w:r>
        <w:rPr>
          <w:rFonts w:ascii="メイリオ" w:eastAsia="メイリオ" w:hAnsi="メイリオ" w:cs="メイリオ" w:hint="eastAsia"/>
          <w:color w:val="000000" w:themeColor="text1"/>
          <w:lang w:eastAsia="zh-TW"/>
        </w:rPr>
        <w:t>豊田市長　様</w:t>
      </w:r>
      <w:r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　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lang w:eastAsia="zh-TW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lang w:eastAsia="zh-TW"/>
          </w:rPr>
          <w:id w:val="-8387679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color w:val="000000" w:themeColor="text1"/>
              <w:lang w:eastAsia="zh-TW"/>
            </w:rPr>
            <w:t>☐</w:t>
          </w:r>
        </w:sdtContent>
      </w:sdt>
      <w:r>
        <w:rPr>
          <w:rFonts w:ascii="メイリオ" w:eastAsia="メイリオ" w:hAnsi="メイリオ" w:cs="メイリオ"/>
          <w:color w:val="000000" w:themeColor="text1"/>
          <w:lang w:eastAsia="zh-TW"/>
        </w:rPr>
        <w:t xml:space="preserve">豊田市議会議長　</w:t>
      </w:r>
      <w:r>
        <w:rPr>
          <w:rFonts w:ascii="メイリオ" w:eastAsia="メイリオ" w:hAnsi="メイリオ" w:cs="メイリオ" w:hint="eastAsia"/>
          <w:color w:val="000000" w:themeColor="text1"/>
          <w:lang w:eastAsia="zh-TW"/>
        </w:rPr>
        <w:t>様</w:t>
      </w:r>
    </w:p>
    <w:p>
      <w:pPr>
        <w:spacing w:line="360" w:lineRule="exact"/>
        <w:jc w:val="left"/>
        <w:rPr>
          <w:rFonts w:ascii="メイリオ" w:eastAsia="PMingLiU" w:hAnsi="メイリオ" w:cs="メイリオ"/>
          <w:color w:val="000000" w:themeColor="text1"/>
          <w:lang w:eastAsia="zh-TW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lang w:eastAsia="zh-TW"/>
          </w:rPr>
          <w:id w:val="6810152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color w:val="000000" w:themeColor="text1"/>
              <w:lang w:eastAsia="zh-TW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color w:val="000000" w:themeColor="text1"/>
          <w:lang w:eastAsia="zh-TW"/>
        </w:rPr>
        <w:t>豊田市教育委員会　様</w:t>
      </w:r>
    </w:p>
    <w:p>
      <w:pPr>
        <w:spacing w:line="360" w:lineRule="exact"/>
        <w:jc w:val="left"/>
        <w:rPr>
          <w:rFonts w:ascii="メイリオ" w:eastAsia="PMingLiU" w:hAnsi="メイリオ" w:cs="メイリオ"/>
          <w:color w:val="000000" w:themeColor="text1"/>
          <w:lang w:eastAsia="zh-TW"/>
        </w:rPr>
      </w:pPr>
      <w:r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</w:t>
      </w:r>
    </w:p>
    <w:p>
      <w:pPr>
        <w:spacing w:line="360" w:lineRule="exact"/>
        <w:ind w:firstLineChars="1200" w:firstLine="3360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2"/>
          <w:lang w:eastAsia="zh-TW"/>
        </w:rPr>
        <w:t>住　　所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　　　　　　　　　　　　　　　　　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       </w:t>
      </w:r>
      <w:r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u w:val="dotted"/>
          <w:fitText w:val="960" w:id="-416038143"/>
          <w:lang w:eastAsia="zh-TW"/>
        </w:rPr>
        <w:t>団体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3"/>
          <w:lang w:eastAsia="zh-TW"/>
        </w:rPr>
        <w:t>名</w:t>
      </w:r>
      <w:r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　　　　　　　　　　　 　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1"/>
          <w:lang w:eastAsia="zh-TW"/>
        </w:rPr>
        <w:t>代表者名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　　　　　　　　　　　　　　　　　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40"/>
          <w:lang w:eastAsia="zh-TW"/>
        </w:rPr>
        <w:t>電　　話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 xml:space="preserve">　　　　　　　　　　　　　　　　　　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  <w:lang w:eastAsia="zh-TW"/>
        </w:rPr>
      </w:pPr>
      <w:r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38139"/>
          <w:lang w:eastAsia="zh-TW"/>
        </w:rPr>
        <w:t>承認番号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lang w:eastAsia="zh-TW"/>
        </w:rPr>
        <w:t>（又は整理番号）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</w:rPr>
        <w:t xml:space="preserve">豊秘発第 　　　</w:t>
      </w:r>
      <w:r>
        <w:rPr>
          <w:rFonts w:ascii="メイリオ" w:eastAsia="メイリオ" w:hAnsi="メイリオ" w:cs="メイリオ"/>
          <w:color w:val="000000" w:themeColor="text1"/>
          <w:spacing w:val="0"/>
          <w:kern w:val="0"/>
          <w:u w:val="dotted"/>
          <w:lang w:eastAsia="zh-TW"/>
        </w:rPr>
        <w:t xml:space="preserve"> 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</w:rPr>
        <w:t>号</w:t>
      </w:r>
      <w:r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  　</w:t>
      </w:r>
      <w:r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 　　 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　　　　　　　　　　　　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>
      <w:pPr>
        <w:spacing w:line="360" w:lineRule="exact"/>
        <w:ind w:firstLine="240"/>
        <w:jc w:val="lef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賞の受賞者が決定しましたので､下記のとおり報告します。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>
      <w:pPr>
        <w:pStyle w:val="a3"/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記</w:t>
      </w:r>
    </w:p>
    <w:p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pacing w:val="0"/>
          <w:kern w:val="0"/>
          <w:u w:val="dotted"/>
        </w:rPr>
      </w:pPr>
      <w:r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１　</w:t>
      </w:r>
      <w:r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u w:val="dotted"/>
          <w:fitText w:val="960" w:id="-416040448"/>
          <w:lang w:eastAsia="zh-TW"/>
        </w:rPr>
        <w:t>事業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40448"/>
          <w:lang w:eastAsia="zh-TW"/>
        </w:rPr>
        <w:t>名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</w:rPr>
        <w:t xml:space="preserve">　　　　　　　　　　　　　　　　　　　　　　　　　　　　　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u w:val="dotted"/>
        </w:rPr>
      </w:pPr>
      <w:r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２　</w:t>
      </w:r>
      <w:r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u w:val="dotted"/>
          <w:fitText w:val="960" w:id="-416040447"/>
          <w:lang w:eastAsia="zh-TW"/>
        </w:rPr>
        <w:t>表彰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u w:val="dotted"/>
          <w:fitText w:val="960" w:id="-416040447"/>
          <w:lang w:eastAsia="zh-TW"/>
        </w:rPr>
        <w:t>日</w:t>
      </w:r>
      <w:r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</w:t>
      </w:r>
      <w:r>
        <w:rPr>
          <w:rFonts w:ascii="メイリオ" w:eastAsia="メイリオ" w:hAnsi="メイリオ" w:cs="メイリオ" w:hint="eastAsia"/>
          <w:color w:val="000000" w:themeColor="text1"/>
          <w:u w:val="dotted"/>
        </w:rPr>
        <w:t>令和</w:t>
      </w:r>
      <w:r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年　　</w:t>
      </w:r>
      <w:r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>月</w:t>
      </w:r>
      <w:r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u w:val="dotted"/>
          <w:lang w:eastAsia="zh-TW"/>
        </w:rPr>
        <w:t xml:space="preserve">　　日</w:t>
      </w:r>
      <w:r>
        <w:rPr>
          <w:rFonts w:ascii="メイリオ" w:eastAsia="メイリオ" w:hAnsi="メイリオ" w:cs="メイリオ" w:hint="eastAsia"/>
          <w:color w:val="000000" w:themeColor="text1"/>
          <w:u w:val="dotted"/>
        </w:rPr>
        <w:t xml:space="preserve">　　　　　　　　　　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pacing w:val="0"/>
          <w:kern w:val="0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３　</w:t>
      </w:r>
      <w:r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fitText w:val="960" w:id="-416040446"/>
        </w:rPr>
        <w:t>受賞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kern w:val="0"/>
          <w:fitText w:val="960" w:id="-416040446"/>
        </w:rPr>
        <w:t>者</w:t>
      </w:r>
    </w:p>
    <w:p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841"/>
        <w:gridCol w:w="3827"/>
        <w:gridCol w:w="1843"/>
      </w:tblGrid>
      <w:t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賞の名称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氏　　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住　　　　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16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pacing w:val="16"/>
              </w:rPr>
              <w:t>備　　　考</w:t>
            </w:r>
          </w:p>
        </w:tc>
      </w:tr>
      <w:tr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  <w:tr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pacing w:val="16"/>
                <w:sz w:val="22"/>
              </w:rPr>
            </w:pPr>
          </w:p>
        </w:tc>
      </w:tr>
    </w:tbl>
    <w:p>
      <w:pPr>
        <w:spacing w:line="360" w:lineRule="exact"/>
        <w:ind w:firstLineChars="200" w:firstLine="512"/>
        <w:jc w:val="left"/>
        <w:rPr>
          <w:rFonts w:ascii="メイリオ" w:eastAsia="メイリオ" w:hAnsi="メイリオ" w:cs="メイリオ"/>
          <w:color w:val="000000" w:themeColor="text1"/>
          <w:w w:val="90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受賞者が学生の場合は、備考欄に学校名・学年を記入してください。</w:t>
      </w:r>
    </w:p>
    <w:p>
      <w:pPr>
        <w:spacing w:line="360" w:lineRule="exact"/>
        <w:ind w:firstLineChars="200" w:firstLine="512"/>
        <w:jc w:val="left"/>
        <w:rPr>
          <w:rFonts w:ascii="メイリオ" w:eastAsia="メイリオ" w:hAnsi="メイリオ" w:cs="メイリオ"/>
          <w:color w:val="000000" w:themeColor="text1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w w:val="90"/>
          <w:szCs w:val="24"/>
        </w:rPr>
        <w:t>受賞者が多数の場合は、別紙でも結構です</w:t>
      </w:r>
      <w:r>
        <w:rPr>
          <w:rFonts w:ascii="メイリオ" w:eastAsia="メイリオ" w:hAnsi="メイリオ" w:cs="メイリオ" w:hint="eastAsia"/>
          <w:color w:val="000000" w:themeColor="text1"/>
          <w:szCs w:val="24"/>
        </w:rPr>
        <w:t>。</w:t>
      </w:r>
    </w:p>
    <w:p>
      <w:pPr>
        <w:spacing w:line="360" w:lineRule="exact"/>
        <w:ind w:firstLineChars="200" w:firstLine="440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>
      <w:pPr>
        <w:spacing w:line="360" w:lineRule="exact"/>
        <w:ind w:left="560" w:hangingChars="200" w:hanging="560"/>
        <w:jc w:val="left"/>
        <w:rPr>
          <w:rFonts w:ascii="メイリオ" w:eastAsia="メイリオ" w:hAnsi="メイリオ" w:cs="ＭＳ ゴシック"/>
          <w:color w:val="000000" w:themeColor="text1"/>
          <w:spacing w:val="0"/>
          <w:kern w:val="0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Cs w:val="24"/>
        </w:rPr>
        <w:t>【提出先】</w:t>
      </w:r>
      <w:r>
        <w:rPr>
          <w:rFonts w:ascii="メイリオ" w:eastAsia="メイリオ" w:hAnsi="メイリオ" w:cs="ＭＳ ゴシック"/>
          <w:color w:val="000000" w:themeColor="text1"/>
          <w:spacing w:val="0"/>
          <w:kern w:val="0"/>
          <w:szCs w:val="24"/>
        </w:rPr>
        <w:t xml:space="preserve">　</w:t>
      </w:r>
    </w:p>
    <w:tbl>
      <w:tblPr>
        <w:tblStyle w:val="a9"/>
        <w:tblpPr w:leftFromText="142" w:rightFromText="142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346"/>
      </w:tblGrid>
      <w:tr>
        <w:tc>
          <w:tcPr>
            <w:tcW w:w="2830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メイリオ"/>
                <w:color w:val="000000" w:themeColor="text1"/>
                <w:szCs w:val="24"/>
              </w:rPr>
              <w:t>●市長賞</w:t>
            </w:r>
          </w:p>
        </w:tc>
        <w:tc>
          <w:tcPr>
            <w:tcW w:w="5346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市長公室秘書課</w:t>
            </w:r>
            <w:r>
              <w:rPr>
                <w:rFonts w:ascii="メイリオ" w:eastAsia="メイリオ" w:hAnsi="メイリオ" w:cs="ＭＳ ゴシック" w:hint="eastAsia"/>
                <w:color w:val="000000" w:themeColor="text1"/>
                <w:spacing w:val="0"/>
                <w:kern w:val="0"/>
                <w:szCs w:val="24"/>
              </w:rPr>
              <w:t xml:space="preserve"> </w:t>
            </w:r>
            <w:r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 xml:space="preserve">         　南庁舎５階</w:t>
            </w:r>
          </w:p>
        </w:tc>
      </w:tr>
      <w:tr>
        <w:tc>
          <w:tcPr>
            <w:tcW w:w="2830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4"/>
              </w:rPr>
              <w:t>●議長賞</w:t>
            </w:r>
          </w:p>
        </w:tc>
        <w:tc>
          <w:tcPr>
            <w:tcW w:w="5346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  <w:lang w:eastAsia="zh-CN"/>
              </w:rPr>
            </w:pPr>
            <w:r>
              <w:rPr>
                <w:rFonts w:ascii="メイリオ" w:eastAsia="メイリオ" w:hAnsi="メイリオ" w:cs="ＭＳ ゴシック" w:hint="eastAsia"/>
                <w:color w:val="000000" w:themeColor="text1"/>
                <w:spacing w:val="0"/>
                <w:kern w:val="0"/>
                <w:szCs w:val="24"/>
                <w:lang w:eastAsia="zh-CN"/>
              </w:rPr>
              <w:t>議会局総務課</w:t>
            </w:r>
            <w:r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  <w:lang w:eastAsia="zh-CN"/>
              </w:rPr>
              <w:t xml:space="preserve">　　　　　　　南庁舎６階</w:t>
            </w:r>
          </w:p>
        </w:tc>
      </w:tr>
      <w:tr>
        <w:tc>
          <w:tcPr>
            <w:tcW w:w="2830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4"/>
              </w:rPr>
              <w:t>●教育委員会賞</w:t>
            </w:r>
          </w:p>
        </w:tc>
        <w:tc>
          <w:tcPr>
            <w:tcW w:w="5346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40" w:lineRule="auto"/>
              <w:jc w:val="left"/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</w:pPr>
            <w:r>
              <w:rPr>
                <w:rFonts w:ascii="メイリオ" w:eastAsia="メイリオ" w:hAnsi="メイリオ" w:cs="ＭＳ ゴシック"/>
                <w:color w:val="000000" w:themeColor="text1"/>
                <w:spacing w:val="0"/>
                <w:kern w:val="0"/>
                <w:szCs w:val="24"/>
              </w:rPr>
              <w:t>教育部教育政策課　　　　　東庁舎６階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exact"/>
        <w:ind w:firstLineChars="50" w:firstLine="120"/>
        <w:jc w:val="left"/>
        <w:rPr>
          <w:rFonts w:ascii="メイリオ" w:eastAsia="メイリオ" w:hAnsi="メイリオ" w:cs="ＭＳ ゴシック"/>
          <w:color w:val="000000" w:themeColor="text1"/>
          <w:spacing w:val="0"/>
          <w:kern w:val="0"/>
          <w:szCs w:val="24"/>
        </w:rPr>
      </w:pPr>
    </w:p>
    <w:sectPr>
      <w:endnotePr>
        <w:numStart w:val="0"/>
      </w:endnotePr>
      <w:type w:val="nextColumn"/>
      <w:pgSz w:w="11905" w:h="16838" w:code="9"/>
      <w:pgMar w:top="900" w:right="1571" w:bottom="720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BE0B9-F704-4A46-BC67-0565BBE6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Century"/>
      <w:spacing w:val="20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Century"/>
      <w:spacing w:val="20"/>
      <w:kern w:val="2"/>
      <w:sz w:val="24"/>
    </w:rPr>
  </w:style>
  <w:style w:type="paragraph" w:styleId="HTML">
    <w:name w:val="HTML Preformatted"/>
    <w:basedOn w:val="a"/>
    <w:link w:val="HTML0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Pr>
      <w:rFonts w:ascii="Courier New" w:hAnsi="Courier New" w:cs="Courier New"/>
      <w:spacing w:val="20"/>
      <w:kern w:val="2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AC07-814D-4450-B656-E0AC9577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豊田市役所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情報システム課</dc:creator>
  <cp:keywords/>
  <cp:lastModifiedBy>光岡　佑梨</cp:lastModifiedBy>
  <cp:revision>3</cp:revision>
  <cp:lastPrinted>2024-10-07T07:42:00Z</cp:lastPrinted>
  <dcterms:created xsi:type="dcterms:W3CDTF">2025-03-06T00:02:00Z</dcterms:created>
  <dcterms:modified xsi:type="dcterms:W3CDTF">2025-03-06T00:02:00Z</dcterms:modified>
</cp:coreProperties>
</file>