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F9242" w14:textId="797FAEF0" w:rsidR="00E74565" w:rsidRPr="00E53921" w:rsidRDefault="003C480C" w:rsidP="00BB1094">
      <w:pPr>
        <w:spacing w:line="360" w:lineRule="exact"/>
        <w:jc w:val="right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Cs w:val="21"/>
        </w:rPr>
        <w:t xml:space="preserve">　　　　　　　　　　　　　</w:t>
      </w:r>
      <w:r w:rsidR="00411AFB" w:rsidRPr="00E53921">
        <w:rPr>
          <w:rFonts w:ascii="メイリオ" w:eastAsia="メイリオ" w:hAnsi="メイリオ" w:cs="メイリオ" w:hint="eastAsia"/>
          <w:szCs w:val="21"/>
        </w:rPr>
        <w:t>年　　月　　日</w:t>
      </w:r>
    </w:p>
    <w:p w14:paraId="38E36889" w14:textId="77777777" w:rsidR="00411AFB" w:rsidRPr="00E53921" w:rsidRDefault="00411AFB" w:rsidP="00E53921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14:paraId="072E1D8D" w14:textId="791CA6CD" w:rsidR="0049679F" w:rsidRPr="003E5CA8" w:rsidRDefault="0010089A" w:rsidP="0010089A">
      <w:pPr>
        <w:spacing w:line="36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3E5CA8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="0047262B" w:rsidRPr="003E5CA8">
        <w:rPr>
          <w:rFonts w:ascii="メイリオ" w:eastAsia="メイリオ" w:hAnsi="メイリオ" w:cs="メイリオ" w:hint="eastAsia"/>
          <w:b/>
          <w:sz w:val="28"/>
          <w:szCs w:val="24"/>
        </w:rPr>
        <w:t>年度</w:t>
      </w:r>
      <w:r w:rsidR="003E5CA8" w:rsidRPr="003E5CA8">
        <w:rPr>
          <w:rFonts w:ascii="メイリオ" w:eastAsia="メイリオ" w:hAnsi="メイリオ" w:cs="メイリオ" w:hint="eastAsia"/>
          <w:b/>
          <w:sz w:val="28"/>
          <w:szCs w:val="24"/>
        </w:rPr>
        <w:t>わくわく事業補助金　支障木伐採</w:t>
      </w:r>
      <w:r w:rsidR="00B57D9E">
        <w:rPr>
          <w:rFonts w:ascii="メイリオ" w:eastAsia="メイリオ" w:hAnsi="メイリオ" w:cs="メイリオ" w:hint="eastAsia"/>
          <w:b/>
          <w:sz w:val="28"/>
          <w:szCs w:val="24"/>
        </w:rPr>
        <w:t>等</w:t>
      </w:r>
      <w:r w:rsidR="00AF3BC5">
        <w:rPr>
          <w:rFonts w:ascii="メイリオ" w:eastAsia="メイリオ" w:hAnsi="メイリオ" w:cs="メイリオ" w:hint="eastAsia"/>
          <w:b/>
          <w:sz w:val="28"/>
          <w:szCs w:val="24"/>
        </w:rPr>
        <w:t>計画</w:t>
      </w:r>
      <w:r w:rsidR="008710F0" w:rsidRPr="003E5CA8">
        <w:rPr>
          <w:rFonts w:ascii="メイリオ" w:eastAsia="メイリオ" w:hAnsi="メイリオ" w:cs="メイリオ" w:hint="eastAsia"/>
          <w:b/>
          <w:sz w:val="28"/>
          <w:szCs w:val="24"/>
        </w:rPr>
        <w:t>書</w:t>
      </w:r>
    </w:p>
    <w:p w14:paraId="3DADAA5C" w14:textId="3A5807FA" w:rsidR="00DD1598" w:rsidRDefault="00DD1598" w:rsidP="00E53921">
      <w:pPr>
        <w:spacing w:line="360" w:lineRule="exact"/>
        <w:rPr>
          <w:rFonts w:ascii="メイリオ" w:eastAsia="メイリオ" w:hAnsi="メイリオ" w:cs="メイリオ"/>
          <w:b/>
          <w:sz w:val="24"/>
          <w:szCs w:val="21"/>
        </w:rPr>
      </w:pPr>
    </w:p>
    <w:p w14:paraId="455EF67D" w14:textId="56016875" w:rsidR="00A31190" w:rsidRPr="003E5CA8" w:rsidRDefault="00DD1598" w:rsidP="00E53921">
      <w:pPr>
        <w:spacing w:line="360" w:lineRule="exact"/>
        <w:rPr>
          <w:rFonts w:ascii="メイリオ" w:eastAsia="メイリオ" w:hAnsi="メイリオ" w:cs="メイリオ"/>
          <w:b/>
          <w:sz w:val="24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C9755A" wp14:editId="7019618A">
                <wp:simplePos x="0" y="0"/>
                <wp:positionH relativeFrom="column">
                  <wp:posOffset>-427355</wp:posOffset>
                </wp:positionH>
                <wp:positionV relativeFrom="paragraph">
                  <wp:posOffset>325120</wp:posOffset>
                </wp:positionV>
                <wp:extent cx="914400" cy="476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23D34" w14:textId="77777777" w:rsidR="001B7116" w:rsidRPr="00C25614" w:rsidRDefault="001B7116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C25614">
                              <w:rPr>
                                <w:rFonts w:ascii="メイリオ" w:eastAsia="メイリオ" w:hAnsi="メイリオ" w:cs="メイリオ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975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3.65pt;margin-top:25.6pt;width:1in;height:37.5pt;z-index:251655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" filled="f" stroked="f" strokeweight=".5pt">
                <v:textbox>
                  <w:txbxContent>
                    <w:p w14:paraId="56523D34" w14:textId="77777777" w:rsidR="001B7116" w:rsidRPr="00C25614" w:rsidRDefault="001B7116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C25614">
                        <w:rPr>
                          <w:rFonts w:ascii="メイリオ" w:eastAsia="メイリオ" w:hAnsi="メイリオ" w:cs="メイリオ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92175E" w:rsidRPr="003E5CA8">
        <w:rPr>
          <w:rFonts w:ascii="メイリオ" w:eastAsia="メイリオ" w:hAnsi="メイリオ" w:cs="メイリオ" w:hint="eastAsia"/>
          <w:b/>
          <w:sz w:val="24"/>
          <w:szCs w:val="21"/>
        </w:rPr>
        <w:t>１　伐採</w:t>
      </w:r>
      <w:r w:rsidR="00026F2F">
        <w:rPr>
          <w:rFonts w:ascii="メイリオ" w:eastAsia="メイリオ" w:hAnsi="メイリオ" w:cs="メイリオ" w:hint="eastAsia"/>
          <w:b/>
          <w:sz w:val="24"/>
          <w:szCs w:val="21"/>
        </w:rPr>
        <w:t>・枝払</w:t>
      </w:r>
      <w:r w:rsidR="0092175E" w:rsidRPr="003E5CA8">
        <w:rPr>
          <w:rFonts w:ascii="メイリオ" w:eastAsia="メイリオ" w:hAnsi="メイリオ" w:cs="メイリオ" w:hint="eastAsia"/>
          <w:b/>
          <w:sz w:val="24"/>
          <w:szCs w:val="21"/>
        </w:rPr>
        <w:t>箇所</w:t>
      </w:r>
    </w:p>
    <w:tbl>
      <w:tblPr>
        <w:tblStyle w:val="ab"/>
        <w:tblW w:w="941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2466"/>
        <w:gridCol w:w="2268"/>
        <w:gridCol w:w="3118"/>
      </w:tblGrid>
      <w:tr w:rsidR="000447E2" w:rsidRPr="00C25614" w14:paraId="46C70CDF" w14:textId="77777777" w:rsidTr="000447E2">
        <w:trPr>
          <w:trHeight w:val="375"/>
        </w:trPr>
        <w:tc>
          <w:tcPr>
            <w:tcW w:w="1559" w:type="dxa"/>
            <w:noWrap/>
            <w:hideMark/>
          </w:tcPr>
          <w:p w14:paraId="6DFE0A15" w14:textId="5E556A47" w:rsidR="000447E2" w:rsidRPr="00EE1504" w:rsidRDefault="000447E2" w:rsidP="000447E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EE1504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伐採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等</w:t>
            </w:r>
            <w:r w:rsidRPr="00EE1504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箇所</w:t>
            </w:r>
          </w:p>
        </w:tc>
        <w:tc>
          <w:tcPr>
            <w:tcW w:w="2466" w:type="dxa"/>
            <w:noWrap/>
            <w:hideMark/>
          </w:tcPr>
          <w:p w14:paraId="45D5AD4E" w14:textId="254E7E5F" w:rsidR="000447E2" w:rsidRPr="00026F2F" w:rsidRDefault="000447E2" w:rsidP="000447E2">
            <w:pPr>
              <w:tabs>
                <w:tab w:val="left" w:pos="241"/>
                <w:tab w:val="center" w:pos="671"/>
              </w:tabs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伐採方法</w:t>
            </w:r>
            <w:r w:rsidRPr="00EB114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（注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1</w:t>
            </w:r>
            <w:r w:rsidRPr="00EB114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</w:tcPr>
          <w:p w14:paraId="0EABD2E4" w14:textId="3521E54E" w:rsidR="000447E2" w:rsidRPr="00C25614" w:rsidRDefault="000447E2" w:rsidP="000447E2">
            <w:pPr>
              <w:tabs>
                <w:tab w:val="left" w:pos="241"/>
                <w:tab w:val="center" w:pos="671"/>
              </w:tabs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84D89">
              <w:rPr>
                <w:rFonts w:ascii="メイリオ" w:eastAsia="メイリオ" w:hAnsi="メイリオ" w:cs="メイリオ" w:hint="eastAsia"/>
              </w:rPr>
              <w:t>作業区域</w:t>
            </w:r>
            <w:r w:rsidRPr="00384D8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（注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2</w:t>
            </w:r>
            <w:r w:rsidRPr="00384D89">
              <w:rPr>
                <w:rFonts w:ascii="メイリオ" w:eastAsia="メイリオ" w:hAnsi="メイリオ" w:cs="メイリオ"/>
                <w:sz w:val="18"/>
                <w:szCs w:val="18"/>
              </w:rPr>
              <w:t>）</w:t>
            </w:r>
          </w:p>
        </w:tc>
        <w:tc>
          <w:tcPr>
            <w:tcW w:w="3118" w:type="dxa"/>
          </w:tcPr>
          <w:p w14:paraId="5C6B6A02" w14:textId="2E27D60A" w:rsidR="000447E2" w:rsidRPr="00C25614" w:rsidRDefault="000447E2" w:rsidP="000447E2">
            <w:pPr>
              <w:tabs>
                <w:tab w:val="left" w:pos="241"/>
                <w:tab w:val="center" w:pos="671"/>
              </w:tabs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作業内容</w:t>
            </w:r>
          </w:p>
        </w:tc>
      </w:tr>
      <w:tr w:rsidR="000447E2" w:rsidRPr="00C25614" w14:paraId="1B7A852F" w14:textId="77777777" w:rsidTr="000447E2">
        <w:trPr>
          <w:trHeight w:val="375"/>
        </w:trPr>
        <w:tc>
          <w:tcPr>
            <w:tcW w:w="1559" w:type="dxa"/>
            <w:noWrap/>
            <w:hideMark/>
          </w:tcPr>
          <w:p w14:paraId="5404B3AF" w14:textId="61714763" w:rsidR="000447E2" w:rsidRPr="00EE1504" w:rsidRDefault="000447E2" w:rsidP="000447E2">
            <w:pPr>
              <w:spacing w:line="360" w:lineRule="exact"/>
              <w:rPr>
                <w:rFonts w:ascii="メイリオ" w:eastAsia="メイリオ" w:hAnsi="メイリオ" w:cs="メイリオ"/>
                <w:color w:val="D9D9D9" w:themeColor="background1" w:themeShade="D9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D9D9D9" w:themeColor="background1" w:themeShade="D9"/>
                <w:szCs w:val="21"/>
              </w:rPr>
              <w:t>○○町○○1-2</w:t>
            </w:r>
          </w:p>
        </w:tc>
        <w:tc>
          <w:tcPr>
            <w:tcW w:w="2466" w:type="dxa"/>
            <w:noWrap/>
            <w:vAlign w:val="center"/>
            <w:hideMark/>
          </w:tcPr>
          <w:p w14:paraId="536E2846" w14:textId="2C67C452" w:rsidR="000447E2" w:rsidRPr="00C25614" w:rsidRDefault="000447E2" w:rsidP="000447E2">
            <w:pPr>
              <w:spacing w:line="360" w:lineRule="exact"/>
              <w:rPr>
                <w:rFonts w:ascii="メイリオ" w:eastAsia="メイリオ" w:hAnsi="メイリオ" w:cs="メイリオ"/>
                <w:color w:val="A6A6A6" w:themeColor="background1" w:themeShade="A6"/>
                <w:szCs w:val="21"/>
              </w:rPr>
            </w:pPr>
            <w:r w:rsidRPr="00740BE6">
              <w:rPr>
                <w:rFonts w:ascii="メイリオ" w:eastAsia="メイリオ" w:hAnsi="メイリオ" w:cs="メイリオ" w:hint="eastAsia"/>
                <w:color w:val="A6A6A6" w:themeColor="background1" w:themeShade="A6"/>
                <w:szCs w:val="21"/>
                <w:bdr w:val="single" w:sz="4" w:space="0" w:color="auto"/>
              </w:rPr>
              <w:t>皆伐</w:t>
            </w:r>
            <w:r>
              <w:rPr>
                <w:rFonts w:ascii="メイリオ" w:eastAsia="メイリオ" w:hAnsi="メイリオ" w:cs="メイリオ" w:hint="eastAsia"/>
                <w:color w:val="A6A6A6" w:themeColor="background1" w:themeShade="A6"/>
                <w:szCs w:val="21"/>
              </w:rPr>
              <w:t>・単木伐・枝払</w:t>
            </w:r>
          </w:p>
        </w:tc>
        <w:tc>
          <w:tcPr>
            <w:tcW w:w="2268" w:type="dxa"/>
            <w:vAlign w:val="center"/>
          </w:tcPr>
          <w:p w14:paraId="445C01B6" w14:textId="60BA2EC8" w:rsidR="000447E2" w:rsidRPr="00C25614" w:rsidRDefault="000447E2" w:rsidP="000447E2">
            <w:pPr>
              <w:spacing w:line="360" w:lineRule="exact"/>
              <w:rPr>
                <w:rFonts w:ascii="メイリオ" w:eastAsia="メイリオ" w:hAnsi="メイリオ" w:cs="メイリオ"/>
                <w:color w:val="A6A6A6" w:themeColor="background1" w:themeShade="A6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A6A6A6" w:themeColor="background1" w:themeShade="A6"/>
                <w:szCs w:val="21"/>
              </w:rPr>
              <w:t>200</w:t>
            </w:r>
            <w:r w:rsidRPr="00C25614">
              <w:rPr>
                <w:rFonts w:ascii="メイリオ" w:eastAsia="メイリオ" w:hAnsi="メイリオ" w:cs="メイリオ" w:hint="eastAsia"/>
                <w:color w:val="A6A6A6" w:themeColor="background1" w:themeShade="A6"/>
                <w:szCs w:val="21"/>
              </w:rPr>
              <w:t>ｍ</w:t>
            </w:r>
            <w:r>
              <w:rPr>
                <w:rFonts w:ascii="メイリオ" w:eastAsia="メイリオ" w:hAnsi="メイリオ" w:cs="メイリオ" w:hint="eastAsia"/>
                <w:color w:val="A6A6A6" w:themeColor="background1" w:themeShade="A6"/>
                <w:szCs w:val="21"/>
              </w:rPr>
              <w:t>×２m</w:t>
            </w:r>
          </w:p>
        </w:tc>
        <w:tc>
          <w:tcPr>
            <w:tcW w:w="3118" w:type="dxa"/>
          </w:tcPr>
          <w:p w14:paraId="0DD1FA3C" w14:textId="76B64A41" w:rsidR="000447E2" w:rsidRPr="00C25614" w:rsidRDefault="000447E2" w:rsidP="000447E2">
            <w:pPr>
              <w:spacing w:line="360" w:lineRule="exact"/>
              <w:rPr>
                <w:rFonts w:ascii="メイリオ" w:eastAsia="メイリオ" w:hAnsi="メイリオ" w:cs="メイリオ"/>
                <w:color w:val="A6A6A6" w:themeColor="background1" w:themeShade="A6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A6A6A6" w:themeColor="background1" w:themeShade="A6"/>
                <w:szCs w:val="21"/>
              </w:rPr>
              <w:t>太さ30cm程度の木を約</w:t>
            </w:r>
            <w:r>
              <w:rPr>
                <w:rFonts w:ascii="メイリオ" w:eastAsia="メイリオ" w:hAnsi="メイリオ" w:cs="メイリオ"/>
                <w:color w:val="A6A6A6" w:themeColor="background1" w:themeShade="A6"/>
                <w:szCs w:val="21"/>
              </w:rPr>
              <w:t>5</w:t>
            </w:r>
            <w:r>
              <w:rPr>
                <w:rFonts w:ascii="メイリオ" w:eastAsia="メイリオ" w:hAnsi="メイリオ" w:cs="メイリオ" w:hint="eastAsia"/>
                <w:color w:val="A6A6A6" w:themeColor="background1" w:themeShade="A6"/>
                <w:szCs w:val="21"/>
              </w:rPr>
              <w:t>0</w:t>
            </w:r>
            <w:r w:rsidR="00BD5845">
              <w:rPr>
                <w:rFonts w:ascii="メイリオ" w:eastAsia="メイリオ" w:hAnsi="メイリオ" w:cs="メイリオ" w:hint="eastAsia"/>
                <w:color w:val="A6A6A6" w:themeColor="background1" w:themeShade="A6"/>
                <w:szCs w:val="21"/>
              </w:rPr>
              <w:t>本伐採、その他の低木は刈</w:t>
            </w:r>
            <w:r>
              <w:rPr>
                <w:rFonts w:ascii="メイリオ" w:eastAsia="メイリオ" w:hAnsi="メイリオ" w:cs="メイリオ" w:hint="eastAsia"/>
                <w:color w:val="A6A6A6" w:themeColor="background1" w:themeShade="A6"/>
                <w:szCs w:val="21"/>
              </w:rPr>
              <w:t>払い</w:t>
            </w:r>
          </w:p>
        </w:tc>
      </w:tr>
      <w:tr w:rsidR="00900923" w:rsidRPr="00C25614" w14:paraId="4074EE63" w14:textId="77777777" w:rsidTr="000447E2">
        <w:trPr>
          <w:trHeight w:val="375"/>
        </w:trPr>
        <w:tc>
          <w:tcPr>
            <w:tcW w:w="1559" w:type="dxa"/>
            <w:noWrap/>
            <w:hideMark/>
          </w:tcPr>
          <w:p w14:paraId="25A29AD5" w14:textId="77777777" w:rsidR="00900923" w:rsidRPr="00C25614" w:rsidRDefault="00900923" w:rsidP="00900923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66" w:type="dxa"/>
            <w:noWrap/>
            <w:hideMark/>
          </w:tcPr>
          <w:p w14:paraId="6A1A992B" w14:textId="77777777" w:rsidR="00900923" w:rsidRPr="00C25614" w:rsidRDefault="00900923" w:rsidP="00900923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268" w:type="dxa"/>
          </w:tcPr>
          <w:p w14:paraId="0C6D03D9" w14:textId="0675E434" w:rsidR="00900923" w:rsidRPr="00C25614" w:rsidRDefault="00900923" w:rsidP="00900923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118" w:type="dxa"/>
          </w:tcPr>
          <w:p w14:paraId="287206E7" w14:textId="77777777" w:rsidR="00900923" w:rsidRPr="00C25614" w:rsidRDefault="00900923" w:rsidP="00900923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00923" w:rsidRPr="00C25614" w14:paraId="3876034A" w14:textId="77777777" w:rsidTr="000447E2">
        <w:trPr>
          <w:trHeight w:val="375"/>
        </w:trPr>
        <w:tc>
          <w:tcPr>
            <w:tcW w:w="1559" w:type="dxa"/>
            <w:noWrap/>
            <w:hideMark/>
          </w:tcPr>
          <w:p w14:paraId="0E88C63D" w14:textId="77777777" w:rsidR="00900923" w:rsidRPr="00C25614" w:rsidRDefault="00900923" w:rsidP="00900923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66" w:type="dxa"/>
            <w:noWrap/>
            <w:hideMark/>
          </w:tcPr>
          <w:p w14:paraId="3029D8AB" w14:textId="77777777" w:rsidR="00900923" w:rsidRPr="00C25614" w:rsidRDefault="00900923" w:rsidP="00900923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268" w:type="dxa"/>
          </w:tcPr>
          <w:p w14:paraId="31086A5F" w14:textId="73C05D61" w:rsidR="00900923" w:rsidRPr="00C25614" w:rsidRDefault="00900923" w:rsidP="00900923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118" w:type="dxa"/>
          </w:tcPr>
          <w:p w14:paraId="4078CE98" w14:textId="77777777" w:rsidR="00900923" w:rsidRPr="00C25614" w:rsidRDefault="00900923" w:rsidP="00900923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00923" w:rsidRPr="00C25614" w14:paraId="17328986" w14:textId="77777777" w:rsidTr="000447E2">
        <w:trPr>
          <w:trHeight w:val="375"/>
        </w:trPr>
        <w:tc>
          <w:tcPr>
            <w:tcW w:w="1559" w:type="dxa"/>
            <w:noWrap/>
            <w:hideMark/>
          </w:tcPr>
          <w:p w14:paraId="2E6C0325" w14:textId="77777777" w:rsidR="00900923" w:rsidRPr="00C25614" w:rsidRDefault="00900923" w:rsidP="00900923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66" w:type="dxa"/>
            <w:noWrap/>
            <w:hideMark/>
          </w:tcPr>
          <w:p w14:paraId="00C16C66" w14:textId="77777777" w:rsidR="00900923" w:rsidRPr="00C25614" w:rsidRDefault="00900923" w:rsidP="00900923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268" w:type="dxa"/>
          </w:tcPr>
          <w:p w14:paraId="7BC33B46" w14:textId="35CB3ECF" w:rsidR="00900923" w:rsidRPr="00C25614" w:rsidRDefault="00900923" w:rsidP="00900923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118" w:type="dxa"/>
          </w:tcPr>
          <w:p w14:paraId="3CEC2372" w14:textId="77777777" w:rsidR="00900923" w:rsidRPr="00C25614" w:rsidRDefault="00900923" w:rsidP="00900923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32CDF97B" w14:textId="77777777" w:rsidR="000447E2" w:rsidRDefault="000447E2" w:rsidP="000447E2">
      <w:pPr>
        <w:spacing w:line="360" w:lineRule="exact"/>
        <w:ind w:leftChars="100" w:left="707" w:hangingChars="211" w:hanging="466"/>
        <w:rPr>
          <w:rFonts w:ascii="メイリオ" w:eastAsia="メイリオ" w:hAnsi="メイリオ" w:cs="メイリオ"/>
          <w:sz w:val="20"/>
          <w:szCs w:val="21"/>
        </w:rPr>
      </w:pPr>
      <w:r>
        <w:rPr>
          <w:rFonts w:ascii="メイリオ" w:eastAsia="メイリオ" w:hAnsi="メイリオ" w:cs="メイリオ" w:hint="eastAsia"/>
          <w:sz w:val="20"/>
          <w:szCs w:val="21"/>
        </w:rPr>
        <w:t>（注1）</w:t>
      </w:r>
      <w:r w:rsidRPr="009607B7">
        <w:rPr>
          <w:rFonts w:ascii="メイリオ" w:eastAsia="メイリオ" w:hAnsi="メイリオ" w:cs="メイリオ" w:hint="eastAsia"/>
          <w:sz w:val="20"/>
          <w:szCs w:val="21"/>
        </w:rPr>
        <w:t>伐採方法を</w:t>
      </w:r>
      <w:r>
        <w:rPr>
          <w:rFonts w:ascii="メイリオ" w:eastAsia="メイリオ" w:hAnsi="メイリオ" w:cs="メイリオ" w:hint="eastAsia"/>
          <w:sz w:val="20"/>
          <w:szCs w:val="21"/>
        </w:rPr>
        <w:t>皆伐</w:t>
      </w:r>
      <w:r w:rsidRPr="009607B7">
        <w:rPr>
          <w:rFonts w:ascii="メイリオ" w:eastAsia="メイリオ" w:hAnsi="メイリオ" w:cs="メイリオ" w:hint="eastAsia"/>
          <w:sz w:val="20"/>
          <w:szCs w:val="21"/>
        </w:rPr>
        <w:t>、</w:t>
      </w:r>
      <w:r>
        <w:rPr>
          <w:rFonts w:ascii="メイリオ" w:eastAsia="メイリオ" w:hAnsi="メイリオ" w:cs="メイリオ" w:hint="eastAsia"/>
          <w:sz w:val="20"/>
          <w:szCs w:val="21"/>
        </w:rPr>
        <w:t>単木</w:t>
      </w:r>
      <w:r w:rsidRPr="009607B7">
        <w:rPr>
          <w:rFonts w:ascii="メイリオ" w:eastAsia="メイリオ" w:hAnsi="メイリオ" w:cs="メイリオ" w:hint="eastAsia"/>
          <w:sz w:val="20"/>
          <w:szCs w:val="21"/>
        </w:rPr>
        <w:t>伐、枝払から選んでください。</w:t>
      </w:r>
      <w:r>
        <w:rPr>
          <w:rFonts w:ascii="メイリオ" w:eastAsia="メイリオ" w:hAnsi="メイリオ" w:cs="メイリオ" w:hint="eastAsia"/>
          <w:sz w:val="20"/>
          <w:szCs w:val="21"/>
        </w:rPr>
        <w:t>皆伐は該当区域の立木を根元からすべて伐採すること、単木伐は指定した木のみを根元から伐採すること、枝払いは道路や住宅側に伸びた木の枝を落とすこと。</w:t>
      </w:r>
    </w:p>
    <w:p w14:paraId="22E8A180" w14:textId="77777777" w:rsidR="000447E2" w:rsidRPr="004644BE" w:rsidRDefault="000447E2" w:rsidP="000447E2">
      <w:pPr>
        <w:spacing w:line="360" w:lineRule="exact"/>
        <w:ind w:leftChars="100" w:left="566" w:hangingChars="147" w:hanging="325"/>
        <w:rPr>
          <w:rFonts w:ascii="メイリオ" w:eastAsia="メイリオ" w:hAnsi="メイリオ" w:cs="メイリオ"/>
          <w:sz w:val="20"/>
          <w:szCs w:val="21"/>
        </w:rPr>
      </w:pPr>
      <w:r>
        <w:rPr>
          <w:rFonts w:ascii="メイリオ" w:eastAsia="メイリオ" w:hAnsi="メイリオ" w:cs="メイリオ" w:hint="eastAsia"/>
          <w:sz w:val="20"/>
          <w:szCs w:val="21"/>
        </w:rPr>
        <w:t>（注2</w:t>
      </w:r>
      <w:r w:rsidRPr="009607B7">
        <w:rPr>
          <w:rFonts w:ascii="メイリオ" w:eastAsia="メイリオ" w:hAnsi="メイリオ" w:cs="メイリオ" w:hint="eastAsia"/>
          <w:sz w:val="20"/>
          <w:szCs w:val="21"/>
        </w:rPr>
        <w:t>）</w:t>
      </w:r>
      <w:r>
        <w:rPr>
          <w:rFonts w:ascii="メイリオ" w:eastAsia="メイリオ" w:hAnsi="メイリオ" w:cs="メイリオ" w:hint="eastAsia"/>
          <w:sz w:val="20"/>
          <w:szCs w:val="21"/>
        </w:rPr>
        <w:t>皆伐の場合はおおよその</w:t>
      </w:r>
      <w:r w:rsidRPr="000A6051">
        <w:rPr>
          <w:rFonts w:ascii="メイリオ" w:eastAsia="メイリオ" w:hAnsi="メイリオ" w:cs="メイリオ" w:hint="eastAsia"/>
          <w:sz w:val="20"/>
          <w:szCs w:val="21"/>
        </w:rPr>
        <w:t>区域（長さ×幅）</w:t>
      </w:r>
      <w:r>
        <w:rPr>
          <w:rFonts w:ascii="メイリオ" w:eastAsia="メイリオ" w:hAnsi="メイリオ" w:cs="メイリオ" w:hint="eastAsia"/>
          <w:sz w:val="20"/>
          <w:szCs w:val="21"/>
        </w:rPr>
        <w:t>を記載、単独</w:t>
      </w:r>
      <w:r w:rsidRPr="00FA77C2">
        <w:rPr>
          <w:rFonts w:ascii="メイリオ" w:eastAsia="メイリオ" w:hAnsi="メイリオ" w:cs="メイリオ" w:hint="eastAsia"/>
          <w:sz w:val="20"/>
          <w:szCs w:val="21"/>
        </w:rPr>
        <w:t>伐の場合は</w:t>
      </w:r>
      <w:r>
        <w:rPr>
          <w:rFonts w:ascii="メイリオ" w:eastAsia="メイリオ" w:hAnsi="メイリオ" w:cs="メイリオ" w:hint="eastAsia"/>
          <w:sz w:val="20"/>
          <w:szCs w:val="21"/>
        </w:rPr>
        <w:t>伐採木の位置</w:t>
      </w:r>
      <w:r w:rsidRPr="00FA77C2">
        <w:rPr>
          <w:rFonts w:ascii="メイリオ" w:eastAsia="メイリオ" w:hAnsi="メイリオ" w:cs="メイリオ" w:hint="eastAsia"/>
          <w:sz w:val="20"/>
          <w:szCs w:val="21"/>
        </w:rPr>
        <w:t>を記載</w:t>
      </w:r>
      <w:r>
        <w:rPr>
          <w:rFonts w:ascii="メイリオ" w:eastAsia="メイリオ" w:hAnsi="メイリオ" w:cs="メイリオ" w:hint="eastAsia"/>
          <w:sz w:val="20"/>
          <w:szCs w:val="21"/>
        </w:rPr>
        <w:t>（エリア全体に及ぶ場合はその区域を記載）</w:t>
      </w:r>
      <w:r w:rsidRPr="00FA77C2">
        <w:rPr>
          <w:rFonts w:ascii="メイリオ" w:eastAsia="メイリオ" w:hAnsi="メイリオ" w:cs="メイリオ" w:hint="eastAsia"/>
          <w:sz w:val="20"/>
          <w:szCs w:val="21"/>
        </w:rPr>
        <w:t>、</w:t>
      </w:r>
      <w:r>
        <w:rPr>
          <w:rFonts w:ascii="メイリオ" w:eastAsia="メイリオ" w:hAnsi="メイリオ" w:cs="メイリオ" w:hint="eastAsia"/>
          <w:sz w:val="20"/>
          <w:szCs w:val="21"/>
        </w:rPr>
        <w:t>枝払いの場合は作業</w:t>
      </w:r>
      <w:r w:rsidRPr="000A6051">
        <w:rPr>
          <w:rFonts w:ascii="メイリオ" w:eastAsia="メイリオ" w:hAnsi="メイリオ" w:cs="メイリオ" w:hint="eastAsia"/>
          <w:sz w:val="20"/>
          <w:szCs w:val="21"/>
        </w:rPr>
        <w:t>距離</w:t>
      </w:r>
      <w:r>
        <w:rPr>
          <w:rFonts w:ascii="メイリオ" w:eastAsia="メイリオ" w:hAnsi="メイリオ" w:cs="メイリオ" w:hint="eastAsia"/>
          <w:sz w:val="20"/>
          <w:szCs w:val="21"/>
        </w:rPr>
        <w:t>を記載する。</w:t>
      </w:r>
    </w:p>
    <w:p w14:paraId="530BEC35" w14:textId="77777777" w:rsidR="003E5CA8" w:rsidRPr="000447E2" w:rsidRDefault="003E5CA8" w:rsidP="00E53921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14:paraId="32D6C1EE" w14:textId="76B66A34" w:rsidR="000E057D" w:rsidRPr="003E5CA8" w:rsidRDefault="000250A3" w:rsidP="00E53921">
      <w:pPr>
        <w:spacing w:line="360" w:lineRule="exact"/>
        <w:rPr>
          <w:rFonts w:ascii="メイリオ" w:eastAsia="メイリオ" w:hAnsi="メイリオ" w:cs="メイリオ"/>
          <w:b/>
          <w:sz w:val="24"/>
          <w:szCs w:val="21"/>
        </w:rPr>
      </w:pPr>
      <w:r w:rsidRPr="003E5CA8">
        <w:rPr>
          <w:rFonts w:ascii="メイリオ" w:eastAsia="メイリオ" w:hAnsi="メイリオ" w:cs="メイリオ" w:hint="eastAsia"/>
          <w:b/>
          <w:sz w:val="24"/>
          <w:szCs w:val="21"/>
        </w:rPr>
        <w:t>２</w:t>
      </w:r>
      <w:r w:rsidR="000E057D" w:rsidRPr="003E5CA8">
        <w:rPr>
          <w:rFonts w:ascii="メイリオ" w:eastAsia="メイリオ" w:hAnsi="メイリオ" w:cs="メイリオ" w:hint="eastAsia"/>
          <w:b/>
          <w:sz w:val="24"/>
          <w:szCs w:val="21"/>
        </w:rPr>
        <w:t xml:space="preserve">　</w:t>
      </w:r>
      <w:r w:rsidR="003E5CA8" w:rsidRPr="003E5CA8">
        <w:rPr>
          <w:rFonts w:ascii="メイリオ" w:eastAsia="メイリオ" w:hAnsi="メイリオ" w:cs="メイリオ" w:hint="eastAsia"/>
          <w:b/>
          <w:sz w:val="24"/>
          <w:szCs w:val="21"/>
        </w:rPr>
        <w:t>位置図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9302"/>
      </w:tblGrid>
      <w:tr w:rsidR="003E5CA8" w14:paraId="24293D24" w14:textId="77777777" w:rsidTr="000447E2">
        <w:trPr>
          <w:trHeight w:val="6293"/>
        </w:trPr>
        <w:tc>
          <w:tcPr>
            <w:tcW w:w="9302" w:type="dxa"/>
          </w:tcPr>
          <w:p w14:paraId="61F673DE" w14:textId="6CF8F04E" w:rsidR="003E5CA8" w:rsidRPr="004A6431" w:rsidRDefault="003E5CA8" w:rsidP="003E5CA8">
            <w:pPr>
              <w:spacing w:line="360" w:lineRule="exac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 xml:space="preserve">　　　　　　</w:t>
            </w:r>
            <w:r w:rsidRPr="004A6431">
              <w:rPr>
                <w:rFonts w:ascii="メイリオ" w:eastAsia="メイリオ" w:hAnsi="メイリオ"/>
                <w:spacing w:val="2"/>
                <w:sz w:val="21"/>
                <w:szCs w:val="21"/>
              </w:rPr>
              <w:t>1</w:t>
            </w:r>
          </w:p>
          <w:p w14:paraId="46C801CF" w14:textId="5EA80A68" w:rsidR="003E5CA8" w:rsidRPr="004A6431" w:rsidRDefault="003E5CA8" w:rsidP="003E5CA8">
            <w:pPr>
              <w:pStyle w:val="af3"/>
              <w:wordWrap/>
              <w:spacing w:line="300" w:lineRule="exact"/>
              <w:rPr>
                <w:rFonts w:ascii="メイリオ" w:eastAsia="メイリオ" w:hAnsi="メイリオ"/>
                <w:spacing w:val="0"/>
              </w:rPr>
            </w:pPr>
            <w:r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4413CBB1" wp14:editId="0697D7AB">
                      <wp:simplePos x="0" y="0"/>
                      <wp:positionH relativeFrom="column">
                        <wp:posOffset>5454015</wp:posOffset>
                      </wp:positionH>
                      <wp:positionV relativeFrom="paragraph">
                        <wp:posOffset>40640</wp:posOffset>
                      </wp:positionV>
                      <wp:extent cx="0" cy="304800"/>
                      <wp:effectExtent l="6985" t="12065" r="12065" b="6985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637842" id="直線コネクタ 7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45pt,3.2pt" to="429.4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"/>
                  </w:pict>
                </mc:Fallback>
              </mc:AlternateContent>
            </w:r>
            <w:r>
              <w:rPr>
                <w:rFonts w:ascii="メイリオ" w:eastAsia="メイリオ" w:hAnsi="メイリオ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689D670B" wp14:editId="7986FD44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111125</wp:posOffset>
                      </wp:positionV>
                      <wp:extent cx="600075" cy="9525"/>
                      <wp:effectExtent l="9525" t="9525" r="9525" b="9525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17C9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46.35pt;margin-top:8.75pt;width:47.25pt;height: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"/>
                  </w:pict>
                </mc:Fallback>
              </mc:AlternateContent>
            </w:r>
            <w:r w:rsidRPr="004A6431">
              <w:rPr>
                <w:rFonts w:ascii="メイリオ" w:eastAsia="メイリオ" w:hAnsi="メイリオ"/>
                <w:spacing w:val="0"/>
              </w:rPr>
              <w:t xml:space="preserve">　</w:t>
            </w:r>
            <w:r w:rsidRPr="004A6431">
              <w:rPr>
                <w:rFonts w:ascii="メイリオ" w:eastAsia="メイリオ" w:hAnsi="メイリオ" w:cs="ＭＳ 明朝" w:hint="eastAsia"/>
                <w:spacing w:val="0"/>
              </w:rPr>
              <w:t>Ｓ＝</w:t>
            </w:r>
          </w:p>
          <w:p w14:paraId="01FA4D33" w14:textId="6FA42121" w:rsidR="003E5CA8" w:rsidRPr="003D5872" w:rsidRDefault="003E5CA8" w:rsidP="003E5CA8">
            <w:pPr>
              <w:pStyle w:val="af3"/>
              <w:spacing w:line="252" w:lineRule="exact"/>
              <w:rPr>
                <w:rFonts w:ascii="メイリオ" w:eastAsia="メイリオ" w:hAnsi="メイリオ"/>
                <w:spacing w:val="0"/>
              </w:rPr>
            </w:pPr>
            <w:r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35D5887" wp14:editId="64F38317">
                      <wp:simplePos x="0" y="0"/>
                      <wp:positionH relativeFrom="column">
                        <wp:posOffset>5368290</wp:posOffset>
                      </wp:positionH>
                      <wp:positionV relativeFrom="paragraph">
                        <wp:posOffset>40640</wp:posOffset>
                      </wp:positionV>
                      <wp:extent cx="152400" cy="0"/>
                      <wp:effectExtent l="6985" t="12065" r="12065" b="6985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123B1" id="直線コネクタ 6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7pt,3.2pt" to="434.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/OJMgIAADU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"/>
                  </w:pict>
                </mc:Fallback>
              </mc:AlternateContent>
            </w:r>
            <w:r w:rsidRPr="004A6431">
              <w:rPr>
                <w:rFonts w:ascii="メイリオ" w:eastAsia="メイリオ" w:hAnsi="メイリオ"/>
                <w:spacing w:val="0"/>
              </w:rPr>
              <w:t xml:space="preserve">　　　　　　　00</w:t>
            </w:r>
          </w:p>
          <w:p w14:paraId="158AFD58" w14:textId="77777777" w:rsidR="003E5CA8" w:rsidRDefault="003E5CA8" w:rsidP="003E5CA8">
            <w:pPr>
              <w:spacing w:line="360" w:lineRule="exact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 xml:space="preserve">　　　　　　　　　　　</w:t>
            </w:r>
          </w:p>
          <w:p w14:paraId="1025D404" w14:textId="77777777" w:rsidR="00916596" w:rsidRDefault="00916596" w:rsidP="003E5CA8">
            <w:pPr>
              <w:spacing w:line="360" w:lineRule="exact"/>
              <w:rPr>
                <w:rFonts w:hAnsi="Century"/>
                <w:sz w:val="21"/>
                <w:szCs w:val="21"/>
              </w:rPr>
            </w:pPr>
          </w:p>
          <w:p w14:paraId="32AFFA7C" w14:textId="7A705FB0" w:rsidR="00916596" w:rsidRDefault="00916596" w:rsidP="003E5CA8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3E5CA8" w14:paraId="7DBC6791" w14:textId="77777777" w:rsidTr="003E5CA8">
        <w:tc>
          <w:tcPr>
            <w:tcW w:w="9302" w:type="dxa"/>
          </w:tcPr>
          <w:p w14:paraId="4FDFAAF6" w14:textId="77777777" w:rsidR="00E52DF4" w:rsidRDefault="00E52DF4" w:rsidP="00E52DF4">
            <w:pPr>
              <w:pStyle w:val="af3"/>
              <w:spacing w:line="336" w:lineRule="exact"/>
              <w:rPr>
                <w:rFonts w:ascii="メイリオ" w:eastAsia="メイリオ" w:hAnsi="メイリオ"/>
                <w:spacing w:val="6"/>
              </w:rPr>
            </w:pPr>
            <w:r w:rsidRPr="00160A08">
              <w:rPr>
                <w:rFonts w:ascii="メイリオ" w:eastAsia="メイリオ" w:hAnsi="メイリオ" w:hint="eastAsia"/>
                <w:spacing w:val="2"/>
              </w:rPr>
              <w:t>位置図は1／</w:t>
            </w:r>
            <w:r>
              <w:rPr>
                <w:rFonts w:ascii="メイリオ" w:eastAsia="メイリオ" w:hAnsi="メイリオ" w:hint="eastAsia"/>
                <w:spacing w:val="2"/>
              </w:rPr>
              <w:t>１００</w:t>
            </w:r>
            <w:r w:rsidRPr="00160A08">
              <w:rPr>
                <w:rFonts w:ascii="メイリオ" w:eastAsia="メイリオ" w:hAnsi="メイリオ" w:hint="eastAsia"/>
                <w:spacing w:val="2"/>
              </w:rPr>
              <w:t>0程度の縮尺</w:t>
            </w:r>
            <w:r>
              <w:rPr>
                <w:rFonts w:ascii="メイリオ" w:eastAsia="メイリオ" w:hAnsi="メイリオ" w:hint="eastAsia"/>
                <w:spacing w:val="6"/>
              </w:rPr>
              <w:t>とし、伐採地を図形など</w:t>
            </w:r>
            <w:r w:rsidRPr="00160A08">
              <w:rPr>
                <w:rFonts w:ascii="メイリオ" w:eastAsia="メイリオ" w:hAnsi="メイリオ" w:hint="eastAsia"/>
                <w:spacing w:val="6"/>
              </w:rPr>
              <w:t>で囲む</w:t>
            </w:r>
            <w:r>
              <w:rPr>
                <w:rFonts w:ascii="メイリオ" w:eastAsia="メイリオ" w:hAnsi="メイリオ" w:hint="eastAsia"/>
                <w:spacing w:val="6"/>
              </w:rPr>
              <w:t>こと</w:t>
            </w:r>
            <w:r w:rsidRPr="00160A08">
              <w:rPr>
                <w:rFonts w:ascii="メイリオ" w:eastAsia="メイリオ" w:hAnsi="メイリオ" w:hint="eastAsia"/>
                <w:spacing w:val="6"/>
              </w:rPr>
              <w:t>。</w:t>
            </w:r>
          </w:p>
          <w:p w14:paraId="5D1B5C9A" w14:textId="52AE760F" w:rsidR="003F7C28" w:rsidRDefault="00E52DF4" w:rsidP="00E52DF4">
            <w:pPr>
              <w:pStyle w:val="af3"/>
              <w:spacing w:line="336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（円図形で囲むと、正確な伐採箇所が把握しづらいため多角形図形で囲むこと。</w:t>
            </w:r>
            <w:r w:rsidR="003F7C28">
              <w:rPr>
                <w:rFonts w:ascii="メイリオ" w:eastAsia="メイリオ" w:hAnsi="メイリオ" w:cs="メイリオ" w:hint="eastAsia"/>
              </w:rPr>
              <w:t>）</w:t>
            </w:r>
          </w:p>
        </w:tc>
      </w:tr>
    </w:tbl>
    <w:p w14:paraId="0F333164" w14:textId="61AD2EB1" w:rsidR="003E5CA8" w:rsidRPr="00DD1598" w:rsidRDefault="003E5CA8" w:rsidP="003E5CA8">
      <w:pPr>
        <w:tabs>
          <w:tab w:val="left" w:pos="1205"/>
        </w:tabs>
        <w:spacing w:line="360" w:lineRule="exact"/>
        <w:rPr>
          <w:rFonts w:ascii="メイリオ" w:eastAsia="メイリオ" w:hAnsi="メイリオ" w:cs="メイリオ"/>
          <w:b/>
          <w:szCs w:val="21"/>
        </w:rPr>
      </w:pPr>
      <w:r w:rsidRPr="00DD1598">
        <w:rPr>
          <w:rFonts w:ascii="メイリオ" w:eastAsia="メイリオ" w:hAnsi="メイリオ" w:cs="メイリオ" w:hint="eastAsia"/>
          <w:b/>
          <w:szCs w:val="21"/>
        </w:rPr>
        <w:lastRenderedPageBreak/>
        <w:t>３　現況写真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9302"/>
      </w:tblGrid>
      <w:tr w:rsidR="00DD1598" w14:paraId="10A3E269" w14:textId="77777777" w:rsidTr="00916596">
        <w:trPr>
          <w:trHeight w:val="11906"/>
        </w:trPr>
        <w:tc>
          <w:tcPr>
            <w:tcW w:w="9302" w:type="dxa"/>
          </w:tcPr>
          <w:p w14:paraId="1BFB3EC6" w14:textId="1E7A6DD0" w:rsidR="00DD1598" w:rsidRDefault="00DD1598" w:rsidP="00E3609D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DD1598" w14:paraId="5C78E7E7" w14:textId="77777777" w:rsidTr="00E3609D">
        <w:tc>
          <w:tcPr>
            <w:tcW w:w="9302" w:type="dxa"/>
          </w:tcPr>
          <w:p w14:paraId="7A319D9F" w14:textId="7D6507E5" w:rsidR="00DD1598" w:rsidRPr="00DD1598" w:rsidRDefault="00DD1598" w:rsidP="00E3609D">
            <w:pPr>
              <w:pStyle w:val="af3"/>
              <w:spacing w:line="336" w:lineRule="exact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 w:hint="eastAsia"/>
                <w:spacing w:val="6"/>
              </w:rPr>
              <w:t>伐採木を</w:t>
            </w:r>
            <w:r w:rsidR="009823AD">
              <w:rPr>
                <w:rFonts w:ascii="メイリオ" w:eastAsia="メイリオ" w:hAnsi="メイリオ" w:hint="eastAsia"/>
                <w:spacing w:val="6"/>
              </w:rPr>
              <w:t>図形</w:t>
            </w:r>
            <w:r>
              <w:rPr>
                <w:rFonts w:ascii="メイリオ" w:eastAsia="メイリオ" w:hAnsi="メイリオ" w:hint="eastAsia"/>
                <w:spacing w:val="6"/>
              </w:rPr>
              <w:t>で示す</w:t>
            </w:r>
            <w:r w:rsidRPr="00160A08">
              <w:rPr>
                <w:rFonts w:ascii="メイリオ" w:eastAsia="メイリオ" w:hAnsi="メイリオ" w:hint="eastAsia"/>
                <w:spacing w:val="6"/>
              </w:rPr>
              <w:t>。</w:t>
            </w:r>
          </w:p>
        </w:tc>
      </w:tr>
    </w:tbl>
    <w:p w14:paraId="25A48D00" w14:textId="72646B53" w:rsidR="003E5CA8" w:rsidRDefault="003E5CA8" w:rsidP="003E5CA8">
      <w:pPr>
        <w:tabs>
          <w:tab w:val="left" w:pos="1205"/>
        </w:tabs>
        <w:spacing w:line="360" w:lineRule="exact"/>
        <w:rPr>
          <w:rFonts w:ascii="メイリオ" w:eastAsia="メイリオ" w:hAnsi="メイリオ" w:cs="メイリオ"/>
          <w:szCs w:val="21"/>
        </w:rPr>
      </w:pPr>
    </w:p>
    <w:p w14:paraId="51887FB8" w14:textId="77777777" w:rsidR="000447E2" w:rsidRDefault="000447E2" w:rsidP="003E5CA8">
      <w:pPr>
        <w:tabs>
          <w:tab w:val="left" w:pos="1205"/>
        </w:tabs>
        <w:spacing w:line="360" w:lineRule="exact"/>
        <w:rPr>
          <w:rFonts w:ascii="メイリオ" w:eastAsia="メイリオ" w:hAnsi="メイリオ" w:cs="メイリオ"/>
          <w:szCs w:val="21"/>
        </w:rPr>
      </w:pPr>
    </w:p>
    <w:p w14:paraId="7C9895F9" w14:textId="77777777" w:rsidR="000447E2" w:rsidRDefault="000447E2" w:rsidP="003E5CA8">
      <w:pPr>
        <w:tabs>
          <w:tab w:val="left" w:pos="1205"/>
        </w:tabs>
        <w:spacing w:line="360" w:lineRule="exact"/>
        <w:rPr>
          <w:rFonts w:ascii="メイリオ" w:eastAsia="メイリオ" w:hAnsi="メイリオ" w:cs="メイリオ"/>
          <w:szCs w:val="21"/>
        </w:rPr>
      </w:pPr>
    </w:p>
    <w:sectPr w:rsidR="000447E2" w:rsidSect="001B7116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28129" w14:textId="77777777" w:rsidR="00F9363B" w:rsidRDefault="00F9363B" w:rsidP="00E74565">
      <w:r>
        <w:separator/>
      </w:r>
    </w:p>
  </w:endnote>
  <w:endnote w:type="continuationSeparator" w:id="0">
    <w:p w14:paraId="44604DB0" w14:textId="77777777" w:rsidR="00F9363B" w:rsidRDefault="00F9363B" w:rsidP="00E7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E8DCE" w14:textId="77777777" w:rsidR="00F9363B" w:rsidRDefault="00F9363B" w:rsidP="00E74565">
      <w:r>
        <w:separator/>
      </w:r>
    </w:p>
  </w:footnote>
  <w:footnote w:type="continuationSeparator" w:id="0">
    <w:p w14:paraId="1B799B3E" w14:textId="77777777" w:rsidR="00F9363B" w:rsidRDefault="00F9363B" w:rsidP="00E74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1C7FC" w14:textId="0A6926D1" w:rsidR="00F21E7B" w:rsidRDefault="003A66D9">
    <w:pPr>
      <w:pStyle w:val="a3"/>
    </w:pPr>
    <w:r w:rsidRPr="003A66D9">
      <w:rPr>
        <w:rFonts w:hint="eastAsia"/>
      </w:rPr>
      <w:t>支障木伐採等計画書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9B"/>
    <w:rsid w:val="00005CFB"/>
    <w:rsid w:val="00024F51"/>
    <w:rsid w:val="000250A3"/>
    <w:rsid w:val="000268D3"/>
    <w:rsid w:val="00026F2F"/>
    <w:rsid w:val="000331C0"/>
    <w:rsid w:val="00040903"/>
    <w:rsid w:val="000447E2"/>
    <w:rsid w:val="00044F84"/>
    <w:rsid w:val="0005659E"/>
    <w:rsid w:val="00084FF1"/>
    <w:rsid w:val="0008540A"/>
    <w:rsid w:val="000A6051"/>
    <w:rsid w:val="000E057D"/>
    <w:rsid w:val="000E36C1"/>
    <w:rsid w:val="0010089A"/>
    <w:rsid w:val="00113C47"/>
    <w:rsid w:val="0015299B"/>
    <w:rsid w:val="001842E4"/>
    <w:rsid w:val="001A6EBC"/>
    <w:rsid w:val="001B083E"/>
    <w:rsid w:val="001B7116"/>
    <w:rsid w:val="001D523B"/>
    <w:rsid w:val="001E2A9C"/>
    <w:rsid w:val="00216E99"/>
    <w:rsid w:val="00230606"/>
    <w:rsid w:val="002522AD"/>
    <w:rsid w:val="002643F4"/>
    <w:rsid w:val="00265CE9"/>
    <w:rsid w:val="002734C4"/>
    <w:rsid w:val="002A4EB0"/>
    <w:rsid w:val="002A77FC"/>
    <w:rsid w:val="002D2535"/>
    <w:rsid w:val="002D2A4D"/>
    <w:rsid w:val="003045C3"/>
    <w:rsid w:val="00311D8A"/>
    <w:rsid w:val="003268C0"/>
    <w:rsid w:val="00327C2D"/>
    <w:rsid w:val="00336062"/>
    <w:rsid w:val="00344C13"/>
    <w:rsid w:val="00361BBE"/>
    <w:rsid w:val="0037120A"/>
    <w:rsid w:val="00384DEE"/>
    <w:rsid w:val="003A2D7C"/>
    <w:rsid w:val="003A66D9"/>
    <w:rsid w:val="003A6833"/>
    <w:rsid w:val="003A6B1F"/>
    <w:rsid w:val="003B0032"/>
    <w:rsid w:val="003C480C"/>
    <w:rsid w:val="003D053D"/>
    <w:rsid w:val="003D30FF"/>
    <w:rsid w:val="003D52C4"/>
    <w:rsid w:val="003E5CA8"/>
    <w:rsid w:val="003F5FC9"/>
    <w:rsid w:val="003F74AE"/>
    <w:rsid w:val="003F7C28"/>
    <w:rsid w:val="00411AFB"/>
    <w:rsid w:val="00442DFA"/>
    <w:rsid w:val="00454020"/>
    <w:rsid w:val="0047262B"/>
    <w:rsid w:val="0049679F"/>
    <w:rsid w:val="004A4D71"/>
    <w:rsid w:val="005028CF"/>
    <w:rsid w:val="005167A1"/>
    <w:rsid w:val="00520A36"/>
    <w:rsid w:val="0052540D"/>
    <w:rsid w:val="00561538"/>
    <w:rsid w:val="005C7A2A"/>
    <w:rsid w:val="005D36FE"/>
    <w:rsid w:val="005E324E"/>
    <w:rsid w:val="005E55E1"/>
    <w:rsid w:val="005F460D"/>
    <w:rsid w:val="005F6B46"/>
    <w:rsid w:val="006049BE"/>
    <w:rsid w:val="0063570E"/>
    <w:rsid w:val="00654F7A"/>
    <w:rsid w:val="006834CB"/>
    <w:rsid w:val="006B1686"/>
    <w:rsid w:val="006B7D16"/>
    <w:rsid w:val="006C47B7"/>
    <w:rsid w:val="006D5CB1"/>
    <w:rsid w:val="0071470F"/>
    <w:rsid w:val="0072133D"/>
    <w:rsid w:val="007422DF"/>
    <w:rsid w:val="00773814"/>
    <w:rsid w:val="00797FAA"/>
    <w:rsid w:val="007A5964"/>
    <w:rsid w:val="007B7BEE"/>
    <w:rsid w:val="007D7763"/>
    <w:rsid w:val="00845C32"/>
    <w:rsid w:val="00856ED0"/>
    <w:rsid w:val="0086482A"/>
    <w:rsid w:val="00870469"/>
    <w:rsid w:val="008710F0"/>
    <w:rsid w:val="00884AF3"/>
    <w:rsid w:val="008B5F2D"/>
    <w:rsid w:val="008B7BEB"/>
    <w:rsid w:val="008C332E"/>
    <w:rsid w:val="008C4C34"/>
    <w:rsid w:val="008D1299"/>
    <w:rsid w:val="008D1C4A"/>
    <w:rsid w:val="008E3EFC"/>
    <w:rsid w:val="008F3940"/>
    <w:rsid w:val="00900923"/>
    <w:rsid w:val="00916596"/>
    <w:rsid w:val="0092175E"/>
    <w:rsid w:val="009607B7"/>
    <w:rsid w:val="009620D1"/>
    <w:rsid w:val="00973DAE"/>
    <w:rsid w:val="009823AD"/>
    <w:rsid w:val="009832D2"/>
    <w:rsid w:val="00984520"/>
    <w:rsid w:val="009E646D"/>
    <w:rsid w:val="009F01DB"/>
    <w:rsid w:val="00A25999"/>
    <w:rsid w:val="00A31190"/>
    <w:rsid w:val="00A45995"/>
    <w:rsid w:val="00AA6486"/>
    <w:rsid w:val="00AD7685"/>
    <w:rsid w:val="00AF3BC5"/>
    <w:rsid w:val="00AF7898"/>
    <w:rsid w:val="00B1607E"/>
    <w:rsid w:val="00B54EF9"/>
    <w:rsid w:val="00B57D9E"/>
    <w:rsid w:val="00B723B5"/>
    <w:rsid w:val="00B823A2"/>
    <w:rsid w:val="00B84FC9"/>
    <w:rsid w:val="00B8771C"/>
    <w:rsid w:val="00B97580"/>
    <w:rsid w:val="00BA26D1"/>
    <w:rsid w:val="00BB1094"/>
    <w:rsid w:val="00BC552D"/>
    <w:rsid w:val="00BD5845"/>
    <w:rsid w:val="00BE109B"/>
    <w:rsid w:val="00BE74F8"/>
    <w:rsid w:val="00C072BE"/>
    <w:rsid w:val="00C13CEC"/>
    <w:rsid w:val="00C226BA"/>
    <w:rsid w:val="00C23668"/>
    <w:rsid w:val="00C24C40"/>
    <w:rsid w:val="00C25614"/>
    <w:rsid w:val="00C479F5"/>
    <w:rsid w:val="00C747F8"/>
    <w:rsid w:val="00C978F2"/>
    <w:rsid w:val="00CD173A"/>
    <w:rsid w:val="00CD2C1C"/>
    <w:rsid w:val="00CF5186"/>
    <w:rsid w:val="00CF7872"/>
    <w:rsid w:val="00D1016D"/>
    <w:rsid w:val="00D41B7B"/>
    <w:rsid w:val="00D675C0"/>
    <w:rsid w:val="00D70721"/>
    <w:rsid w:val="00D73D2E"/>
    <w:rsid w:val="00DC6E98"/>
    <w:rsid w:val="00DD1598"/>
    <w:rsid w:val="00DF0A73"/>
    <w:rsid w:val="00E1721F"/>
    <w:rsid w:val="00E25BA1"/>
    <w:rsid w:val="00E52DF4"/>
    <w:rsid w:val="00E53921"/>
    <w:rsid w:val="00E53B90"/>
    <w:rsid w:val="00E74565"/>
    <w:rsid w:val="00E81390"/>
    <w:rsid w:val="00E95944"/>
    <w:rsid w:val="00EB4E43"/>
    <w:rsid w:val="00EB51A2"/>
    <w:rsid w:val="00EC6C65"/>
    <w:rsid w:val="00EE1504"/>
    <w:rsid w:val="00EE798E"/>
    <w:rsid w:val="00F00D8F"/>
    <w:rsid w:val="00F15BDF"/>
    <w:rsid w:val="00F21E7B"/>
    <w:rsid w:val="00F50668"/>
    <w:rsid w:val="00F93477"/>
    <w:rsid w:val="00F9363B"/>
    <w:rsid w:val="00F968A8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3CE2D9"/>
  <w15:docId w15:val="{37A0E16B-A174-49BD-951F-7A346209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19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565"/>
  </w:style>
  <w:style w:type="paragraph" w:styleId="a5">
    <w:name w:val="footer"/>
    <w:basedOn w:val="a"/>
    <w:link w:val="a6"/>
    <w:uiPriority w:val="99"/>
    <w:unhideWhenUsed/>
    <w:rsid w:val="00E74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565"/>
  </w:style>
  <w:style w:type="paragraph" w:styleId="a7">
    <w:name w:val="Note Heading"/>
    <w:basedOn w:val="a"/>
    <w:next w:val="a"/>
    <w:link w:val="a8"/>
    <w:uiPriority w:val="99"/>
    <w:unhideWhenUsed/>
    <w:rsid w:val="0049679F"/>
    <w:pPr>
      <w:jc w:val="center"/>
    </w:pPr>
  </w:style>
  <w:style w:type="character" w:customStyle="1" w:styleId="a8">
    <w:name w:val="記 (文字)"/>
    <w:basedOn w:val="a0"/>
    <w:link w:val="a7"/>
    <w:uiPriority w:val="99"/>
    <w:rsid w:val="0049679F"/>
  </w:style>
  <w:style w:type="paragraph" w:styleId="a9">
    <w:name w:val="Closing"/>
    <w:basedOn w:val="a"/>
    <w:link w:val="aa"/>
    <w:uiPriority w:val="99"/>
    <w:unhideWhenUsed/>
    <w:rsid w:val="0049679F"/>
    <w:pPr>
      <w:jc w:val="right"/>
    </w:pPr>
  </w:style>
  <w:style w:type="character" w:customStyle="1" w:styleId="aa">
    <w:name w:val="結語 (文字)"/>
    <w:basedOn w:val="a0"/>
    <w:link w:val="a9"/>
    <w:uiPriority w:val="99"/>
    <w:rsid w:val="0049679F"/>
  </w:style>
  <w:style w:type="table" w:styleId="ab">
    <w:name w:val="Table Grid"/>
    <w:basedOn w:val="a1"/>
    <w:uiPriority w:val="59"/>
    <w:rsid w:val="002A4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E150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150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E1504"/>
    <w:rPr>
      <w:rFonts w:ascii="ＭＳ 明朝" w:eastAsia="ＭＳ 明朝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E150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E1504"/>
    <w:rPr>
      <w:rFonts w:ascii="ＭＳ 明朝" w:eastAsia="ＭＳ 明朝"/>
      <w:b/>
      <w:bCs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EE1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E150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3">
    <w:name w:val="ﾘﾎﾟｰﾄﾜｰﾄﾞﾊﾟﾙ"/>
    <w:rsid w:val="003E5CA8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ＭＳ 明朝" w:eastAsia="ＭＳ 明朝" w:hAnsi="Century" w:cs="Times New Roman"/>
      <w:spacing w:val="9"/>
      <w:kern w:val="0"/>
      <w:szCs w:val="21"/>
    </w:rPr>
  </w:style>
  <w:style w:type="paragraph" w:styleId="af4">
    <w:name w:val="Revision"/>
    <w:hidden/>
    <w:uiPriority w:val="99"/>
    <w:semiHidden/>
    <w:rsid w:val="00327C2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35400-EAB1-4D63-AC68-2FC3C094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　真</dc:creator>
  <cp:lastModifiedBy>筒井　貞裕</cp:lastModifiedBy>
  <cp:revision>72</cp:revision>
  <cp:lastPrinted>2023-06-20T00:39:00Z</cp:lastPrinted>
  <dcterms:created xsi:type="dcterms:W3CDTF">2017-07-06T01:13:00Z</dcterms:created>
  <dcterms:modified xsi:type="dcterms:W3CDTF">2023-06-23T02:14:00Z</dcterms:modified>
</cp:coreProperties>
</file>