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7A1E" w14:textId="77777777" w:rsidR="000B011B" w:rsidRPr="000B011B" w:rsidRDefault="00D55D5F" w:rsidP="0043012D">
      <w:pPr>
        <w:spacing w:line="400" w:lineRule="exact"/>
        <w:rPr>
          <w:rFonts w:ascii="メイリオ" w:eastAsia="メイリオ" w:hAnsi="メイリオ"/>
          <w:b/>
          <w:bCs/>
          <w:sz w:val="32"/>
          <w:szCs w:val="32"/>
        </w:rPr>
      </w:pPr>
      <w:r w:rsidRPr="000B011B">
        <w:rPr>
          <w:rFonts w:ascii="メイリオ" w:eastAsia="メイリオ" w:hAnsi="メイリオ" w:hint="eastAsia"/>
          <w:b/>
          <w:bCs/>
          <w:sz w:val="32"/>
          <w:szCs w:val="32"/>
        </w:rPr>
        <w:t>認可地縁団体の規約</w:t>
      </w:r>
      <w:r w:rsidR="00AF5F33" w:rsidRPr="000B011B">
        <w:rPr>
          <w:rFonts w:ascii="メイリオ" w:eastAsia="メイリオ" w:hAnsi="メイリオ" w:hint="eastAsia"/>
          <w:b/>
          <w:bCs/>
          <w:sz w:val="32"/>
          <w:szCs w:val="32"/>
        </w:rPr>
        <w:t>作成上の留意事項</w:t>
      </w:r>
    </w:p>
    <w:p w14:paraId="18222DE2" w14:textId="77777777" w:rsidR="00036E1E" w:rsidRDefault="00036E1E" w:rsidP="00D55D5F">
      <w:pPr>
        <w:spacing w:line="360" w:lineRule="exact"/>
        <w:rPr>
          <w:rFonts w:ascii="メイリオ" w:eastAsia="メイリオ" w:hAnsi="メイリオ"/>
          <w:sz w:val="24"/>
          <w:szCs w:val="24"/>
        </w:rPr>
      </w:pPr>
    </w:p>
    <w:p w14:paraId="619062CC" w14:textId="44F578A5" w:rsidR="00D55D5F" w:rsidRDefault="000B011B" w:rsidP="00D55D5F">
      <w:pPr>
        <w:spacing w:line="360" w:lineRule="exact"/>
        <w:rPr>
          <w:rFonts w:ascii="メイリオ" w:eastAsia="メイリオ" w:hAnsi="メイリオ"/>
          <w:sz w:val="24"/>
          <w:szCs w:val="24"/>
        </w:rPr>
      </w:pPr>
      <w:r>
        <w:rPr>
          <w:rFonts w:ascii="メイリオ" w:eastAsia="メイリオ" w:hAnsi="メイリオ" w:hint="eastAsia"/>
          <w:sz w:val="24"/>
          <w:szCs w:val="24"/>
        </w:rPr>
        <w:t>自治区等の規約を</w:t>
      </w:r>
      <w:r w:rsidR="00026A5D">
        <w:rPr>
          <w:rFonts w:ascii="メイリオ" w:eastAsia="メイリオ" w:hAnsi="メイリオ" w:hint="eastAsia"/>
          <w:sz w:val="24"/>
          <w:szCs w:val="24"/>
        </w:rPr>
        <w:t>作成・見直しされる際</w:t>
      </w:r>
      <w:r w:rsidR="006242A0">
        <w:rPr>
          <w:rFonts w:ascii="メイリオ" w:eastAsia="メイリオ" w:hAnsi="メイリオ" w:hint="eastAsia"/>
          <w:sz w:val="24"/>
          <w:szCs w:val="24"/>
        </w:rPr>
        <w:t>に</w:t>
      </w:r>
      <w:r w:rsidR="00026A5D">
        <w:rPr>
          <w:rFonts w:ascii="メイリオ" w:eastAsia="メイリオ" w:hAnsi="メイリオ" w:hint="eastAsia"/>
          <w:sz w:val="24"/>
          <w:szCs w:val="24"/>
        </w:rPr>
        <w:t>、ご活用ください。</w:t>
      </w:r>
    </w:p>
    <w:tbl>
      <w:tblPr>
        <w:tblStyle w:val="a7"/>
        <w:tblW w:w="0" w:type="auto"/>
        <w:tblLook w:val="04A0" w:firstRow="1" w:lastRow="0" w:firstColumn="1" w:lastColumn="0" w:noHBand="0" w:noVBand="1"/>
      </w:tblPr>
      <w:tblGrid>
        <w:gridCol w:w="9736"/>
      </w:tblGrid>
      <w:tr w:rsidR="00484FFD" w14:paraId="4E1EE1D6" w14:textId="77777777" w:rsidTr="00484FFD">
        <w:tc>
          <w:tcPr>
            <w:tcW w:w="9736" w:type="dxa"/>
          </w:tcPr>
          <w:p w14:paraId="2D8046C7" w14:textId="77777777" w:rsidR="00484FFD" w:rsidRPr="009F6506" w:rsidRDefault="00484FFD" w:rsidP="00D55D5F">
            <w:pPr>
              <w:spacing w:line="360" w:lineRule="exact"/>
              <w:rPr>
                <w:rFonts w:ascii="メイリオ" w:eastAsia="メイリオ" w:hAnsi="メイリオ"/>
                <w:b/>
                <w:bCs/>
                <w:sz w:val="24"/>
                <w:szCs w:val="24"/>
              </w:rPr>
            </w:pPr>
            <w:r w:rsidRPr="009F6506">
              <w:rPr>
                <w:rFonts w:ascii="メイリオ" w:eastAsia="メイリオ" w:hAnsi="メイリオ" w:hint="eastAsia"/>
                <w:b/>
                <w:bCs/>
                <w:sz w:val="24"/>
                <w:szCs w:val="24"/>
              </w:rPr>
              <w:t>必須事項</w:t>
            </w:r>
          </w:p>
          <w:p w14:paraId="5359DA09" w14:textId="77777777" w:rsidR="00484FFD" w:rsidRDefault="00484FFD" w:rsidP="00D55D5F">
            <w:pPr>
              <w:spacing w:line="360" w:lineRule="exact"/>
              <w:rPr>
                <w:rFonts w:ascii="メイリオ" w:eastAsia="メイリオ" w:hAnsi="メイリオ"/>
                <w:sz w:val="24"/>
                <w:szCs w:val="24"/>
              </w:rPr>
            </w:pPr>
            <w:r>
              <w:rPr>
                <w:rFonts w:ascii="メイリオ" w:eastAsia="メイリオ" w:hAnsi="メイリオ" w:hint="eastAsia"/>
                <w:sz w:val="24"/>
                <w:szCs w:val="24"/>
              </w:rPr>
              <w:t>規約には、次の事項が必ず規定されていなければなりません。</w:t>
            </w:r>
          </w:p>
          <w:p w14:paraId="2F6A98C8" w14:textId="77777777" w:rsidR="00484FFD" w:rsidRDefault="00484FFD" w:rsidP="00D55D5F">
            <w:pPr>
              <w:spacing w:line="360" w:lineRule="exact"/>
              <w:rPr>
                <w:rFonts w:ascii="メイリオ" w:eastAsia="メイリオ" w:hAnsi="メイリオ"/>
                <w:sz w:val="24"/>
                <w:szCs w:val="24"/>
              </w:rPr>
            </w:pPr>
            <w:r>
              <w:rPr>
                <w:rFonts w:ascii="メイリオ" w:eastAsia="メイリオ" w:hAnsi="メイリオ" w:hint="eastAsia"/>
                <w:sz w:val="24"/>
                <w:szCs w:val="24"/>
              </w:rPr>
              <w:t>①目的　②名称　③区域　④主たる事務所の所在地　⑤構成員の資格に関する事項</w:t>
            </w:r>
          </w:p>
          <w:p w14:paraId="53F18675" w14:textId="77777777" w:rsidR="00484FFD" w:rsidRDefault="00484FFD" w:rsidP="00D55D5F">
            <w:pPr>
              <w:spacing w:line="360" w:lineRule="exact"/>
              <w:rPr>
                <w:rFonts w:ascii="メイリオ" w:eastAsia="メイリオ" w:hAnsi="メイリオ"/>
                <w:sz w:val="24"/>
                <w:szCs w:val="24"/>
              </w:rPr>
            </w:pPr>
            <w:r>
              <w:rPr>
                <w:rFonts w:ascii="メイリオ" w:eastAsia="メイリオ" w:hAnsi="メイリオ" w:hint="eastAsia"/>
                <w:sz w:val="24"/>
                <w:szCs w:val="24"/>
              </w:rPr>
              <w:t>⑥代表者に関する事項　⑦会議に関する事項　⑧資産に関する事項</w:t>
            </w:r>
          </w:p>
          <w:p w14:paraId="19FB05EC" w14:textId="781376DE" w:rsidR="00484FFD" w:rsidRDefault="009F6506" w:rsidP="00AF5F33">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w:t>
            </w:r>
            <w:r w:rsidR="00484FFD">
              <w:rPr>
                <w:rFonts w:ascii="メイリオ" w:eastAsia="メイリオ" w:hAnsi="メイリオ" w:hint="eastAsia"/>
                <w:sz w:val="24"/>
                <w:szCs w:val="24"/>
              </w:rPr>
              <w:t>地方自治法</w:t>
            </w:r>
            <w:r>
              <w:rPr>
                <w:rFonts w:ascii="メイリオ" w:eastAsia="メイリオ" w:hAnsi="メイリオ" w:hint="eastAsia"/>
                <w:sz w:val="24"/>
                <w:szCs w:val="24"/>
              </w:rPr>
              <w:t>：</w:t>
            </w:r>
            <w:r w:rsidR="00484FFD">
              <w:rPr>
                <w:rFonts w:ascii="メイリオ" w:eastAsia="メイリオ" w:hAnsi="メイリオ" w:hint="eastAsia"/>
                <w:sz w:val="24"/>
                <w:szCs w:val="24"/>
              </w:rPr>
              <w:t>第</w:t>
            </w:r>
            <w:r w:rsidR="00CE3BF7">
              <w:rPr>
                <w:rFonts w:ascii="メイリオ" w:eastAsia="メイリオ" w:hAnsi="メイリオ" w:hint="eastAsia"/>
                <w:sz w:val="24"/>
                <w:szCs w:val="24"/>
              </w:rPr>
              <w:t>260</w:t>
            </w:r>
            <w:r w:rsidR="00484FFD">
              <w:rPr>
                <w:rFonts w:ascii="メイリオ" w:eastAsia="メイリオ" w:hAnsi="メイリオ" w:hint="eastAsia"/>
                <w:sz w:val="24"/>
                <w:szCs w:val="24"/>
              </w:rPr>
              <w:t>条の</w:t>
            </w:r>
            <w:r w:rsidR="00CE3BF7">
              <w:rPr>
                <w:rFonts w:ascii="メイリオ" w:eastAsia="メイリオ" w:hAnsi="メイリオ" w:hint="eastAsia"/>
                <w:sz w:val="24"/>
                <w:szCs w:val="24"/>
              </w:rPr>
              <w:t>2</w:t>
            </w:r>
            <w:r w:rsidR="00484FFD">
              <w:rPr>
                <w:rFonts w:ascii="メイリオ" w:eastAsia="メイリオ" w:hAnsi="メイリオ" w:hint="eastAsia"/>
                <w:sz w:val="24"/>
                <w:szCs w:val="24"/>
              </w:rPr>
              <w:t>第</w:t>
            </w:r>
            <w:r w:rsidR="00CE3BF7">
              <w:rPr>
                <w:rFonts w:ascii="メイリオ" w:eastAsia="メイリオ" w:hAnsi="メイリオ" w:hint="eastAsia"/>
                <w:sz w:val="24"/>
                <w:szCs w:val="24"/>
              </w:rPr>
              <w:t>3</w:t>
            </w:r>
            <w:r w:rsidR="00484FFD">
              <w:rPr>
                <w:rFonts w:ascii="メイリオ" w:eastAsia="メイリオ" w:hAnsi="メイリオ" w:hint="eastAsia"/>
                <w:sz w:val="24"/>
                <w:szCs w:val="24"/>
              </w:rPr>
              <w:t>項</w:t>
            </w:r>
            <w:r>
              <w:rPr>
                <w:rFonts w:ascii="メイリオ" w:eastAsia="メイリオ" w:hAnsi="メイリオ" w:hint="eastAsia"/>
                <w:sz w:val="24"/>
                <w:szCs w:val="24"/>
              </w:rPr>
              <w:t>＞</w:t>
            </w:r>
          </w:p>
        </w:tc>
      </w:tr>
    </w:tbl>
    <w:p w14:paraId="639392A0" w14:textId="55FDC7F8" w:rsidR="009F6506" w:rsidRDefault="009F6506" w:rsidP="00D55D5F">
      <w:pPr>
        <w:spacing w:line="36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59264" behindDoc="0" locked="0" layoutInCell="1" allowOverlap="1" wp14:anchorId="7F684748" wp14:editId="19603289">
                <wp:simplePos x="0" y="0"/>
                <wp:positionH relativeFrom="margin">
                  <wp:posOffset>4885145</wp:posOffset>
                </wp:positionH>
                <wp:positionV relativeFrom="paragraph">
                  <wp:posOffset>200025</wp:posOffset>
                </wp:positionV>
                <wp:extent cx="1153885" cy="598715"/>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1153885" cy="598715"/>
                        </a:xfrm>
                        <a:prstGeom prst="rect">
                          <a:avLst/>
                        </a:prstGeom>
                        <a:solidFill>
                          <a:schemeClr val="lt1"/>
                        </a:solidFill>
                        <a:ln w="6350">
                          <a:noFill/>
                        </a:ln>
                      </wps:spPr>
                      <wps:txbx>
                        <w:txbxContent>
                          <w:tbl>
                            <w:tblPr>
                              <w:tblStyle w:val="1"/>
                              <w:tblW w:w="0" w:type="auto"/>
                              <w:tblInd w:w="-15" w:type="dxa"/>
                              <w:tblLook w:val="04A0" w:firstRow="1" w:lastRow="0" w:firstColumn="1" w:lastColumn="0" w:noHBand="0" w:noVBand="1"/>
                            </w:tblPr>
                            <w:tblGrid>
                              <w:gridCol w:w="1418"/>
                            </w:tblGrid>
                            <w:tr w:rsidR="009F6506" w:rsidRPr="0043012D" w14:paraId="124671F2" w14:textId="77777777" w:rsidTr="009F6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left w:val="single" w:sz="12" w:space="0" w:color="auto"/>
                                    <w:right w:val="single" w:sz="12" w:space="0" w:color="auto"/>
                                  </w:tcBorders>
                                </w:tcPr>
                                <w:p w14:paraId="1F18B78D" w14:textId="77777777" w:rsidR="009F6506" w:rsidRPr="0043012D" w:rsidRDefault="009F6506" w:rsidP="009F6506">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規約</w:t>
                                  </w:r>
                                  <w:r>
                                    <w:rPr>
                                      <w:rFonts w:ascii="メイリオ" w:eastAsia="メイリオ" w:hAnsi="メイリオ" w:hint="eastAsia"/>
                                      <w:sz w:val="24"/>
                                      <w:szCs w:val="24"/>
                                    </w:rPr>
                                    <w:t>例</w:t>
                                  </w:r>
                                </w:p>
                              </w:tc>
                            </w:tr>
                            <w:tr w:rsidR="009F6506" w:rsidRPr="000E3D2F" w14:paraId="69204F7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12" w:space="0" w:color="auto"/>
                                    <w:bottom w:val="single" w:sz="12" w:space="0" w:color="auto"/>
                                    <w:right w:val="single" w:sz="12" w:space="0" w:color="auto"/>
                                  </w:tcBorders>
                                </w:tcPr>
                                <w:p w14:paraId="338DFC99" w14:textId="77777777" w:rsidR="009F6506" w:rsidRPr="000E3D2F" w:rsidRDefault="009F6506" w:rsidP="009F6506">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【説明】</w:t>
                                  </w:r>
                                </w:p>
                              </w:tc>
                            </w:tr>
                          </w:tbl>
                          <w:p w14:paraId="41FB9451" w14:textId="77777777" w:rsidR="009F6506" w:rsidRDefault="009F65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4748" id="_x0000_t202" coordsize="21600,21600" o:spt="202" path="m,l,21600r21600,l21600,xe">
                <v:stroke joinstyle="miter"/>
                <v:path gradientshapeok="t" o:connecttype="rect"/>
              </v:shapetype>
              <v:shape id="テキスト ボックス 1" o:spid="_x0000_s1026" type="#_x0000_t202" style="position:absolute;left:0;text-align:left;margin-left:384.65pt;margin-top:15.75pt;width:90.85pt;height:4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" fillcolor="white [3201]" stroked="f" strokeweight=".5pt">
                <v:textbox>
                  <w:txbxContent>
                    <w:tbl>
                      <w:tblPr>
                        <w:tblStyle w:val="1"/>
                        <w:tblW w:w="0" w:type="auto"/>
                        <w:tblInd w:w="-15" w:type="dxa"/>
                        <w:tblLook w:val="04A0" w:firstRow="1" w:lastRow="0" w:firstColumn="1" w:lastColumn="0" w:noHBand="0" w:noVBand="1"/>
                      </w:tblPr>
                      <w:tblGrid>
                        <w:gridCol w:w="1418"/>
                      </w:tblGrid>
                      <w:tr w:rsidR="009F6506" w:rsidRPr="0043012D" w14:paraId="124671F2" w14:textId="77777777" w:rsidTr="009F6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left w:val="single" w:sz="12" w:space="0" w:color="auto"/>
                              <w:right w:val="single" w:sz="12" w:space="0" w:color="auto"/>
                            </w:tcBorders>
                          </w:tcPr>
                          <w:p w14:paraId="1F18B78D" w14:textId="77777777" w:rsidR="009F6506" w:rsidRPr="0043012D" w:rsidRDefault="009F6506" w:rsidP="009F6506">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規約</w:t>
                            </w:r>
                            <w:r>
                              <w:rPr>
                                <w:rFonts w:ascii="メイリオ" w:eastAsia="メイリオ" w:hAnsi="メイリオ" w:hint="eastAsia"/>
                                <w:sz w:val="24"/>
                                <w:szCs w:val="24"/>
                              </w:rPr>
                              <w:t>例</w:t>
                            </w:r>
                          </w:p>
                        </w:tc>
                      </w:tr>
                      <w:tr w:rsidR="009F6506" w:rsidRPr="000E3D2F" w14:paraId="69204F7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single" w:sz="12" w:space="0" w:color="auto"/>
                              <w:bottom w:val="single" w:sz="12" w:space="0" w:color="auto"/>
                              <w:right w:val="single" w:sz="12" w:space="0" w:color="auto"/>
                            </w:tcBorders>
                          </w:tcPr>
                          <w:p w14:paraId="338DFC99" w14:textId="77777777" w:rsidR="009F6506" w:rsidRPr="000E3D2F" w:rsidRDefault="009F6506" w:rsidP="009F6506">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【説明】</w:t>
                            </w:r>
                          </w:p>
                        </w:tc>
                      </w:tr>
                    </w:tbl>
                    <w:p w14:paraId="41FB9451" w14:textId="77777777" w:rsidR="009F6506" w:rsidRDefault="009F6506"/>
                  </w:txbxContent>
                </v:textbox>
                <w10:wrap anchorx="margin"/>
              </v:shape>
            </w:pict>
          </mc:Fallback>
        </mc:AlternateContent>
      </w:r>
    </w:p>
    <w:p w14:paraId="7A5927EC" w14:textId="7C3D389A" w:rsidR="00026A5D" w:rsidRDefault="00AF5F33" w:rsidP="009F6506">
      <w:pPr>
        <w:spacing w:line="360" w:lineRule="exact"/>
        <w:ind w:left="238" w:rightChars="928" w:right="1949" w:hangingChars="99" w:hanging="238"/>
        <w:rPr>
          <w:rFonts w:ascii="メイリオ" w:eastAsia="メイリオ" w:hAnsi="メイリオ"/>
          <w:sz w:val="24"/>
          <w:szCs w:val="24"/>
        </w:rPr>
      </w:pPr>
      <w:r>
        <w:rPr>
          <w:rFonts w:ascii="メイリオ" w:eastAsia="メイリオ" w:hAnsi="メイリオ" w:hint="eastAsia"/>
          <w:sz w:val="24"/>
          <w:szCs w:val="24"/>
        </w:rPr>
        <w:t>※</w:t>
      </w:r>
      <w:r w:rsidR="00026A5D">
        <w:rPr>
          <w:rFonts w:ascii="メイリオ" w:eastAsia="メイリオ" w:hAnsi="メイリオ" w:hint="eastAsia"/>
          <w:sz w:val="24"/>
          <w:szCs w:val="24"/>
        </w:rPr>
        <w:t>認可地縁団体の規約として地方自治法に規定があるものについては、根拠条項等を記載しています。</w:t>
      </w:r>
      <w:r w:rsidR="00554182">
        <w:rPr>
          <w:rFonts w:ascii="メイリオ" w:eastAsia="メイリオ" w:hAnsi="メイリオ" w:hint="eastAsia"/>
          <w:sz w:val="24"/>
          <w:szCs w:val="24"/>
        </w:rPr>
        <w:t>＜</w:t>
      </w:r>
      <w:r w:rsidR="00026A5D">
        <w:rPr>
          <w:rFonts w:ascii="メイリオ" w:eastAsia="メイリオ" w:hAnsi="メイリオ" w:hint="eastAsia"/>
          <w:sz w:val="24"/>
          <w:szCs w:val="24"/>
        </w:rPr>
        <w:t>法</w:t>
      </w:r>
      <w:r w:rsidR="00554182">
        <w:rPr>
          <w:rFonts w:ascii="メイリオ" w:eastAsia="メイリオ" w:hAnsi="メイリオ" w:hint="eastAsia"/>
          <w:sz w:val="24"/>
          <w:szCs w:val="24"/>
        </w:rPr>
        <w:t>＞</w:t>
      </w:r>
      <w:r w:rsidR="00026A5D">
        <w:rPr>
          <w:rFonts w:ascii="メイリオ" w:eastAsia="メイリオ" w:hAnsi="メイリオ" w:hint="eastAsia"/>
          <w:sz w:val="24"/>
          <w:szCs w:val="24"/>
        </w:rPr>
        <w:t>とは地方自治法を指します。</w:t>
      </w:r>
    </w:p>
    <w:p w14:paraId="3E2DFA54" w14:textId="6DC5CB65" w:rsidR="00D55D5F" w:rsidRDefault="00D55D5F" w:rsidP="009F6506">
      <w:pPr>
        <w:spacing w:line="200" w:lineRule="exact"/>
        <w:rPr>
          <w:rFonts w:ascii="メイリオ" w:eastAsia="メイリオ" w:hAnsi="メイリオ"/>
          <w:sz w:val="24"/>
          <w:szCs w:val="24"/>
        </w:rPr>
      </w:pPr>
    </w:p>
    <w:tbl>
      <w:tblPr>
        <w:tblStyle w:val="1"/>
        <w:tblW w:w="0" w:type="auto"/>
        <w:tblLook w:val="04A0" w:firstRow="1" w:lastRow="0" w:firstColumn="1" w:lastColumn="0" w:noHBand="0" w:noVBand="1"/>
      </w:tblPr>
      <w:tblGrid>
        <w:gridCol w:w="9716"/>
      </w:tblGrid>
      <w:tr w:rsidR="00026A5D" w14:paraId="77D538DC" w14:textId="77777777" w:rsidTr="009F65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75D497EC" w14:textId="57BC56F6" w:rsidR="00026A5D" w:rsidRPr="0043012D" w:rsidRDefault="000E3D2F" w:rsidP="00D55D5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○○町自治区規約</w:t>
            </w:r>
          </w:p>
        </w:tc>
      </w:tr>
      <w:tr w:rsidR="00026A5D" w14:paraId="1416C73D"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35D9683D" w14:textId="6212FD59"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9F34123" w14:textId="1AAD47AD" w:rsidR="00026A5D" w:rsidRPr="000E3D2F" w:rsidRDefault="0012372F" w:rsidP="0071027F">
            <w:pPr>
              <w:spacing w:line="320" w:lineRule="exact"/>
              <w:ind w:left="227" w:hangingChars="103" w:hanging="227"/>
              <w:rPr>
                <w:rFonts w:ascii="メイリオ" w:eastAsia="メイリオ" w:hAnsi="メイリオ"/>
                <w:b w:val="0"/>
                <w:bCs w:val="0"/>
                <w:sz w:val="24"/>
                <w:szCs w:val="24"/>
              </w:rPr>
            </w:pPr>
            <w:r>
              <w:rPr>
                <w:rFonts w:ascii="メイリオ" w:eastAsia="メイリオ" w:hAnsi="メイリオ" w:hint="eastAsia"/>
                <w:b w:val="0"/>
                <w:bCs w:val="0"/>
                <w:sz w:val="22"/>
              </w:rPr>
              <w:t>①</w:t>
            </w:r>
            <w:r w:rsidR="00AC38D9" w:rsidRPr="0012372F">
              <w:rPr>
                <w:rFonts w:ascii="メイリオ" w:eastAsia="メイリオ" w:hAnsi="メイリオ" w:hint="eastAsia"/>
                <w:b w:val="0"/>
                <w:bCs w:val="0"/>
                <w:sz w:val="22"/>
              </w:rPr>
              <w:t>「自治区」ではなく、「自治会」「町内会」など小さな単位で認可している事例もあります。以下の条文は、自治区で統一して表記していますが、自治会等に読み替えてください。</w:t>
            </w:r>
          </w:p>
        </w:tc>
      </w:tr>
      <w:tr w:rsidR="00026A5D" w14:paraId="438E8D90"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11D627C0" w14:textId="77777777" w:rsidR="00026A5D" w:rsidRPr="0043012D" w:rsidRDefault="000E3D2F" w:rsidP="00D55D5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第1章　総　則</w:t>
            </w:r>
          </w:p>
          <w:p w14:paraId="28FEA0F1"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（名称）</w:t>
            </w:r>
          </w:p>
          <w:p w14:paraId="48E63BBD" w14:textId="4B710C26"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第１条  この自治区は、○○町自治区（以下「自治区」という。）と称する。</w:t>
            </w:r>
          </w:p>
        </w:tc>
      </w:tr>
      <w:tr w:rsidR="00026A5D" w14:paraId="0EF134B7"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F01776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ED9A73A" w14:textId="390A8AD8" w:rsidR="00026A5D" w:rsidRPr="000E3D2F" w:rsidRDefault="00AC38D9"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①認可地縁団体の名称には、地方自治法上</w:t>
            </w:r>
            <w:r w:rsidR="00CE3BF7" w:rsidRPr="0012372F">
              <w:rPr>
                <w:rFonts w:ascii="メイリオ" w:eastAsia="メイリオ" w:hAnsi="メイリオ" w:hint="eastAsia"/>
                <w:b w:val="0"/>
                <w:bCs w:val="0"/>
                <w:sz w:val="22"/>
              </w:rPr>
              <w:t>の制限はありません。通常使用している名称を用いることが一般的です。</w:t>
            </w:r>
          </w:p>
        </w:tc>
      </w:tr>
      <w:tr w:rsidR="00026A5D" w14:paraId="0775479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7FB9916"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（目的）</w:t>
            </w:r>
          </w:p>
          <w:p w14:paraId="7A2C9D4E" w14:textId="77777777" w:rsidR="000E3D2F" w:rsidRPr="0043012D" w:rsidRDefault="000E3D2F" w:rsidP="0043012D">
            <w:pPr>
              <w:spacing w:line="360" w:lineRule="exact"/>
              <w:ind w:left="228" w:hangingChars="95" w:hanging="228"/>
              <w:rPr>
                <w:rFonts w:ascii="メイリオ" w:eastAsia="メイリオ" w:hAnsi="メイリオ"/>
                <w:sz w:val="24"/>
                <w:szCs w:val="24"/>
              </w:rPr>
            </w:pPr>
            <w:r w:rsidRPr="0043012D">
              <w:rPr>
                <w:rFonts w:ascii="メイリオ" w:eastAsia="メイリオ" w:hAnsi="メイリオ" w:hint="eastAsia"/>
                <w:sz w:val="24"/>
                <w:szCs w:val="24"/>
              </w:rPr>
              <w:t>第２条  自治区は、以下に掲げるような地域住民のふれあいを基礎とし、住民自治の本旨に則って明るく住みよい地域社会をつくることを目的とする。</w:t>
            </w:r>
          </w:p>
          <w:p w14:paraId="1C9BC202"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（１）地域住民、諸団体等の意見調整、連絡等に関すること。</w:t>
            </w:r>
          </w:p>
          <w:p w14:paraId="1E6E8631"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（２）地域住民の相互扶助及び福祉に関すること。</w:t>
            </w:r>
          </w:p>
          <w:p w14:paraId="111ED9E0"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（３）地域住民の生活環境整備及び生活安全に関すること。</w:t>
            </w:r>
          </w:p>
          <w:p w14:paraId="67991235"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（４）地域のコミュニティ活動の振興に関すること。</w:t>
            </w:r>
          </w:p>
          <w:p w14:paraId="765C5F0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（５）集会施設の維持管理に関すること。</w:t>
            </w:r>
          </w:p>
          <w:p w14:paraId="567FFF62" w14:textId="50B79A31" w:rsidR="00026A5D"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（６）その他前各号に関連する事業。</w:t>
            </w:r>
          </w:p>
        </w:tc>
      </w:tr>
      <w:tr w:rsidR="00026A5D" w14:paraId="7F849B0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64DF1DA"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9352A0B" w14:textId="6582CB64" w:rsidR="00026A5D" w:rsidRPr="0012372F" w:rsidRDefault="00CE3BF7"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w:t>
            </w:r>
            <w:r w:rsidR="008300AB" w:rsidRPr="0012372F">
              <w:rPr>
                <w:rFonts w:ascii="メイリオ" w:eastAsia="メイリオ" w:hAnsi="メイリオ" w:hint="eastAsia"/>
                <w:b w:val="0"/>
                <w:bCs w:val="0"/>
                <w:sz w:val="22"/>
              </w:rPr>
              <w:t>「その区域の住民相互の連絡、環境の整備、集会施設の維持管理等良好な地域社会の維持及び形成に資する地域的な共同活動を行うこと」が目的である旨の記載が必要です。</w:t>
            </w:r>
          </w:p>
          <w:p w14:paraId="731AA0EF" w14:textId="77777777" w:rsidR="008300AB" w:rsidRPr="0012372F" w:rsidRDefault="008300AB"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②スポーツや芸術など特定の活動のみを目的とするような記載は、認められません。</w:t>
            </w:r>
          </w:p>
          <w:p w14:paraId="439F8A67" w14:textId="77777777" w:rsidR="008E20D1" w:rsidRDefault="008300AB" w:rsidP="00554182">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③この目的の範囲内において団体は権利義務を有することとなるので、活動内容をできるだけ具体的に記載してください。</w:t>
            </w:r>
          </w:p>
          <w:p w14:paraId="39474DE8" w14:textId="68628524" w:rsidR="00554182" w:rsidRPr="00554182" w:rsidRDefault="00554182" w:rsidP="008E20D1">
            <w:pPr>
              <w:spacing w:line="320" w:lineRule="exact"/>
              <w:ind w:left="227" w:hangingChars="103" w:hanging="227"/>
              <w:jc w:val="right"/>
              <w:rPr>
                <w:rFonts w:ascii="メイリオ" w:eastAsia="メイリオ" w:hAnsi="メイリオ"/>
                <w:sz w:val="22"/>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第260条の2第2項第1号</w:t>
            </w:r>
            <w:r w:rsidR="008E20D1">
              <w:rPr>
                <w:rFonts w:ascii="メイリオ" w:eastAsia="メイリオ" w:hAnsi="メイリオ" w:hint="eastAsia"/>
                <w:b w:val="0"/>
                <w:bCs w:val="0"/>
                <w:sz w:val="22"/>
              </w:rPr>
              <w:t>、第3項第1号</w:t>
            </w:r>
            <w:r>
              <w:rPr>
                <w:rFonts w:ascii="メイリオ" w:eastAsia="メイリオ" w:hAnsi="メイリオ" w:hint="eastAsia"/>
                <w:b w:val="0"/>
                <w:bCs w:val="0"/>
                <w:sz w:val="22"/>
              </w:rPr>
              <w:t>＞</w:t>
            </w:r>
          </w:p>
        </w:tc>
      </w:tr>
      <w:tr w:rsidR="00026A5D" w14:paraId="19EF99AE"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6FAB08B"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（運営の基本理念）</w:t>
            </w:r>
          </w:p>
          <w:p w14:paraId="1D3BCB36" w14:textId="0A53BF3B" w:rsidR="00026A5D" w:rsidRPr="000E3D2F" w:rsidRDefault="000E3D2F" w:rsidP="0043012D">
            <w:pPr>
              <w:spacing w:line="360" w:lineRule="exact"/>
              <w:ind w:left="254" w:hangingChars="106" w:hanging="254"/>
              <w:rPr>
                <w:rFonts w:ascii="メイリオ" w:eastAsia="メイリオ" w:hAnsi="メイリオ"/>
                <w:b w:val="0"/>
                <w:bCs w:val="0"/>
                <w:sz w:val="24"/>
                <w:szCs w:val="24"/>
              </w:rPr>
            </w:pPr>
            <w:r w:rsidRPr="0043012D">
              <w:rPr>
                <w:rFonts w:ascii="メイリオ" w:eastAsia="メイリオ" w:hAnsi="メイリオ" w:hint="eastAsia"/>
                <w:sz w:val="24"/>
                <w:szCs w:val="24"/>
              </w:rPr>
              <w:t>第３条  自治区の運営は、地域住民の個性と自主性を尊重し、地域住民の総意を前提とし</w:t>
            </w:r>
            <w:r w:rsidRPr="0043012D">
              <w:rPr>
                <w:rFonts w:ascii="メイリオ" w:eastAsia="メイリオ" w:hAnsi="メイリオ" w:hint="eastAsia"/>
                <w:sz w:val="24"/>
                <w:szCs w:val="24"/>
              </w:rPr>
              <w:lastRenderedPageBreak/>
              <w:t>て民主的に運営されなければならない。</w:t>
            </w:r>
          </w:p>
        </w:tc>
      </w:tr>
      <w:tr w:rsidR="00026A5D" w14:paraId="24F9BAFA"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743E659"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17E7717E" w14:textId="590A1610" w:rsidR="00026A5D" w:rsidRPr="000E3D2F" w:rsidRDefault="009004D1"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①この条文の記載は任意です。</w:t>
            </w:r>
            <w:r w:rsidR="0012372F">
              <w:rPr>
                <w:rFonts w:ascii="メイリオ" w:eastAsia="メイリオ" w:hAnsi="メイリオ" w:hint="eastAsia"/>
                <w:b w:val="0"/>
                <w:bCs w:val="0"/>
                <w:sz w:val="22"/>
              </w:rPr>
              <w:t>地方自治法上の定めはありません。</w:t>
            </w:r>
          </w:p>
        </w:tc>
      </w:tr>
      <w:tr w:rsidR="000E3D2F" w14:paraId="35205B66"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FA13DC1"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（区域）</w:t>
            </w:r>
          </w:p>
          <w:p w14:paraId="671BEB57" w14:textId="27CAE67D"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第４条  自治区の区域は、○○町とする。</w:t>
            </w:r>
          </w:p>
        </w:tc>
      </w:tr>
      <w:tr w:rsidR="000E3D2F" w14:paraId="79F1EB58"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2E8E058"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C676A50" w14:textId="64051A88" w:rsidR="00434AC4" w:rsidRPr="0012372F" w:rsidRDefault="00434AC4"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区域が住民にとって客観的に明らかなものとして定められていること」とあることから、構成員のみならずその他の住民にとっても容易にその区域が認識できる必要があります。このため、町・字・地番により表示されることが望ましいです。</w:t>
            </w:r>
            <w:r w:rsidR="00510DFF" w:rsidRPr="0012372F">
              <w:rPr>
                <w:rFonts w:ascii="メイリオ" w:eastAsia="メイリオ" w:hAnsi="メイリオ" w:hint="eastAsia"/>
                <w:b w:val="0"/>
                <w:bCs w:val="0"/>
                <w:sz w:val="22"/>
              </w:rPr>
              <w:t>河川や道路等による区域の表示</w:t>
            </w:r>
            <w:r w:rsidR="009E1F25" w:rsidRPr="0012372F">
              <w:rPr>
                <w:rFonts w:ascii="メイリオ" w:eastAsia="メイリオ" w:hAnsi="メイリオ" w:hint="eastAsia"/>
                <w:b w:val="0"/>
                <w:bCs w:val="0"/>
                <w:sz w:val="22"/>
              </w:rPr>
              <w:t>（例：●●町●●のうち▲▲川の北の区域）</w:t>
            </w:r>
            <w:r w:rsidR="00510DFF" w:rsidRPr="0012372F">
              <w:rPr>
                <w:rFonts w:ascii="メイリオ" w:eastAsia="メイリオ" w:hAnsi="メイリオ" w:hint="eastAsia"/>
                <w:b w:val="0"/>
                <w:bCs w:val="0"/>
                <w:sz w:val="22"/>
              </w:rPr>
              <w:t>も</w:t>
            </w:r>
            <w:r w:rsidR="00A26758" w:rsidRPr="0012372F">
              <w:rPr>
                <w:rFonts w:ascii="メイリオ" w:eastAsia="メイリオ" w:hAnsi="メイリオ" w:hint="eastAsia"/>
                <w:b w:val="0"/>
                <w:bCs w:val="0"/>
                <w:sz w:val="22"/>
              </w:rPr>
              <w:t>市内の</w:t>
            </w:r>
            <w:r w:rsidR="00510DFF" w:rsidRPr="0012372F">
              <w:rPr>
                <w:rFonts w:ascii="メイリオ" w:eastAsia="メイリオ" w:hAnsi="メイリオ" w:hint="eastAsia"/>
                <w:b w:val="0"/>
                <w:bCs w:val="0"/>
                <w:sz w:val="22"/>
              </w:rPr>
              <w:t>他住民にとって当該団体の区域が客観的に一義的なものとして認識できるものであれば可能です。</w:t>
            </w:r>
          </w:p>
          <w:p w14:paraId="26D85F4A" w14:textId="77777777" w:rsidR="0071027F" w:rsidRDefault="00434AC4"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w:t>
            </w:r>
            <w:r w:rsidR="00CC4CAB" w:rsidRPr="0012372F">
              <w:rPr>
                <w:rFonts w:ascii="メイリオ" w:eastAsia="メイリオ" w:hAnsi="メイリオ" w:hint="eastAsia"/>
                <w:b w:val="0"/>
                <w:bCs w:val="0"/>
                <w:sz w:val="22"/>
              </w:rPr>
              <w:t>条文を「自治区の区域は、○○町の一部とし、別表</w:t>
            </w:r>
            <w:r w:rsidR="004140D3" w:rsidRPr="0012372F">
              <w:rPr>
                <w:rFonts w:ascii="メイリオ" w:eastAsia="メイリオ" w:hAnsi="メイリオ" w:hint="eastAsia"/>
                <w:b w:val="0"/>
                <w:bCs w:val="0"/>
                <w:sz w:val="22"/>
              </w:rPr>
              <w:t>１</w:t>
            </w:r>
            <w:r w:rsidR="00CC4CAB" w:rsidRPr="0012372F">
              <w:rPr>
                <w:rFonts w:ascii="メイリオ" w:eastAsia="メイリオ" w:hAnsi="メイリオ" w:hint="eastAsia"/>
                <w:b w:val="0"/>
                <w:bCs w:val="0"/>
                <w:sz w:val="22"/>
              </w:rPr>
              <w:t>に定めるところによる。」とし、規約の末尾に別表を設けることも考えられます。</w:t>
            </w:r>
          </w:p>
          <w:p w14:paraId="57EBD8AF" w14:textId="77777777" w:rsidR="008E20D1" w:rsidRDefault="0071027F" w:rsidP="008E20D1">
            <w:pPr>
              <w:spacing w:line="320" w:lineRule="exact"/>
              <w:ind w:left="227" w:hangingChars="103" w:hanging="227"/>
              <w:rPr>
                <w:rFonts w:ascii="メイリオ" w:eastAsia="メイリオ" w:hAnsi="メイリオ"/>
                <w:sz w:val="22"/>
              </w:rPr>
            </w:pPr>
            <w:r>
              <w:rPr>
                <w:rFonts w:ascii="メイリオ" w:eastAsia="メイリオ" w:hAnsi="メイリオ" w:hint="eastAsia"/>
                <w:b w:val="0"/>
                <w:bCs w:val="0"/>
                <w:sz w:val="22"/>
              </w:rPr>
              <w:t>③</w:t>
            </w:r>
            <w:r w:rsidR="00CC4CAB" w:rsidRPr="0012372F">
              <w:rPr>
                <w:rFonts w:ascii="メイリオ" w:eastAsia="メイリオ" w:hAnsi="メイリオ" w:hint="eastAsia"/>
                <w:b w:val="0"/>
                <w:bCs w:val="0"/>
                <w:sz w:val="22"/>
              </w:rPr>
              <w:t>区域の設定方法として、構成員名簿に記載の地番を列記することが考えられますが、将来的に住居建築が可能な土地が明らか</w:t>
            </w:r>
            <w:r w:rsidR="004A3B33" w:rsidRPr="0012372F">
              <w:rPr>
                <w:rFonts w:ascii="メイリオ" w:eastAsia="メイリオ" w:hAnsi="メイリオ" w:hint="eastAsia"/>
                <w:b w:val="0"/>
                <w:bCs w:val="0"/>
                <w:sz w:val="22"/>
              </w:rPr>
              <w:t>である場合などは</w:t>
            </w:r>
            <w:r w:rsidR="00CC4CAB" w:rsidRPr="0012372F">
              <w:rPr>
                <w:rFonts w:ascii="メイリオ" w:eastAsia="メイリオ" w:hAnsi="メイリオ" w:hint="eastAsia"/>
                <w:b w:val="0"/>
                <w:bCs w:val="0"/>
                <w:sz w:val="22"/>
              </w:rPr>
              <w:t>その地番を含め、「●●番地●から●●番地まで、▲▲番地から▲▲番地まで」といった幅をもたせた表記とすることで、新たな地番を追加するための規約改正の手間を省くことができます。</w:t>
            </w:r>
          </w:p>
          <w:p w14:paraId="1BDC9FFA" w14:textId="38EF5E8F" w:rsidR="00CC4CAB" w:rsidRPr="00CC4CAB" w:rsidRDefault="008E20D1" w:rsidP="008E20D1">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第260条の2第2項第2号</w:t>
            </w:r>
            <w:r>
              <w:rPr>
                <w:rFonts w:ascii="メイリオ" w:eastAsia="メイリオ" w:hAnsi="メイリオ" w:hint="eastAsia"/>
                <w:b w:val="0"/>
                <w:bCs w:val="0"/>
                <w:sz w:val="22"/>
              </w:rPr>
              <w:t>、第3項第3号、第4項＞</w:t>
            </w:r>
          </w:p>
        </w:tc>
      </w:tr>
      <w:tr w:rsidR="000E3D2F" w14:paraId="092E18D1"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06BC2AA"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（主たる事務所）</w:t>
            </w:r>
          </w:p>
          <w:p w14:paraId="05863864" w14:textId="3117B76B"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第５条  自治区の主たる事務所は、○○○区民会館におく。</w:t>
            </w:r>
          </w:p>
        </w:tc>
      </w:tr>
      <w:tr w:rsidR="000E3D2F" w14:paraId="7DA170A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3AF334C2"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778ECA7" w14:textId="4FBA8E6A" w:rsidR="000E3D2F" w:rsidRPr="0012372F" w:rsidRDefault="00CC4CAB"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①「主たる事務所」とは、1つの団体につき1箇所設ける事務所のことで、</w:t>
            </w:r>
            <w:r w:rsidR="00A26758" w:rsidRPr="0012372F">
              <w:rPr>
                <w:rFonts w:ascii="メイリオ" w:eastAsia="メイリオ" w:hAnsi="メイリオ" w:hint="eastAsia"/>
                <w:b w:val="0"/>
                <w:bCs w:val="0"/>
                <w:sz w:val="22"/>
              </w:rPr>
              <w:t>こ</w:t>
            </w:r>
            <w:r w:rsidRPr="0012372F">
              <w:rPr>
                <w:rFonts w:ascii="メイリオ" w:eastAsia="メイリオ" w:hAnsi="メイリオ" w:hint="eastAsia"/>
                <w:b w:val="0"/>
                <w:bCs w:val="0"/>
                <w:sz w:val="22"/>
              </w:rPr>
              <w:t>の所在地が団体の住所となります。「○○○区民会館」とすることが一般的ですが、「豊田市●●町●●番地●」と地番により定めることも考えられます。</w:t>
            </w:r>
          </w:p>
          <w:p w14:paraId="3A6B985A" w14:textId="77777777" w:rsidR="008E20D1" w:rsidRDefault="00CC4CAB" w:rsidP="008E20D1">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w:t>
            </w:r>
            <w:r w:rsidR="0022309F" w:rsidRPr="0012372F">
              <w:rPr>
                <w:rFonts w:ascii="メイリオ" w:eastAsia="メイリオ" w:hAnsi="メイリオ" w:hint="eastAsia"/>
                <w:b w:val="0"/>
                <w:bCs w:val="0"/>
                <w:sz w:val="22"/>
              </w:rPr>
              <w:t>集会施設</w:t>
            </w:r>
            <w:r w:rsidRPr="0012372F">
              <w:rPr>
                <w:rFonts w:ascii="メイリオ" w:eastAsia="メイリオ" w:hAnsi="メイリオ" w:hint="eastAsia"/>
                <w:b w:val="0"/>
                <w:bCs w:val="0"/>
                <w:sz w:val="22"/>
              </w:rPr>
              <w:t>等が存在しない場合は、「代表者の自宅におく」とすることも</w:t>
            </w:r>
            <w:r w:rsidR="004A3B33" w:rsidRPr="0012372F">
              <w:rPr>
                <w:rFonts w:ascii="メイリオ" w:eastAsia="メイリオ" w:hAnsi="メイリオ" w:hint="eastAsia"/>
                <w:b w:val="0"/>
                <w:bCs w:val="0"/>
                <w:sz w:val="22"/>
              </w:rPr>
              <w:t>可能です</w:t>
            </w:r>
            <w:r w:rsidRPr="0012372F">
              <w:rPr>
                <w:rFonts w:ascii="メイリオ" w:eastAsia="メイリオ" w:hAnsi="メイリオ" w:hint="eastAsia"/>
                <w:b w:val="0"/>
                <w:bCs w:val="0"/>
                <w:sz w:val="22"/>
              </w:rPr>
              <w:t>。</w:t>
            </w:r>
          </w:p>
          <w:p w14:paraId="27DDA8CC" w14:textId="37D1D02D" w:rsidR="00CC4CAB" w:rsidRPr="000E3D2F" w:rsidRDefault="008E20D1" w:rsidP="008E20D1">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w:t>
            </w:r>
            <w:r>
              <w:rPr>
                <w:rFonts w:ascii="メイリオ" w:eastAsia="メイリオ" w:hAnsi="メイリオ" w:hint="eastAsia"/>
                <w:b w:val="0"/>
                <w:bCs w:val="0"/>
                <w:sz w:val="22"/>
              </w:rPr>
              <w:t>3</w:t>
            </w:r>
            <w:r w:rsidRPr="0012372F">
              <w:rPr>
                <w:rFonts w:ascii="メイリオ" w:eastAsia="メイリオ" w:hAnsi="メイリオ" w:hint="eastAsia"/>
                <w:b w:val="0"/>
                <w:bCs w:val="0"/>
                <w:sz w:val="22"/>
              </w:rPr>
              <w:t>項第</w:t>
            </w:r>
            <w:r>
              <w:rPr>
                <w:rFonts w:ascii="メイリオ" w:eastAsia="メイリオ" w:hAnsi="メイリオ" w:hint="eastAsia"/>
                <w:b w:val="0"/>
                <w:bCs w:val="0"/>
                <w:sz w:val="22"/>
              </w:rPr>
              <w:t>4</w:t>
            </w:r>
            <w:r w:rsidRPr="0012372F">
              <w:rPr>
                <w:rFonts w:ascii="メイリオ" w:eastAsia="メイリオ" w:hAnsi="メイリオ" w:hint="eastAsia"/>
                <w:b w:val="0"/>
                <w:bCs w:val="0"/>
                <w:sz w:val="22"/>
              </w:rPr>
              <w:t>号</w:t>
            </w:r>
            <w:r>
              <w:rPr>
                <w:rFonts w:ascii="メイリオ" w:eastAsia="メイリオ" w:hAnsi="メイリオ" w:hint="eastAsia"/>
                <w:b w:val="0"/>
                <w:bCs w:val="0"/>
                <w:sz w:val="22"/>
              </w:rPr>
              <w:t>、第15項＞</w:t>
            </w:r>
          </w:p>
        </w:tc>
      </w:tr>
      <w:tr w:rsidR="000E3D2F" w14:paraId="511B4E2A"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58ED0C76"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第2章　会　員</w:t>
            </w:r>
          </w:p>
          <w:p w14:paraId="3B1879BA"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（会員）</w:t>
            </w:r>
          </w:p>
          <w:p w14:paraId="7965CAA0" w14:textId="35029FB9"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第６条  自治区の会員（以下「区民」という。）は、第４条に定める区域に住所を有する個人とする。</w:t>
            </w:r>
          </w:p>
        </w:tc>
      </w:tr>
      <w:tr w:rsidR="000E3D2F" w14:paraId="424946B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F3BD770"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374D59A3" w14:textId="306085EF" w:rsidR="004C4CA9" w:rsidRPr="0012372F" w:rsidRDefault="00CC4CAB"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w:t>
            </w:r>
            <w:r w:rsidR="00D073D6" w:rsidRPr="0012372F">
              <w:rPr>
                <w:rFonts w:ascii="メイリオ" w:eastAsia="メイリオ" w:hAnsi="メイリオ" w:hint="eastAsia"/>
                <w:b w:val="0"/>
                <w:bCs w:val="0"/>
                <w:sz w:val="22"/>
              </w:rPr>
              <w:t>「その区域に住所を有するすべての個人は、構成員となることができる」ことを規約に定める必要があり、年齢・性別・国籍等の条件を会員の資格とすることはできません。また、構成員を「世帯」とすることも認められません。</w:t>
            </w:r>
          </w:p>
          <w:p w14:paraId="072C2066" w14:textId="3F983A24" w:rsidR="008E20D1" w:rsidRDefault="004C4CA9" w:rsidP="008E20D1">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w:t>
            </w:r>
            <w:r w:rsidR="00D073D6" w:rsidRPr="0012372F">
              <w:rPr>
                <w:rFonts w:ascii="メイリオ" w:eastAsia="メイリオ" w:hAnsi="メイリオ" w:hint="eastAsia"/>
                <w:b w:val="0"/>
                <w:bCs w:val="0"/>
                <w:sz w:val="22"/>
              </w:rPr>
              <w:t>区域内の法人や団体、区域外の者は構成員</w:t>
            </w:r>
            <w:r w:rsidR="00E565AA" w:rsidRPr="0012372F">
              <w:rPr>
                <w:rFonts w:ascii="メイリオ" w:eastAsia="メイリオ" w:hAnsi="メイリオ" w:hint="eastAsia"/>
                <w:b w:val="0"/>
                <w:bCs w:val="0"/>
                <w:sz w:val="22"/>
              </w:rPr>
              <w:t>にはなれませんが、「本会の活動を賛助する法人</w:t>
            </w:r>
            <w:r w:rsidR="00BB56CA">
              <w:rPr>
                <w:rFonts w:ascii="メイリオ" w:eastAsia="メイリオ" w:hAnsi="メイリオ" w:hint="eastAsia"/>
                <w:b w:val="0"/>
                <w:bCs w:val="0"/>
                <w:sz w:val="22"/>
              </w:rPr>
              <w:t>、団体及び個人</w:t>
            </w:r>
            <w:r w:rsidR="00E565AA" w:rsidRPr="0012372F">
              <w:rPr>
                <w:rFonts w:ascii="メイリオ" w:eastAsia="メイリオ" w:hAnsi="メイリオ" w:hint="eastAsia"/>
                <w:b w:val="0"/>
                <w:bCs w:val="0"/>
                <w:sz w:val="22"/>
              </w:rPr>
              <w:t>は、賛助会員となることができる」と規約に定め</w:t>
            </w:r>
            <w:r w:rsidR="0071708A" w:rsidRPr="0012372F">
              <w:rPr>
                <w:rFonts w:ascii="メイリオ" w:eastAsia="メイリオ" w:hAnsi="メイリオ" w:hint="eastAsia"/>
                <w:b w:val="0"/>
                <w:bCs w:val="0"/>
                <w:sz w:val="22"/>
              </w:rPr>
              <w:t>ること</w:t>
            </w:r>
            <w:r w:rsidR="0083068F" w:rsidRPr="0012372F">
              <w:rPr>
                <w:rFonts w:ascii="メイリオ" w:eastAsia="メイリオ" w:hAnsi="メイリオ" w:hint="eastAsia"/>
                <w:b w:val="0"/>
                <w:bCs w:val="0"/>
                <w:sz w:val="22"/>
              </w:rPr>
              <w:t>は可能です。ただし、</w:t>
            </w:r>
            <w:r w:rsidR="00E565AA" w:rsidRPr="0012372F">
              <w:rPr>
                <w:rFonts w:ascii="メイリオ" w:eastAsia="メイリオ" w:hAnsi="メイリオ" w:hint="eastAsia"/>
                <w:b w:val="0"/>
                <w:bCs w:val="0"/>
                <w:sz w:val="22"/>
              </w:rPr>
              <w:t>表決権等の団体の意思決定には関与できません</w:t>
            </w:r>
            <w:r w:rsidR="0083068F" w:rsidRPr="0012372F">
              <w:rPr>
                <w:rFonts w:ascii="メイリオ" w:eastAsia="メイリオ" w:hAnsi="メイリオ" w:hint="eastAsia"/>
                <w:b w:val="0"/>
                <w:bCs w:val="0"/>
                <w:sz w:val="22"/>
              </w:rPr>
              <w:t>。</w:t>
            </w:r>
          </w:p>
          <w:p w14:paraId="542FA13B" w14:textId="3FF6EC22" w:rsidR="00D073D6" w:rsidRPr="000E3D2F" w:rsidRDefault="008E20D1" w:rsidP="008E20D1">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w:t>
            </w:r>
            <w:r>
              <w:rPr>
                <w:rFonts w:ascii="メイリオ" w:eastAsia="メイリオ" w:hAnsi="メイリオ" w:hint="eastAsia"/>
                <w:b w:val="0"/>
                <w:bCs w:val="0"/>
                <w:sz w:val="22"/>
              </w:rPr>
              <w:t>1</w:t>
            </w:r>
            <w:r w:rsidRPr="0012372F">
              <w:rPr>
                <w:rFonts w:ascii="メイリオ" w:eastAsia="メイリオ" w:hAnsi="メイリオ" w:hint="eastAsia"/>
                <w:b w:val="0"/>
                <w:bCs w:val="0"/>
                <w:sz w:val="22"/>
              </w:rPr>
              <w:t>項</w:t>
            </w:r>
            <w:r>
              <w:rPr>
                <w:rFonts w:ascii="メイリオ" w:eastAsia="メイリオ" w:hAnsi="メイリオ" w:hint="eastAsia"/>
                <w:b w:val="0"/>
                <w:bCs w:val="0"/>
                <w:sz w:val="22"/>
              </w:rPr>
              <w:t>、第2項第3号、第3項第5号＞</w:t>
            </w:r>
          </w:p>
        </w:tc>
      </w:tr>
      <w:tr w:rsidR="000E3D2F" w14:paraId="6CA1F511"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238435B"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（入会）</w:t>
            </w:r>
          </w:p>
          <w:p w14:paraId="737CE32E"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第７条  第４条に定める区域に住所を有する個人で自治区に入会しようとする者は、別に定める入会申込書を区長に提出しなければならない。</w:t>
            </w:r>
          </w:p>
          <w:p w14:paraId="3A586831" w14:textId="192455EC"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lastRenderedPageBreak/>
              <w:t>２  自治区は、前項の入会申込みがあった場合は、正当な理由なくこれを拒んではならない。</w:t>
            </w:r>
          </w:p>
        </w:tc>
      </w:tr>
      <w:tr w:rsidR="000E3D2F" w14:paraId="295EFF4F"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5C4AFD0"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58142EBA" w14:textId="2F22F9C3" w:rsidR="00C61208" w:rsidRPr="0012372F" w:rsidRDefault="00C6120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w:t>
            </w:r>
            <w:r w:rsidR="003B72E9" w:rsidRPr="0012372F">
              <w:rPr>
                <w:rFonts w:ascii="メイリオ" w:eastAsia="メイリオ" w:hAnsi="メイリオ" w:hint="eastAsia"/>
                <w:b w:val="0"/>
                <w:bCs w:val="0"/>
                <w:sz w:val="22"/>
              </w:rPr>
              <w:t>新規の入会を希望する者の入会手続きを定めるものです。入会</w:t>
            </w:r>
            <w:r w:rsidR="00D6114E" w:rsidRPr="0012372F">
              <w:rPr>
                <w:rFonts w:ascii="メイリオ" w:eastAsia="メイリオ" w:hAnsi="メイリオ" w:hint="eastAsia"/>
                <w:b w:val="0"/>
                <w:bCs w:val="0"/>
                <w:sz w:val="22"/>
              </w:rPr>
              <w:t>の手続き</w:t>
            </w:r>
            <w:r w:rsidR="003B72E9" w:rsidRPr="0012372F">
              <w:rPr>
                <w:rFonts w:ascii="メイリオ" w:eastAsia="メイリオ" w:hAnsi="メイリオ" w:hint="eastAsia"/>
                <w:b w:val="0"/>
                <w:bCs w:val="0"/>
                <w:sz w:val="22"/>
              </w:rPr>
              <w:t>は、「別に定める入会申込書の提出」または「区長へ（口頭で）申出」が一般的です。</w:t>
            </w:r>
          </w:p>
          <w:p w14:paraId="2440C039" w14:textId="22252E3E" w:rsidR="008E20D1" w:rsidRDefault="00C61208" w:rsidP="008E20D1">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w:t>
            </w:r>
            <w:r w:rsidR="003B72E9" w:rsidRPr="0012372F">
              <w:rPr>
                <w:rFonts w:ascii="メイリオ" w:eastAsia="メイリオ" w:hAnsi="メイリオ" w:hint="eastAsia"/>
                <w:b w:val="0"/>
                <w:bCs w:val="0"/>
                <w:sz w:val="22"/>
              </w:rPr>
              <w:t>入会に際し、「正当な理由がない限り、その区域に住所を有する個人の加入を拒んではならない」ので、役員会の承認や総会の議決を得なければならないといった制約を課すようなことはできません。</w:t>
            </w:r>
            <w:r w:rsidRPr="0012372F">
              <w:rPr>
                <w:rFonts w:ascii="メイリオ" w:eastAsia="メイリオ" w:hAnsi="メイリオ" w:hint="eastAsia"/>
                <w:b w:val="0"/>
                <w:bCs w:val="0"/>
                <w:sz w:val="22"/>
              </w:rPr>
              <w:t>入会の申し込みを拒む「正当な理由」とは、その者の加入により、団体の目的や活動が著しく阻害されることが社会通念上明らかであると認められる場合等です。</w:t>
            </w:r>
          </w:p>
          <w:p w14:paraId="64E46762" w14:textId="3EE65EA5" w:rsidR="00C61208" w:rsidRPr="00C61208" w:rsidRDefault="008E20D1" w:rsidP="008E20D1">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w:t>
            </w:r>
            <w:r>
              <w:rPr>
                <w:rFonts w:ascii="メイリオ" w:eastAsia="メイリオ" w:hAnsi="メイリオ" w:hint="eastAsia"/>
                <w:b w:val="0"/>
                <w:bCs w:val="0"/>
                <w:sz w:val="22"/>
              </w:rPr>
              <w:t>3</w:t>
            </w:r>
            <w:r w:rsidRPr="0012372F">
              <w:rPr>
                <w:rFonts w:ascii="メイリオ" w:eastAsia="メイリオ" w:hAnsi="メイリオ" w:hint="eastAsia"/>
                <w:b w:val="0"/>
                <w:bCs w:val="0"/>
                <w:sz w:val="22"/>
              </w:rPr>
              <w:t>項</w:t>
            </w:r>
            <w:r>
              <w:rPr>
                <w:rFonts w:ascii="メイリオ" w:eastAsia="メイリオ" w:hAnsi="メイリオ" w:hint="eastAsia"/>
                <w:b w:val="0"/>
                <w:bCs w:val="0"/>
                <w:sz w:val="22"/>
              </w:rPr>
              <w:t>第5号、第7項＞</w:t>
            </w:r>
          </w:p>
        </w:tc>
      </w:tr>
      <w:tr w:rsidR="000E3D2F" w14:paraId="775CB735"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08C8029"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（退会）</w:t>
            </w:r>
          </w:p>
          <w:p w14:paraId="491D7A03"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第８条  区民が次の各号のいずれかに該当する場合には、退会したものとする。</w:t>
            </w:r>
          </w:p>
          <w:p w14:paraId="0ADEAC1F"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（１）第４条に定める区域内に住所を有しなくなった場合</w:t>
            </w:r>
          </w:p>
          <w:p w14:paraId="1B7DCB60"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（２）本人より別に定める退会届が区長に提出された場合</w:t>
            </w:r>
          </w:p>
          <w:p w14:paraId="770AE0BD" w14:textId="43EFD87F"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２  区民が死亡し、又は失踪宣告を受けたときは、その資格を喪失する。</w:t>
            </w:r>
          </w:p>
        </w:tc>
      </w:tr>
      <w:tr w:rsidR="000E3D2F" w14:paraId="35220BA5"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7599AD61"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7F729555" w14:textId="09D88874" w:rsidR="000E3D2F" w:rsidRPr="0012372F" w:rsidRDefault="00C6120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①退会の手続きは、入会の手続きと同様に退会希望者の意思が</w:t>
            </w:r>
            <w:r w:rsidR="004A3B33" w:rsidRPr="0012372F">
              <w:rPr>
                <w:rFonts w:ascii="メイリオ" w:eastAsia="メイリオ" w:hAnsi="メイリオ" w:hint="eastAsia"/>
                <w:b w:val="0"/>
                <w:bCs w:val="0"/>
                <w:sz w:val="22"/>
              </w:rPr>
              <w:t>自治区</w:t>
            </w:r>
            <w:r w:rsidRPr="0012372F">
              <w:rPr>
                <w:rFonts w:ascii="メイリオ" w:eastAsia="メイリオ" w:hAnsi="メイリオ" w:hint="eastAsia"/>
                <w:b w:val="0"/>
                <w:bCs w:val="0"/>
                <w:sz w:val="22"/>
              </w:rPr>
              <w:t>として確認できるものとする必要があります。</w:t>
            </w:r>
          </w:p>
          <w:p w14:paraId="104F3F39" w14:textId="6BD46BCE" w:rsidR="00C61208" w:rsidRPr="0012372F" w:rsidRDefault="00C6120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②本人の退会の意思について制約を課すことはできません。</w:t>
            </w:r>
          </w:p>
          <w:p w14:paraId="6D4330BA" w14:textId="77777777" w:rsidR="008E20D1" w:rsidRDefault="00C61208" w:rsidP="008E20D1">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③長期の区費滞納等の義務違反に対して</w:t>
            </w:r>
            <w:r w:rsidR="004A3B33" w:rsidRPr="0012372F">
              <w:rPr>
                <w:rFonts w:ascii="メイリオ" w:eastAsia="メイリオ" w:hAnsi="メイリオ" w:hint="eastAsia"/>
                <w:b w:val="0"/>
                <w:bCs w:val="0"/>
                <w:sz w:val="22"/>
              </w:rPr>
              <w:t>会員</w:t>
            </w:r>
            <w:r w:rsidRPr="0012372F">
              <w:rPr>
                <w:rFonts w:ascii="メイリオ" w:eastAsia="メイリオ" w:hAnsi="メイリオ" w:hint="eastAsia"/>
                <w:b w:val="0"/>
                <w:bCs w:val="0"/>
                <w:sz w:val="22"/>
              </w:rPr>
              <w:t>の資格停止等の資格を制限する規定は、厳格な要件を定め慎重な手続きの元に行うような扱いとすることが必要</w:t>
            </w:r>
            <w:r w:rsidR="0051191F" w:rsidRPr="0012372F">
              <w:rPr>
                <w:rFonts w:ascii="メイリオ" w:eastAsia="メイリオ" w:hAnsi="メイリオ" w:hint="eastAsia"/>
                <w:b w:val="0"/>
                <w:bCs w:val="0"/>
                <w:sz w:val="22"/>
              </w:rPr>
              <w:t>と考えられます。</w:t>
            </w:r>
          </w:p>
          <w:p w14:paraId="550B7F5E" w14:textId="39C20521" w:rsidR="00C61208" w:rsidRPr="000E3D2F" w:rsidRDefault="008E20D1" w:rsidP="008E20D1">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w:t>
            </w:r>
            <w:r>
              <w:rPr>
                <w:rFonts w:ascii="メイリオ" w:eastAsia="メイリオ" w:hAnsi="メイリオ" w:hint="eastAsia"/>
                <w:b w:val="0"/>
                <w:bCs w:val="0"/>
                <w:sz w:val="22"/>
              </w:rPr>
              <w:t>3</w:t>
            </w:r>
            <w:r w:rsidRPr="0012372F">
              <w:rPr>
                <w:rFonts w:ascii="メイリオ" w:eastAsia="メイリオ" w:hAnsi="メイリオ" w:hint="eastAsia"/>
                <w:b w:val="0"/>
                <w:bCs w:val="0"/>
                <w:sz w:val="22"/>
              </w:rPr>
              <w:t>項</w:t>
            </w:r>
            <w:r>
              <w:rPr>
                <w:rFonts w:ascii="メイリオ" w:eastAsia="メイリオ" w:hAnsi="メイリオ" w:hint="eastAsia"/>
                <w:b w:val="0"/>
                <w:bCs w:val="0"/>
                <w:sz w:val="22"/>
              </w:rPr>
              <w:t>第5号＞</w:t>
            </w:r>
          </w:p>
        </w:tc>
      </w:tr>
      <w:tr w:rsidR="000E3D2F" w14:paraId="3DFD8EB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3E78F21E"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第3章　組</w:t>
            </w:r>
          </w:p>
          <w:p w14:paraId="27E963DD"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（組）</w:t>
            </w:r>
          </w:p>
          <w:p w14:paraId="3FA8D5E0"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第９条  自治区に組を設ける。</w:t>
            </w:r>
          </w:p>
          <w:p w14:paraId="1A68B53C" w14:textId="4B21BBE1"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２  組の区域は、地理的及び社会的条件を考慮して定めるものとするが、概ね１５世帯程度を標準とする。</w:t>
            </w:r>
          </w:p>
        </w:tc>
      </w:tr>
      <w:tr w:rsidR="000E3D2F" w14:paraId="6A603404"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39D54E1"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6FF02249" w14:textId="7DF19898" w:rsidR="000E3D2F" w:rsidRPr="000E3D2F" w:rsidRDefault="009004D1"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w:t>
            </w:r>
            <w:r w:rsidR="002E287A" w:rsidRPr="0012372F">
              <w:rPr>
                <w:rFonts w:ascii="メイリオ" w:eastAsia="メイリオ" w:hAnsi="メイリオ" w:hint="eastAsia"/>
                <w:b w:val="0"/>
                <w:bCs w:val="0"/>
                <w:sz w:val="22"/>
              </w:rPr>
              <w:t>この条文の記載は任意です。</w:t>
            </w:r>
            <w:r w:rsidRPr="0012372F">
              <w:rPr>
                <w:rFonts w:ascii="メイリオ" w:eastAsia="メイリオ" w:hAnsi="メイリオ" w:hint="eastAsia"/>
                <w:b w:val="0"/>
                <w:bCs w:val="0"/>
                <w:sz w:val="22"/>
              </w:rPr>
              <w:t>組については、地方自治法上の定めはありません。</w:t>
            </w:r>
          </w:p>
        </w:tc>
      </w:tr>
      <w:tr w:rsidR="000E3D2F" w14:paraId="7F974BC6"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9AA2022"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（組長）</w:t>
            </w:r>
          </w:p>
          <w:p w14:paraId="6E9F91D0"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第10条  組に組長を置く。</w:t>
            </w:r>
          </w:p>
          <w:p w14:paraId="7AA9D41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  組長の任期は、原則１年とし、組内の地域住民の持ち回りにより就任するものとする。</w:t>
            </w:r>
          </w:p>
          <w:p w14:paraId="603B70F7"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３  組長は、組内の地域住民の協力を得て次の事項を処理する。</w:t>
            </w:r>
          </w:p>
          <w:p w14:paraId="6369AD7D"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（１）地域住民の意見の取りまとめ及び自治区運営への参画</w:t>
            </w:r>
          </w:p>
          <w:p w14:paraId="6831749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（２）組内における行事の企画及び実施</w:t>
            </w:r>
          </w:p>
          <w:p w14:paraId="4C53B3E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（３）地域住民の異動状況の把握及び連絡調整</w:t>
            </w:r>
          </w:p>
          <w:p w14:paraId="4A497842" w14:textId="422A85D5"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（４）区費等の徴収</w:t>
            </w:r>
          </w:p>
        </w:tc>
      </w:tr>
      <w:tr w:rsidR="000E3D2F" w14:paraId="5C7E358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65CE1247"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115CDA0" w14:textId="387808B7" w:rsidR="000E3D2F" w:rsidRPr="000E3D2F" w:rsidRDefault="009004D1"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w:t>
            </w:r>
            <w:r w:rsidR="002E287A" w:rsidRPr="0012372F">
              <w:rPr>
                <w:rFonts w:ascii="メイリオ" w:eastAsia="メイリオ" w:hAnsi="メイリオ" w:hint="eastAsia"/>
                <w:b w:val="0"/>
                <w:bCs w:val="0"/>
                <w:sz w:val="22"/>
              </w:rPr>
              <w:t>この条文の記載は任意です。</w:t>
            </w:r>
            <w:r w:rsidRPr="0012372F">
              <w:rPr>
                <w:rFonts w:ascii="メイリオ" w:eastAsia="メイリオ" w:hAnsi="メイリオ" w:hint="eastAsia"/>
                <w:b w:val="0"/>
                <w:bCs w:val="0"/>
                <w:sz w:val="22"/>
              </w:rPr>
              <w:t>組については、地方自治法上の定めはありません。</w:t>
            </w:r>
          </w:p>
        </w:tc>
      </w:tr>
      <w:tr w:rsidR="000E3D2F" w14:paraId="243DDEE0"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6846F325" w14:textId="77777777" w:rsidR="000E3D2F" w:rsidRPr="0043012D" w:rsidRDefault="000E3D2F" w:rsidP="00D55D5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第4章　役　員</w:t>
            </w:r>
          </w:p>
          <w:p w14:paraId="4B90F496"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lastRenderedPageBreak/>
              <w:t>（役員）</w:t>
            </w:r>
          </w:p>
          <w:p w14:paraId="130406B8"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第11条  自治区に次の役員を置く。</w:t>
            </w:r>
          </w:p>
          <w:p w14:paraId="1C828DB9"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 xml:space="preserve">          区  長       1名    </w:t>
            </w:r>
          </w:p>
          <w:p w14:paraId="5783B39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 xml:space="preserve">          副区長       ○名    </w:t>
            </w:r>
          </w:p>
          <w:p w14:paraId="728EA430"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 xml:space="preserve">          会  計       ○名  </w:t>
            </w:r>
          </w:p>
          <w:p w14:paraId="653DC5F0"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 xml:space="preserve">          評議員       ○名  </w:t>
            </w:r>
          </w:p>
          <w:p w14:paraId="4559E1F2" w14:textId="0DDF75D0"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 xml:space="preserve">          監  事       ○名</w:t>
            </w:r>
          </w:p>
        </w:tc>
      </w:tr>
      <w:tr w:rsidR="000E3D2F" w14:paraId="6CC18485"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DA02621"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595BB25E" w14:textId="17BA5E98" w:rsidR="000E3D2F" w:rsidRPr="0012372F" w:rsidRDefault="003444EF"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①代表者（区長）1人を必ず選出する必要があります。</w:t>
            </w:r>
          </w:p>
          <w:p w14:paraId="11ACEB18" w14:textId="092F88B2" w:rsidR="003444EF" w:rsidRPr="0012372F" w:rsidRDefault="003444EF"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②規約または総会の決議で、監事</w:t>
            </w:r>
            <w:r w:rsidR="00880668" w:rsidRPr="0012372F">
              <w:rPr>
                <w:rFonts w:ascii="メイリオ" w:eastAsia="メイリオ" w:hAnsi="メイリオ" w:hint="eastAsia"/>
                <w:b w:val="0"/>
                <w:bCs w:val="0"/>
                <w:sz w:val="22"/>
              </w:rPr>
              <w:t>を</w:t>
            </w:r>
            <w:r w:rsidRPr="0012372F">
              <w:rPr>
                <w:rFonts w:ascii="メイリオ" w:eastAsia="メイリオ" w:hAnsi="メイリオ" w:hint="eastAsia"/>
                <w:b w:val="0"/>
                <w:bCs w:val="0"/>
                <w:sz w:val="22"/>
              </w:rPr>
              <w:t>1人または複数名置く</w:t>
            </w:r>
            <w:r w:rsidR="000372B4" w:rsidRPr="0012372F">
              <w:rPr>
                <w:rFonts w:ascii="メイリオ" w:eastAsia="メイリオ" w:hAnsi="メイリオ" w:hint="eastAsia"/>
                <w:b w:val="0"/>
                <w:bCs w:val="0"/>
                <w:sz w:val="22"/>
              </w:rPr>
              <w:t>必要があります</w:t>
            </w:r>
            <w:r w:rsidRPr="0012372F">
              <w:rPr>
                <w:rFonts w:ascii="メイリオ" w:eastAsia="メイリオ" w:hAnsi="メイリオ" w:hint="eastAsia"/>
                <w:b w:val="0"/>
                <w:bCs w:val="0"/>
                <w:sz w:val="22"/>
              </w:rPr>
              <w:t>。</w:t>
            </w:r>
          </w:p>
          <w:p w14:paraId="50105D8E" w14:textId="77777777" w:rsidR="00C32833" w:rsidRPr="0012372F" w:rsidRDefault="00C32833"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③代表者（区長）と監事以外の役員</w:t>
            </w:r>
            <w:r w:rsidR="00F826A6" w:rsidRPr="0012372F">
              <w:rPr>
                <w:rFonts w:ascii="メイリオ" w:eastAsia="メイリオ" w:hAnsi="メイリオ" w:hint="eastAsia"/>
                <w:b w:val="0"/>
                <w:bCs w:val="0"/>
                <w:sz w:val="22"/>
              </w:rPr>
              <w:t>については</w:t>
            </w:r>
            <w:r w:rsidRPr="0012372F">
              <w:rPr>
                <w:rFonts w:ascii="メイリオ" w:eastAsia="メイリオ" w:hAnsi="メイリオ" w:hint="eastAsia"/>
                <w:b w:val="0"/>
                <w:bCs w:val="0"/>
                <w:sz w:val="22"/>
              </w:rPr>
              <w:t>、地方自治法上</w:t>
            </w:r>
            <w:r w:rsidR="00B46B72" w:rsidRPr="0012372F">
              <w:rPr>
                <w:rFonts w:ascii="メイリオ" w:eastAsia="メイリオ" w:hAnsi="メイリオ" w:hint="eastAsia"/>
                <w:b w:val="0"/>
                <w:bCs w:val="0"/>
                <w:sz w:val="22"/>
              </w:rPr>
              <w:t>の定めはありません。</w:t>
            </w:r>
          </w:p>
          <w:p w14:paraId="1DCB39D7" w14:textId="77777777" w:rsidR="00121B25" w:rsidRDefault="009004D1" w:rsidP="00121B25">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④代表者（区長）以外の役員は、定数を運営細則で定めることも可能です。その場合は第２項を「前項の副区長、会計、評議員、監事の定数は、運営細則により別に定める。」と定めます。</w:t>
            </w:r>
          </w:p>
          <w:p w14:paraId="21058B66" w14:textId="1E67A4F2" w:rsidR="009004D1" w:rsidRPr="0012372F" w:rsidRDefault="00121B25" w:rsidP="00121B25">
            <w:pPr>
              <w:spacing w:line="320" w:lineRule="exact"/>
              <w:ind w:left="227" w:hangingChars="103" w:hanging="227"/>
              <w:jc w:val="right"/>
              <w:rPr>
                <w:rFonts w:ascii="メイリオ" w:eastAsia="メイリオ" w:hAnsi="メイリオ"/>
                <w:b w:val="0"/>
                <w:bCs w:val="0"/>
                <w:sz w:val="22"/>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第260条の2第</w:t>
            </w:r>
            <w:r>
              <w:rPr>
                <w:rFonts w:ascii="メイリオ" w:eastAsia="メイリオ" w:hAnsi="メイリオ" w:hint="eastAsia"/>
                <w:b w:val="0"/>
                <w:bCs w:val="0"/>
                <w:sz w:val="22"/>
              </w:rPr>
              <w:t>3</w:t>
            </w:r>
            <w:r w:rsidRPr="0012372F">
              <w:rPr>
                <w:rFonts w:ascii="メイリオ" w:eastAsia="メイリオ" w:hAnsi="メイリオ" w:hint="eastAsia"/>
                <w:b w:val="0"/>
                <w:bCs w:val="0"/>
                <w:sz w:val="22"/>
              </w:rPr>
              <w:t>項</w:t>
            </w:r>
            <w:r>
              <w:rPr>
                <w:rFonts w:ascii="メイリオ" w:eastAsia="メイリオ" w:hAnsi="メイリオ" w:hint="eastAsia"/>
                <w:b w:val="0"/>
                <w:bCs w:val="0"/>
                <w:sz w:val="22"/>
              </w:rPr>
              <w:t>第6号、</w:t>
            </w:r>
            <w:r w:rsidRPr="0012372F">
              <w:rPr>
                <w:rFonts w:ascii="メイリオ" w:eastAsia="メイリオ" w:hAnsi="メイリオ" w:hint="eastAsia"/>
                <w:b w:val="0"/>
                <w:bCs w:val="0"/>
                <w:sz w:val="22"/>
              </w:rPr>
              <w:t>第260条の5</w:t>
            </w:r>
            <w:r>
              <w:rPr>
                <w:rFonts w:ascii="メイリオ" w:eastAsia="メイリオ" w:hAnsi="メイリオ" w:hint="eastAsia"/>
                <w:b w:val="0"/>
                <w:bCs w:val="0"/>
                <w:sz w:val="22"/>
              </w:rPr>
              <w:t>、</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11＞</w:t>
            </w:r>
          </w:p>
        </w:tc>
      </w:tr>
      <w:tr w:rsidR="000E3D2F" w14:paraId="5B5A3D54"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28B2A52"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（役員の選任）</w:t>
            </w:r>
          </w:p>
          <w:p w14:paraId="1FE34C3B"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第12条  役員は、総会において、区民の中から選任する。</w:t>
            </w:r>
          </w:p>
          <w:p w14:paraId="156B95B0" w14:textId="6DF02F00"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  監事と区長、副区長及びその他の役員は、相互に兼ねることはできない。</w:t>
            </w:r>
          </w:p>
        </w:tc>
      </w:tr>
      <w:tr w:rsidR="000E3D2F" w14:paraId="7C869BCA"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3E38EE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51030FA" w14:textId="77777777" w:rsidR="000E3D2F" w:rsidRPr="0012372F" w:rsidRDefault="00B46B72"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①役員の選任は、選挙・推薦・指名などの方法により総会において行うことが適当です。このほか、役員会で選出した後に総会で承認を得て選任することも考えられます。</w:t>
            </w:r>
          </w:p>
          <w:p w14:paraId="0EA8CB29" w14:textId="2E36055F" w:rsidR="00B46B72" w:rsidRPr="000E3D2F" w:rsidRDefault="00B46B72"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②監事が</w:t>
            </w:r>
            <w:r w:rsidR="007730FA" w:rsidRPr="0012372F">
              <w:rPr>
                <w:rFonts w:ascii="メイリオ" w:eastAsia="メイリオ" w:hAnsi="メイリオ" w:hint="eastAsia"/>
                <w:b w:val="0"/>
                <w:bCs w:val="0"/>
                <w:sz w:val="22"/>
              </w:rPr>
              <w:t>他の役員を兼職することは、</w:t>
            </w:r>
            <w:r w:rsidR="000D1FC8" w:rsidRPr="0012372F">
              <w:rPr>
                <w:rFonts w:ascii="メイリオ" w:eastAsia="メイリオ" w:hAnsi="メイリオ" w:hint="eastAsia"/>
                <w:b w:val="0"/>
                <w:bCs w:val="0"/>
                <w:sz w:val="22"/>
              </w:rPr>
              <w:t>区</w:t>
            </w:r>
            <w:r w:rsidR="007730FA" w:rsidRPr="0012372F">
              <w:rPr>
                <w:rFonts w:ascii="メイリオ" w:eastAsia="メイリオ" w:hAnsi="メイリオ" w:hint="eastAsia"/>
                <w:b w:val="0"/>
                <w:bCs w:val="0"/>
                <w:sz w:val="22"/>
              </w:rPr>
              <w:t>務の執行を監査する職務上避けるべきです。</w:t>
            </w:r>
          </w:p>
        </w:tc>
      </w:tr>
      <w:tr w:rsidR="000E3D2F" w14:paraId="64F6C44A"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67488B0"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（役員の職務）</w:t>
            </w:r>
          </w:p>
          <w:p w14:paraId="4FACA167"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第13条  区長は自治区を代表し、区務を総括する。</w:t>
            </w:r>
          </w:p>
          <w:p w14:paraId="2CB8C19D"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副区長は、区長を補佐し、区長に事故あるときは職務を代行する。</w:t>
            </w:r>
          </w:p>
          <w:p w14:paraId="46E86BAB"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３  会計は、自治区の会計事務を掌理する。</w:t>
            </w:r>
          </w:p>
          <w:p w14:paraId="5D774B79"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４  評議員は、区務を審議する。</w:t>
            </w:r>
          </w:p>
          <w:p w14:paraId="44973E51"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５  監事は、次に掲げる業務を行う。</w:t>
            </w:r>
          </w:p>
          <w:p w14:paraId="793E8FB3"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（１）本自治区の会計及び資産の状況を監査すること。</w:t>
            </w:r>
          </w:p>
          <w:p w14:paraId="701BC3E7"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（２）区長、副区長及びその他の役員の業務執行の状況を監査すること。</w:t>
            </w:r>
          </w:p>
          <w:p w14:paraId="74377B1D"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（３）会計及び資産の状況又は業務執行について不正の事実を発見したときは、これを総会に報告すること。</w:t>
            </w:r>
          </w:p>
          <w:p w14:paraId="2E5DF117" w14:textId="0F7AEDAA"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（４）前号の報告をするため必要があると認めたときは、総会の招集を請求すること。</w:t>
            </w:r>
          </w:p>
        </w:tc>
      </w:tr>
      <w:tr w:rsidR="000E3D2F" w14:paraId="6CB92101"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BED7E91"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58E006D0" w14:textId="77777777" w:rsidR="000E3D2F" w:rsidRPr="0012372F" w:rsidRDefault="00797482"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①運営上の役員の職務を理解してもらうためにも、具体的な職務の内容を明らかにしておくことが適当です。</w:t>
            </w:r>
          </w:p>
          <w:p w14:paraId="42D11F87" w14:textId="49FCE68D" w:rsidR="00797482" w:rsidRPr="0012372F" w:rsidRDefault="00797482"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②法律上団体の代表権は代表者（区長）1人に帰属しますので、区長が事故等により代表権を行使しえなくなったときに備えて</w:t>
            </w:r>
            <w:r w:rsidR="00522146" w:rsidRPr="0012372F">
              <w:rPr>
                <w:rFonts w:ascii="メイリオ" w:eastAsia="メイリオ" w:hAnsi="メイリオ" w:hint="eastAsia"/>
                <w:b w:val="0"/>
                <w:bCs w:val="0"/>
                <w:sz w:val="22"/>
              </w:rPr>
              <w:t>、</w:t>
            </w:r>
            <w:r w:rsidRPr="0012372F">
              <w:rPr>
                <w:rFonts w:ascii="メイリオ" w:eastAsia="メイリオ" w:hAnsi="メイリオ" w:hint="eastAsia"/>
                <w:b w:val="0"/>
                <w:bCs w:val="0"/>
                <w:sz w:val="22"/>
              </w:rPr>
              <w:t>副区長が区長の職務を代行する旨を規定しておくことが望ましいです。</w:t>
            </w:r>
          </w:p>
          <w:p w14:paraId="591B5C6E" w14:textId="1C2653CA" w:rsidR="0043012D" w:rsidRDefault="00797482" w:rsidP="0043012D">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③監事の職務については</w:t>
            </w:r>
            <w:r w:rsidR="009F4F0F">
              <w:rPr>
                <w:rFonts w:ascii="メイリオ" w:eastAsia="メイリオ" w:hAnsi="メイリオ" w:hint="eastAsia"/>
                <w:b w:val="0"/>
                <w:bCs w:val="0"/>
                <w:sz w:val="22"/>
              </w:rPr>
              <w:t>地方自治法</w:t>
            </w:r>
            <w:r w:rsidRPr="0012372F">
              <w:rPr>
                <w:rFonts w:ascii="メイリオ" w:eastAsia="メイリオ" w:hAnsi="メイリオ" w:hint="eastAsia"/>
                <w:b w:val="0"/>
                <w:bCs w:val="0"/>
                <w:sz w:val="22"/>
              </w:rPr>
              <w:t>に規定され</w:t>
            </w:r>
            <w:r w:rsidR="00B05264">
              <w:rPr>
                <w:rFonts w:ascii="メイリオ" w:eastAsia="メイリオ" w:hAnsi="メイリオ" w:hint="eastAsia"/>
                <w:b w:val="0"/>
                <w:bCs w:val="0"/>
                <w:sz w:val="22"/>
              </w:rPr>
              <w:t>ているとおりに定める必要があります</w:t>
            </w:r>
            <w:r w:rsidRPr="0012372F">
              <w:rPr>
                <w:rFonts w:ascii="メイリオ" w:eastAsia="メイリオ" w:hAnsi="メイリオ" w:hint="eastAsia"/>
                <w:b w:val="0"/>
                <w:bCs w:val="0"/>
                <w:sz w:val="22"/>
              </w:rPr>
              <w:t>。</w:t>
            </w:r>
          </w:p>
          <w:p w14:paraId="318F97A3" w14:textId="3DD6161E" w:rsidR="00121B25" w:rsidRPr="00121B25" w:rsidRDefault="00121B25" w:rsidP="0043012D">
            <w:pPr>
              <w:spacing w:line="320" w:lineRule="exact"/>
              <w:ind w:left="227" w:hangingChars="103" w:hanging="227"/>
              <w:jc w:val="right"/>
              <w:rPr>
                <w:rFonts w:ascii="メイリオ" w:eastAsia="メイリオ" w:hAnsi="メイリオ"/>
                <w:sz w:val="22"/>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6から</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8まで、</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12＞</w:t>
            </w:r>
          </w:p>
        </w:tc>
      </w:tr>
      <w:tr w:rsidR="000E3D2F" w14:paraId="23C37309"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393E9EB"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lastRenderedPageBreak/>
              <w:t>（任期）</w:t>
            </w:r>
          </w:p>
          <w:p w14:paraId="5C818E92"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第14条  役員の任期は〇年とし、留任を妨げない。</w:t>
            </w:r>
          </w:p>
          <w:p w14:paraId="71476BB3"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役員が欠けた場合の補欠役員の任期は、前任者の残任期間とする。</w:t>
            </w:r>
          </w:p>
          <w:p w14:paraId="07ECD567" w14:textId="5BFBAB1C"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３  役員は、辞任又は任期満了の後においても、後任者が就任するまでは、その職務を行わなければならない。</w:t>
            </w:r>
          </w:p>
        </w:tc>
      </w:tr>
      <w:tr w:rsidR="000E3D2F" w14:paraId="53B63973"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611D744A"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76B721DF" w14:textId="77777777" w:rsidR="000E3D2F" w:rsidRPr="0012372F" w:rsidRDefault="00D27975"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①役員の任期に法律上の制限はありません。</w:t>
            </w:r>
          </w:p>
          <w:p w14:paraId="37AF1B47" w14:textId="3EE04912" w:rsidR="00D27975" w:rsidRPr="000E3D2F" w:rsidRDefault="00D27975"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②役員の解任の手続きを定める場合は、選任の手続きと同様の定め</w:t>
            </w:r>
            <w:r w:rsidR="00522146" w:rsidRPr="0012372F">
              <w:rPr>
                <w:rFonts w:ascii="メイリオ" w:eastAsia="メイリオ" w:hAnsi="メイリオ" w:hint="eastAsia"/>
                <w:b w:val="0"/>
                <w:bCs w:val="0"/>
                <w:sz w:val="22"/>
              </w:rPr>
              <w:t>（総会での議決）</w:t>
            </w:r>
            <w:r w:rsidRPr="0012372F">
              <w:rPr>
                <w:rFonts w:ascii="メイリオ" w:eastAsia="メイリオ" w:hAnsi="メイリオ" w:hint="eastAsia"/>
                <w:b w:val="0"/>
                <w:bCs w:val="0"/>
                <w:sz w:val="22"/>
              </w:rPr>
              <w:t>をする必要があります。</w:t>
            </w:r>
          </w:p>
        </w:tc>
      </w:tr>
      <w:tr w:rsidR="000E3D2F" w14:paraId="59D116DB"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77D95CC" w14:textId="77777777" w:rsidR="000E3D2F" w:rsidRPr="0043012D" w:rsidRDefault="000E3D2F" w:rsidP="0043012D">
            <w:pPr>
              <w:spacing w:line="360" w:lineRule="exact"/>
              <w:ind w:left="254" w:hangingChars="106" w:hanging="254"/>
              <w:rPr>
                <w:rFonts w:ascii="メイリオ" w:eastAsia="メイリオ" w:hAnsi="メイリオ"/>
                <w:sz w:val="24"/>
                <w:szCs w:val="24"/>
              </w:rPr>
            </w:pPr>
            <w:r w:rsidRPr="0043012D">
              <w:rPr>
                <w:rFonts w:ascii="メイリオ" w:eastAsia="メイリオ" w:hAnsi="メイリオ" w:hint="eastAsia"/>
                <w:sz w:val="24"/>
                <w:szCs w:val="24"/>
              </w:rPr>
              <w:t>（相談役・顧問）</w:t>
            </w:r>
          </w:p>
          <w:p w14:paraId="07E896B1" w14:textId="77777777" w:rsidR="000E3D2F" w:rsidRPr="0043012D" w:rsidRDefault="000E3D2F" w:rsidP="0043012D">
            <w:pPr>
              <w:spacing w:line="360" w:lineRule="exact"/>
              <w:ind w:left="254" w:hangingChars="106" w:hanging="254"/>
              <w:rPr>
                <w:rFonts w:ascii="メイリオ" w:eastAsia="メイリオ" w:hAnsi="メイリオ"/>
                <w:sz w:val="24"/>
                <w:szCs w:val="24"/>
              </w:rPr>
            </w:pPr>
            <w:r w:rsidRPr="0043012D">
              <w:rPr>
                <w:rFonts w:ascii="メイリオ" w:eastAsia="メイリオ" w:hAnsi="メイリオ" w:hint="eastAsia"/>
                <w:sz w:val="24"/>
                <w:szCs w:val="24"/>
              </w:rPr>
              <w:t>第15条  前区長をもって区の相談役とし、相談役は区長の要請により、会議等に出席して意見を述べることができる。</w:t>
            </w:r>
          </w:p>
          <w:p w14:paraId="36FE6E0F" w14:textId="00E9C724" w:rsidR="000E3D2F" w:rsidRPr="000E3D2F" w:rsidRDefault="000E3D2F" w:rsidP="0043012D">
            <w:pPr>
              <w:spacing w:line="360" w:lineRule="exact"/>
              <w:ind w:left="254" w:hangingChars="106" w:hanging="254"/>
              <w:rPr>
                <w:rFonts w:ascii="メイリオ" w:eastAsia="メイリオ" w:hAnsi="メイリオ"/>
                <w:b w:val="0"/>
                <w:bCs w:val="0"/>
                <w:sz w:val="24"/>
                <w:szCs w:val="24"/>
              </w:rPr>
            </w:pPr>
            <w:r w:rsidRPr="0043012D">
              <w:rPr>
                <w:rFonts w:ascii="メイリオ" w:eastAsia="メイリオ" w:hAnsi="メイリオ" w:hint="eastAsia"/>
                <w:sz w:val="24"/>
                <w:szCs w:val="24"/>
              </w:rPr>
              <w:t>２  役員会は、市議会議員・学識経験者等の内から区の顧問を委嘱し、必要に応じて意見を求めることができる。</w:t>
            </w:r>
          </w:p>
        </w:tc>
      </w:tr>
      <w:tr w:rsidR="000E3D2F" w14:paraId="4A4DFC8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2031F36"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0F40F6F0" w14:textId="5B50FEFB" w:rsidR="000E3D2F" w:rsidRPr="000E3D2F" w:rsidRDefault="009004D1"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w:t>
            </w:r>
            <w:r w:rsidR="002E287A" w:rsidRPr="0012372F">
              <w:rPr>
                <w:rFonts w:ascii="メイリオ" w:eastAsia="メイリオ" w:hAnsi="メイリオ" w:hint="eastAsia"/>
                <w:b w:val="0"/>
                <w:bCs w:val="0"/>
                <w:sz w:val="22"/>
              </w:rPr>
              <w:t>この条文の記載は任意です。</w:t>
            </w:r>
            <w:r w:rsidRPr="0012372F">
              <w:rPr>
                <w:rFonts w:ascii="メイリオ" w:eastAsia="メイリオ" w:hAnsi="メイリオ" w:hint="eastAsia"/>
                <w:b w:val="0"/>
                <w:bCs w:val="0"/>
                <w:sz w:val="22"/>
              </w:rPr>
              <w:t>地方自治法上の定めはありません。</w:t>
            </w:r>
          </w:p>
        </w:tc>
      </w:tr>
      <w:tr w:rsidR="000E3D2F" w14:paraId="4BBA59CD"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96D2E2F"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（部の設置等）</w:t>
            </w:r>
          </w:p>
          <w:p w14:paraId="4C919D63"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第16条  区長は、第2条に定める事業を実施するため、次の部を置き、役員又は区民の中から部長を指名する。なお、必要に応じて組長等のなかから部員を選任することができる。</w:t>
            </w:r>
          </w:p>
          <w:p w14:paraId="094FB06A"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（１）総務部</w:t>
            </w:r>
          </w:p>
          <w:p w14:paraId="512F96FE"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・総会、評議員会、役員会等に係る準備、そのほか他の部に属しないことを担当する。</w:t>
            </w:r>
          </w:p>
          <w:p w14:paraId="29C068DD"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・自治区関係書類等の整理保存、自治区財産・備品等の管理、自治区規約等の検討等に関することを行う。</w:t>
            </w:r>
          </w:p>
          <w:p w14:paraId="5583B0EA"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（２）広報部</w:t>
            </w:r>
          </w:p>
          <w:p w14:paraId="3826D78D"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・自治区だよりや各種案内、通知等の編集発行を行う。</w:t>
            </w:r>
          </w:p>
          <w:p w14:paraId="45280E32"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（３）環境防災部</w:t>
            </w:r>
          </w:p>
          <w:p w14:paraId="2CB56311"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・自治区内の防疫、清掃、ごみ減量、河川美化、道路愛護等の生活環境及び自主防災に関することを担当する。</w:t>
            </w:r>
          </w:p>
          <w:p w14:paraId="45A640EB"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・部長は、市の環境委員を兼務する。</w:t>
            </w:r>
          </w:p>
          <w:p w14:paraId="161544A0"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・指定ゴミ袋の斡旋事務等を取扱う。</w:t>
            </w:r>
          </w:p>
          <w:p w14:paraId="48F66C04"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（４）交通防犯部</w:t>
            </w:r>
          </w:p>
          <w:p w14:paraId="309AB0A4"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・交通安全、防犯思想の普及及び防犯灯に関することを担当する。</w:t>
            </w:r>
          </w:p>
          <w:p w14:paraId="39775F97"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・部長は市の交通安全委員を兼務する。</w:t>
            </w:r>
          </w:p>
          <w:p w14:paraId="339AFFCB"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（５）体育文化部</w:t>
            </w:r>
          </w:p>
          <w:p w14:paraId="5C53E3B7"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・子ども会、高齢者クラブ、青年会、女性会等の連絡調整及びお祭り、盆おどり等ふれあい行事に関することを担当する。</w:t>
            </w:r>
          </w:p>
          <w:p w14:paraId="1953BC93" w14:textId="77777777" w:rsidR="000E3D2F" w:rsidRPr="0043012D" w:rsidRDefault="000E3D2F" w:rsidP="0043012D">
            <w:pPr>
              <w:spacing w:line="360" w:lineRule="exact"/>
              <w:ind w:left="492" w:hangingChars="205" w:hanging="492"/>
              <w:rPr>
                <w:rFonts w:ascii="メイリオ" w:eastAsia="メイリオ" w:hAnsi="メイリオ"/>
                <w:sz w:val="24"/>
                <w:szCs w:val="24"/>
              </w:rPr>
            </w:pPr>
            <w:r w:rsidRPr="0043012D">
              <w:rPr>
                <w:rFonts w:ascii="メイリオ" w:eastAsia="メイリオ" w:hAnsi="メイリオ" w:hint="eastAsia"/>
                <w:sz w:val="24"/>
                <w:szCs w:val="24"/>
              </w:rPr>
              <w:t xml:space="preserve">  ・自治区諸団体会議及び共済制度に関することを担当する。</w:t>
            </w:r>
          </w:p>
          <w:p w14:paraId="3C7605C1"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（６）福祉部</w:t>
            </w:r>
          </w:p>
          <w:p w14:paraId="16C7995A"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lastRenderedPageBreak/>
              <w:t xml:space="preserve">  ・地域福祉思想の啓発、敬老会等に関することを担当する。</w:t>
            </w:r>
          </w:p>
          <w:p w14:paraId="182B2F18" w14:textId="0252DC2E"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 xml:space="preserve">  ・社会福祉協議会関係事務を担当する。</w:t>
            </w:r>
          </w:p>
        </w:tc>
      </w:tr>
      <w:tr w:rsidR="000E3D2F" w14:paraId="63728F8E"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CD13CC7"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68DF8EB4" w14:textId="31032AE9" w:rsidR="000E3D2F" w:rsidRPr="000E3D2F" w:rsidRDefault="009004D1"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①部については、地方自治法上の定めはありません。「区長は、第２条に定める事業を実施するため、必要な部を置く。設置の必要な部は、細則により別に定める。」と定めることもできます。</w:t>
            </w:r>
          </w:p>
        </w:tc>
      </w:tr>
      <w:tr w:rsidR="000E3D2F" w14:paraId="375DD66A"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843FE4C"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（役員等の手当）</w:t>
            </w:r>
          </w:p>
          <w:p w14:paraId="337F6FF8"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第17条  自治区は、役員等がその職務を遂行するうえで要する経費を支弁するため、手当を支給することができる。</w:t>
            </w:r>
          </w:p>
          <w:p w14:paraId="6210BE35" w14:textId="3AF74613"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２  前項の手当は運営細則で定め、予算の議決を受けなければならない。</w:t>
            </w:r>
          </w:p>
        </w:tc>
      </w:tr>
      <w:tr w:rsidR="000E3D2F" w14:paraId="174F4F78"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2154FD2"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04BCEF5" w14:textId="69037B5B"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①この条文の記載は任意です。地方自治法上の定めはありません。</w:t>
            </w:r>
          </w:p>
        </w:tc>
      </w:tr>
      <w:tr w:rsidR="000E3D2F" w14:paraId="32193E8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33EBB2C"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（自治区事務員）</w:t>
            </w:r>
          </w:p>
          <w:p w14:paraId="389F5669"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第18条  自治区には、事務員を置くことができる。</w:t>
            </w:r>
          </w:p>
          <w:p w14:paraId="4F70B694" w14:textId="53C2C24D"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２  前項の事務員の任免、待遇等については役員会が運営細則で定める。</w:t>
            </w:r>
          </w:p>
        </w:tc>
      </w:tr>
      <w:tr w:rsidR="000E3D2F" w14:paraId="03116327"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16A4079B"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393402A" w14:textId="45A03C88"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①この条文の記載は任意です。地方自治法上の定めはありません。</w:t>
            </w:r>
          </w:p>
        </w:tc>
      </w:tr>
      <w:tr w:rsidR="000E3D2F" w14:paraId="265AAED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39E7D8E2" w14:textId="77777777" w:rsidR="000E3D2F" w:rsidRPr="0043012D" w:rsidRDefault="000E3D2F" w:rsidP="00D55D5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第5章　総　会</w:t>
            </w:r>
          </w:p>
          <w:p w14:paraId="4AEA0F57"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（総会の種別）</w:t>
            </w:r>
          </w:p>
          <w:p w14:paraId="4DA0A159" w14:textId="105B62E3"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第19条  自治区の総会は、通常総会及び臨時総会の2種類とする。</w:t>
            </w:r>
          </w:p>
        </w:tc>
      </w:tr>
      <w:tr w:rsidR="000E3D2F" w14:paraId="010FE200"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DC47065"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5FCFFB4B" w14:textId="065604E9" w:rsidR="001F4EB9" w:rsidRDefault="00C93E65" w:rsidP="001F4EB9">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認可地縁団体の代表者は少なくとも毎年1回、構成員の通常総会を開かなければならない」とされ、また、「認可地縁団体の代表者は、必要があると認めるときは、いつでも臨時総会を招集することができる」と規定されています。</w:t>
            </w:r>
          </w:p>
          <w:p w14:paraId="6EC11A03" w14:textId="2DCEADA7" w:rsidR="000E3D2F" w:rsidRPr="0012372F" w:rsidRDefault="001F4EB9" w:rsidP="001F4EB9">
            <w:pPr>
              <w:spacing w:line="320" w:lineRule="exact"/>
              <w:ind w:left="227" w:hangingChars="103" w:hanging="227"/>
              <w:jc w:val="right"/>
              <w:rPr>
                <w:rFonts w:ascii="メイリオ" w:eastAsia="メイリオ" w:hAnsi="メイリオ"/>
                <w:b w:val="0"/>
                <w:bCs w:val="0"/>
                <w:sz w:val="22"/>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sidR="009F4F0F">
              <w:rPr>
                <w:rFonts w:ascii="メイリオ" w:eastAsia="メイリオ" w:hAnsi="メイリオ" w:hint="eastAsia"/>
                <w:b w:val="0"/>
                <w:bCs w:val="0"/>
                <w:sz w:val="22"/>
              </w:rPr>
              <w:t>2</w:t>
            </w:r>
            <w:r>
              <w:rPr>
                <w:rFonts w:ascii="メイリオ" w:eastAsia="メイリオ" w:hAnsi="メイリオ" w:hint="eastAsia"/>
                <w:b w:val="0"/>
                <w:bCs w:val="0"/>
                <w:sz w:val="22"/>
              </w:rPr>
              <w:t>第3項第7号、</w:t>
            </w:r>
            <w:r w:rsidRPr="0012372F">
              <w:rPr>
                <w:rFonts w:ascii="メイリオ" w:eastAsia="メイリオ" w:hAnsi="メイリオ" w:hint="eastAsia"/>
                <w:b w:val="0"/>
                <w:bCs w:val="0"/>
                <w:sz w:val="22"/>
              </w:rPr>
              <w:t>第260条の13</w:t>
            </w:r>
            <w:r>
              <w:rPr>
                <w:rFonts w:ascii="メイリオ" w:eastAsia="メイリオ" w:hAnsi="メイリオ" w:hint="eastAsia"/>
                <w:b w:val="0"/>
                <w:bCs w:val="0"/>
                <w:sz w:val="22"/>
              </w:rPr>
              <w:t>、</w:t>
            </w:r>
            <w:r w:rsidRPr="0012372F">
              <w:rPr>
                <w:rFonts w:ascii="メイリオ" w:eastAsia="メイリオ" w:hAnsi="メイリオ" w:hint="eastAsia"/>
                <w:b w:val="0"/>
                <w:bCs w:val="0"/>
                <w:sz w:val="22"/>
              </w:rPr>
              <w:t>第260条の14</w:t>
            </w:r>
            <w:r>
              <w:rPr>
                <w:rFonts w:ascii="メイリオ" w:eastAsia="メイリオ" w:hAnsi="メイリオ" w:hint="eastAsia"/>
                <w:b w:val="0"/>
                <w:bCs w:val="0"/>
                <w:sz w:val="22"/>
              </w:rPr>
              <w:t>＞</w:t>
            </w:r>
          </w:p>
        </w:tc>
      </w:tr>
      <w:tr w:rsidR="000E3D2F" w14:paraId="2498FA80"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3BD758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（総会の構成）</w:t>
            </w:r>
          </w:p>
          <w:p w14:paraId="7D75A071" w14:textId="3653837B"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第20条  総会は、区民をもって構成する。</w:t>
            </w:r>
          </w:p>
        </w:tc>
      </w:tr>
      <w:tr w:rsidR="000E3D2F" w14:paraId="0AA25B7D"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6418972D"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03AFD56E" w14:textId="218F561C" w:rsidR="001F4EB9" w:rsidRDefault="00813CA2"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①法に「…毎年1回、構成員の通常総会を…」とあるように、会員が総会の構成員となります。</w:t>
            </w:r>
          </w:p>
          <w:p w14:paraId="6698AFEF" w14:textId="674F0965" w:rsidR="000E3D2F" w:rsidRPr="000E3D2F" w:rsidRDefault="001F4EB9" w:rsidP="001F4EB9">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第260条の13</w:t>
            </w:r>
            <w:r>
              <w:rPr>
                <w:rFonts w:ascii="メイリオ" w:eastAsia="メイリオ" w:hAnsi="メイリオ" w:hint="eastAsia"/>
                <w:b w:val="0"/>
                <w:bCs w:val="0"/>
                <w:sz w:val="22"/>
              </w:rPr>
              <w:t>＞</w:t>
            </w:r>
          </w:p>
        </w:tc>
      </w:tr>
      <w:tr w:rsidR="000E3D2F" w14:paraId="3747F09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E5571A9" w14:textId="77777777" w:rsidR="000E3D2F" w:rsidRPr="0043012D" w:rsidRDefault="000E3D2F" w:rsidP="0043012D">
            <w:pPr>
              <w:spacing w:line="360" w:lineRule="exact"/>
              <w:ind w:left="228" w:hangingChars="95" w:hanging="228"/>
              <w:rPr>
                <w:rFonts w:ascii="メイリオ" w:eastAsia="メイリオ" w:hAnsi="メイリオ"/>
                <w:sz w:val="24"/>
                <w:szCs w:val="24"/>
              </w:rPr>
            </w:pPr>
            <w:r w:rsidRPr="0043012D">
              <w:rPr>
                <w:rFonts w:ascii="メイリオ" w:eastAsia="メイリオ" w:hAnsi="メイリオ" w:hint="eastAsia"/>
                <w:sz w:val="24"/>
                <w:szCs w:val="24"/>
              </w:rPr>
              <w:t>（総会の権能）</w:t>
            </w:r>
          </w:p>
          <w:p w14:paraId="3C0C19D6" w14:textId="7EF60927" w:rsidR="000E3D2F" w:rsidRPr="000E3D2F" w:rsidRDefault="000E3D2F" w:rsidP="0043012D">
            <w:pPr>
              <w:spacing w:line="360" w:lineRule="exact"/>
              <w:ind w:left="228" w:hangingChars="95" w:hanging="228"/>
              <w:rPr>
                <w:rFonts w:ascii="メイリオ" w:eastAsia="メイリオ" w:hAnsi="メイリオ"/>
                <w:b w:val="0"/>
                <w:bCs w:val="0"/>
                <w:sz w:val="24"/>
                <w:szCs w:val="24"/>
              </w:rPr>
            </w:pPr>
            <w:r w:rsidRPr="0043012D">
              <w:rPr>
                <w:rFonts w:ascii="メイリオ" w:eastAsia="メイリオ" w:hAnsi="メイリオ" w:hint="eastAsia"/>
                <w:sz w:val="24"/>
                <w:szCs w:val="24"/>
              </w:rPr>
              <w:t>第21条  総会は、この規約に定めるもののほか、自治区の運営に関する重要なことを議決する。</w:t>
            </w:r>
          </w:p>
        </w:tc>
      </w:tr>
      <w:tr w:rsidR="000E3D2F" w14:paraId="6359EB52"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E6C73F0"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1D620D05" w14:textId="7F03CF54" w:rsidR="000E3D2F" w:rsidRPr="0012372F" w:rsidRDefault="00813CA2"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①総会は、認可地縁団体の最高意思決定機関として、規約において代表者や役員</w:t>
            </w:r>
            <w:r w:rsidR="0086456A" w:rsidRPr="0012372F">
              <w:rPr>
                <w:rFonts w:ascii="メイリオ" w:eastAsia="メイリオ" w:hAnsi="メイリオ" w:hint="eastAsia"/>
                <w:b w:val="0"/>
                <w:bCs w:val="0"/>
                <w:sz w:val="22"/>
              </w:rPr>
              <w:t>会</w:t>
            </w:r>
            <w:r w:rsidRPr="0012372F">
              <w:rPr>
                <w:rFonts w:ascii="メイリオ" w:eastAsia="メイリオ" w:hAnsi="メイリオ" w:hint="eastAsia"/>
                <w:b w:val="0"/>
                <w:bCs w:val="0"/>
                <w:sz w:val="22"/>
              </w:rPr>
              <w:t>に委任したもの以外のすべての事項について議決できることになります。</w:t>
            </w:r>
          </w:p>
          <w:p w14:paraId="4BE3BA45" w14:textId="77777777" w:rsidR="001F4EB9" w:rsidRDefault="006D64F0" w:rsidP="00B97273">
            <w:pPr>
              <w:spacing w:line="320" w:lineRule="exact"/>
              <w:ind w:leftChars="100" w:left="210" w:firstLineChars="100" w:firstLine="220"/>
              <w:rPr>
                <w:rFonts w:ascii="メイリオ" w:eastAsia="メイリオ" w:hAnsi="メイリオ"/>
                <w:sz w:val="22"/>
              </w:rPr>
            </w:pPr>
            <w:r w:rsidRPr="0012372F">
              <w:rPr>
                <w:rFonts w:ascii="メイリオ" w:eastAsia="メイリオ" w:hAnsi="メイリオ" w:hint="eastAsia"/>
                <w:b w:val="0"/>
                <w:bCs w:val="0"/>
                <w:sz w:val="22"/>
              </w:rPr>
              <w:t>なお、総会で議決すべき重要事項として、規約に定める役員の選任、規約の改正、解散、残余財産の処分のほか、事業計画の決定、事業報告の承認、予算の決定、決算の承認などがあげられます。</w:t>
            </w:r>
          </w:p>
          <w:p w14:paraId="7D5FE826" w14:textId="7D14025A" w:rsidR="006D64F0" w:rsidRPr="000E3D2F" w:rsidRDefault="001F4EB9" w:rsidP="001F4EB9">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16＞</w:t>
            </w:r>
          </w:p>
        </w:tc>
      </w:tr>
      <w:tr w:rsidR="000E3D2F" w14:paraId="4BEF98FA"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BC82F2D"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（総会の開催）</w:t>
            </w:r>
          </w:p>
          <w:p w14:paraId="09C6B801"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lastRenderedPageBreak/>
              <w:t>第22条  通常総会は、毎年3月に開催する。</w:t>
            </w:r>
          </w:p>
          <w:p w14:paraId="278DABFF"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  臨時総会は、次の各号のいずれかに該当する場合に開催する。</w:t>
            </w:r>
          </w:p>
          <w:p w14:paraId="010C20D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（１）区長が必要と認めたとき。</w:t>
            </w:r>
          </w:p>
          <w:p w14:paraId="4955A636"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（２）総区民の5分の1以上から会議の目的たる事項を示して請求があったとき。</w:t>
            </w:r>
          </w:p>
          <w:p w14:paraId="5FF16D01" w14:textId="75D63CFB"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（３）第13条第5項第4号の規定により監事から開催の請求があったとき。</w:t>
            </w:r>
          </w:p>
        </w:tc>
      </w:tr>
      <w:tr w:rsidR="000E3D2F" w14:paraId="0DB0E9D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1A888D1"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6A835563" w14:textId="17907FAA" w:rsidR="00215A88" w:rsidRPr="0012372F" w:rsidRDefault="00215A8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w:t>
            </w:r>
            <w:r w:rsidR="00D511E9">
              <w:rPr>
                <w:rFonts w:ascii="メイリオ" w:eastAsia="メイリオ" w:hAnsi="メイリオ" w:hint="eastAsia"/>
                <w:b w:val="0"/>
                <w:bCs w:val="0"/>
                <w:sz w:val="22"/>
              </w:rPr>
              <w:t>通常</w:t>
            </w:r>
            <w:r w:rsidRPr="0012372F">
              <w:rPr>
                <w:rFonts w:ascii="メイリオ" w:eastAsia="メイリオ" w:hAnsi="メイリオ" w:hint="eastAsia"/>
                <w:b w:val="0"/>
                <w:bCs w:val="0"/>
                <w:sz w:val="22"/>
              </w:rPr>
              <w:t>総会は、少なくとも毎年1回は開催する必要があり</w:t>
            </w:r>
            <w:r w:rsidR="00E31C99" w:rsidRPr="0012372F">
              <w:rPr>
                <w:rFonts w:ascii="メイリオ" w:eastAsia="メイリオ" w:hAnsi="メイリオ" w:hint="eastAsia"/>
                <w:b w:val="0"/>
                <w:bCs w:val="0"/>
                <w:sz w:val="22"/>
              </w:rPr>
              <w:t>ます。また、</w:t>
            </w:r>
            <w:r w:rsidRPr="0012372F">
              <w:rPr>
                <w:rFonts w:ascii="メイリオ" w:eastAsia="メイリオ" w:hAnsi="メイリオ" w:hint="eastAsia"/>
                <w:b w:val="0"/>
                <w:bCs w:val="0"/>
                <w:sz w:val="22"/>
              </w:rPr>
              <w:t>年度終了</w:t>
            </w:r>
            <w:r w:rsidR="00E31C99" w:rsidRPr="0012372F">
              <w:rPr>
                <w:rFonts w:ascii="メイリオ" w:eastAsia="メイリオ" w:hAnsi="メイリオ" w:hint="eastAsia"/>
                <w:b w:val="0"/>
                <w:bCs w:val="0"/>
                <w:sz w:val="22"/>
              </w:rPr>
              <w:t>後3か月以内</w:t>
            </w:r>
            <w:r w:rsidRPr="0012372F">
              <w:rPr>
                <w:rFonts w:ascii="メイリオ" w:eastAsia="メイリオ" w:hAnsi="メイリオ" w:hint="eastAsia"/>
                <w:b w:val="0"/>
                <w:bCs w:val="0"/>
                <w:sz w:val="22"/>
              </w:rPr>
              <w:t>に財産目録を作成する必要があります。このため、事業報告及び決算を作成し承認を得るための通常総会を年度終了後</w:t>
            </w:r>
            <w:r w:rsidR="00E31C99" w:rsidRPr="0012372F">
              <w:rPr>
                <w:rFonts w:ascii="メイリオ" w:eastAsia="メイリオ" w:hAnsi="メイリオ" w:hint="eastAsia"/>
                <w:b w:val="0"/>
                <w:bCs w:val="0"/>
                <w:sz w:val="22"/>
              </w:rPr>
              <w:t>3か月以内に</w:t>
            </w:r>
            <w:r w:rsidRPr="0012372F">
              <w:rPr>
                <w:rFonts w:ascii="メイリオ" w:eastAsia="メイリオ" w:hAnsi="メイリオ" w:hint="eastAsia"/>
                <w:b w:val="0"/>
                <w:bCs w:val="0"/>
                <w:sz w:val="22"/>
              </w:rPr>
              <w:t>開催しなければならないことになります。「毎年●月」や「毎年度決算終了後●ヶ月以内」とする団体が多いです。</w:t>
            </w:r>
          </w:p>
          <w:p w14:paraId="40A86194" w14:textId="1D7E68BD" w:rsidR="001F4EB9" w:rsidRDefault="00215A8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②総構成員の5分の1以上から請求があれば、代表者（区長）は臨時総会を招集する必要があります。この</w:t>
            </w:r>
            <w:r w:rsidR="0089084D" w:rsidRPr="0012372F">
              <w:rPr>
                <w:rFonts w:ascii="メイリオ" w:eastAsia="メイリオ" w:hAnsi="メイリオ" w:hint="eastAsia"/>
                <w:b w:val="0"/>
                <w:bCs w:val="0"/>
                <w:sz w:val="22"/>
              </w:rPr>
              <w:t>「</w:t>
            </w:r>
            <w:r w:rsidRPr="0012372F">
              <w:rPr>
                <w:rFonts w:ascii="メイリオ" w:eastAsia="メイリオ" w:hAnsi="メイリオ" w:hint="eastAsia"/>
                <w:b w:val="0"/>
                <w:bCs w:val="0"/>
                <w:sz w:val="22"/>
              </w:rPr>
              <w:t>5分の1</w:t>
            </w:r>
            <w:r w:rsidR="0089084D" w:rsidRPr="0012372F">
              <w:rPr>
                <w:rFonts w:ascii="メイリオ" w:eastAsia="メイリオ" w:hAnsi="メイリオ" w:hint="eastAsia"/>
                <w:b w:val="0"/>
                <w:bCs w:val="0"/>
                <w:sz w:val="22"/>
              </w:rPr>
              <w:t>」</w:t>
            </w:r>
            <w:r w:rsidRPr="0012372F">
              <w:rPr>
                <w:rFonts w:ascii="メイリオ" w:eastAsia="メイリオ" w:hAnsi="メイリオ" w:hint="eastAsia"/>
                <w:b w:val="0"/>
                <w:bCs w:val="0"/>
                <w:sz w:val="22"/>
              </w:rPr>
              <w:t>の定数を規約において増減することは可能ですが、会員の総会招集を求める権利を奪うことのないよう留意する必要があります。</w:t>
            </w:r>
          </w:p>
          <w:p w14:paraId="46C1A3AC" w14:textId="7402915B" w:rsidR="00215A88" w:rsidRPr="00215A88" w:rsidRDefault="001F4EB9" w:rsidP="001F4EB9">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第260条の4</w:t>
            </w:r>
            <w:r>
              <w:rPr>
                <w:rFonts w:ascii="メイリオ" w:eastAsia="メイリオ" w:hAnsi="メイリオ" w:hint="eastAsia"/>
                <w:b w:val="0"/>
                <w:bCs w:val="0"/>
                <w:sz w:val="22"/>
              </w:rPr>
              <w:t>、</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13、</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14＞</w:t>
            </w:r>
          </w:p>
        </w:tc>
      </w:tr>
      <w:tr w:rsidR="000E3D2F" w14:paraId="4EE4AA4E"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BC01B48"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0E3D2F">
              <w:rPr>
                <w:rFonts w:ascii="メイリオ" w:eastAsia="メイリオ" w:hAnsi="メイリオ" w:hint="eastAsia"/>
                <w:b w:val="0"/>
                <w:bCs w:val="0"/>
                <w:sz w:val="24"/>
                <w:szCs w:val="24"/>
              </w:rPr>
              <w:t>（</w:t>
            </w:r>
            <w:r w:rsidRPr="0043012D">
              <w:rPr>
                <w:rFonts w:ascii="メイリオ" w:eastAsia="メイリオ" w:hAnsi="メイリオ" w:hint="eastAsia"/>
                <w:sz w:val="24"/>
                <w:szCs w:val="24"/>
              </w:rPr>
              <w:t>総会の招集）</w:t>
            </w:r>
          </w:p>
          <w:p w14:paraId="03E37519"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第23条  総会は、区長が招集する。</w:t>
            </w:r>
          </w:p>
          <w:p w14:paraId="480FEEB0"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区長は、前条第2項第2号及び第3号の規定による請求があったときは、その請求の日から30日以内に臨時総会を招集しなければならない。</w:t>
            </w:r>
          </w:p>
          <w:p w14:paraId="50830F09" w14:textId="2644AF07"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３  総会を招集するときは、日時、場所、会議の目的たる事項及びその内容を示して、開会の日の5日前までに文書をもって通知しなければならない。</w:t>
            </w:r>
          </w:p>
        </w:tc>
      </w:tr>
      <w:tr w:rsidR="000E3D2F" w14:paraId="742FE580"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9959077"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00EA1A4A" w14:textId="0F38BB12" w:rsidR="000E3D2F" w:rsidRPr="0012372F" w:rsidRDefault="003B69D0"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①総会の招集は、代表者（区長）が行うことになりますが、</w:t>
            </w:r>
            <w:r w:rsidR="009F6506">
              <w:rPr>
                <w:rFonts w:ascii="メイリオ" w:eastAsia="メイリオ" w:hAnsi="メイリオ" w:hint="eastAsia"/>
                <w:b w:val="0"/>
                <w:bCs w:val="0"/>
                <w:sz w:val="22"/>
              </w:rPr>
              <w:t>規約例</w:t>
            </w:r>
            <w:r w:rsidR="00E92DC8" w:rsidRPr="0012372F">
              <w:rPr>
                <w:rFonts w:ascii="メイリオ" w:eastAsia="メイリオ" w:hAnsi="メイリオ" w:hint="eastAsia"/>
                <w:b w:val="0"/>
                <w:bCs w:val="0"/>
                <w:sz w:val="22"/>
              </w:rPr>
              <w:t>第22条第2項第2号及び第3号による</w:t>
            </w:r>
            <w:r w:rsidRPr="0012372F">
              <w:rPr>
                <w:rFonts w:ascii="メイリオ" w:eastAsia="メイリオ" w:hAnsi="メイリオ" w:hint="eastAsia"/>
                <w:b w:val="0"/>
                <w:bCs w:val="0"/>
                <w:sz w:val="22"/>
              </w:rPr>
              <w:t>請求が有った場合も適切な期間内に招集する必要があります。</w:t>
            </w:r>
          </w:p>
          <w:p w14:paraId="57C50EB8" w14:textId="203F9FF6" w:rsidR="000D38F7" w:rsidRDefault="003B69D0"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②招集の方法は、少なくとも5日前までに会議の目的を示し、規約に定める方法により通知を行う</w:t>
            </w:r>
            <w:r w:rsidR="004B3311" w:rsidRPr="0012372F">
              <w:rPr>
                <w:rFonts w:ascii="メイリオ" w:eastAsia="メイリオ" w:hAnsi="メイリオ" w:hint="eastAsia"/>
                <w:b w:val="0"/>
                <w:bCs w:val="0"/>
                <w:sz w:val="22"/>
              </w:rPr>
              <w:t>必要があります</w:t>
            </w:r>
            <w:r w:rsidRPr="0012372F">
              <w:rPr>
                <w:rFonts w:ascii="メイリオ" w:eastAsia="メイリオ" w:hAnsi="メイリオ" w:hint="eastAsia"/>
                <w:b w:val="0"/>
                <w:bCs w:val="0"/>
                <w:sz w:val="22"/>
              </w:rPr>
              <w:t>。また、規約に定められている事項を除きあらかじめ通知を行った事項についてのみ議決ができることとされています。</w:t>
            </w:r>
          </w:p>
          <w:p w14:paraId="3048CEBD" w14:textId="56A94C45" w:rsidR="003B69D0" w:rsidRPr="000E3D2F" w:rsidRDefault="000D38F7" w:rsidP="00CD099E">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sidR="00CD099E">
              <w:rPr>
                <w:rFonts w:ascii="メイリオ" w:eastAsia="メイリオ" w:hAnsi="メイリオ" w:hint="eastAsia"/>
                <w:b w:val="0"/>
                <w:bCs w:val="0"/>
                <w:sz w:val="22"/>
              </w:rPr>
              <w:t>15、</w:t>
            </w:r>
            <w:r w:rsidR="00CD099E" w:rsidRPr="0012372F">
              <w:rPr>
                <w:rFonts w:ascii="メイリオ" w:eastAsia="メイリオ" w:hAnsi="メイリオ" w:hint="eastAsia"/>
                <w:b w:val="0"/>
                <w:bCs w:val="0"/>
                <w:sz w:val="22"/>
              </w:rPr>
              <w:t>第260条の</w:t>
            </w:r>
            <w:r w:rsidR="00CD099E">
              <w:rPr>
                <w:rFonts w:ascii="メイリオ" w:eastAsia="メイリオ" w:hAnsi="メイリオ" w:hint="eastAsia"/>
                <w:b w:val="0"/>
                <w:bCs w:val="0"/>
                <w:sz w:val="22"/>
              </w:rPr>
              <w:t>17</w:t>
            </w:r>
            <w:r>
              <w:rPr>
                <w:rFonts w:ascii="メイリオ" w:eastAsia="メイリオ" w:hAnsi="メイリオ" w:hint="eastAsia"/>
                <w:b w:val="0"/>
                <w:bCs w:val="0"/>
                <w:sz w:val="22"/>
              </w:rPr>
              <w:t>＞</w:t>
            </w:r>
          </w:p>
        </w:tc>
      </w:tr>
      <w:tr w:rsidR="000E3D2F" w14:paraId="3036E994"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D384199"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（総会の議長）</w:t>
            </w:r>
          </w:p>
          <w:p w14:paraId="2A6CEFC4" w14:textId="723984F0"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第24条  総会の議長は、その総会において、出席した区民の中から選出する。</w:t>
            </w:r>
          </w:p>
        </w:tc>
      </w:tr>
      <w:tr w:rsidR="000E3D2F" w14:paraId="4C99F28B"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9D41D90"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619FDACE" w14:textId="55A2ADA5" w:rsidR="00BF47EE" w:rsidRPr="000E3D2F" w:rsidRDefault="00BF47EE"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①総会の議長は、必ず、出席した会員の中から選出する必要があります。「総会の議長は、</w:t>
            </w:r>
            <w:r w:rsidR="009F4F0F">
              <w:rPr>
                <w:rFonts w:ascii="メイリオ" w:eastAsia="メイリオ" w:hAnsi="メイリオ" w:hint="eastAsia"/>
                <w:b w:val="0"/>
                <w:bCs w:val="0"/>
                <w:sz w:val="22"/>
              </w:rPr>
              <w:t>区長</w:t>
            </w:r>
            <w:r w:rsidRPr="0012372F">
              <w:rPr>
                <w:rFonts w:ascii="メイリオ" w:eastAsia="メイリオ" w:hAnsi="メイリオ" w:hint="eastAsia"/>
                <w:b w:val="0"/>
                <w:bCs w:val="0"/>
                <w:sz w:val="22"/>
              </w:rPr>
              <w:t>がこれに</w:t>
            </w:r>
            <w:r w:rsidR="00100096" w:rsidRPr="0012372F">
              <w:rPr>
                <w:rFonts w:ascii="メイリオ" w:eastAsia="メイリオ" w:hAnsi="メイリオ" w:hint="eastAsia"/>
                <w:b w:val="0"/>
                <w:bCs w:val="0"/>
                <w:sz w:val="22"/>
              </w:rPr>
              <w:t>当たる」と定めることも可能です。</w:t>
            </w:r>
          </w:p>
        </w:tc>
      </w:tr>
      <w:tr w:rsidR="000E3D2F" w14:paraId="7769DE44"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37F53E3"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（総会の定足数）</w:t>
            </w:r>
          </w:p>
          <w:p w14:paraId="4FE3F63A" w14:textId="76C22C30"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第25条　総会は、区民の半数以上の出席がなければ、開会することができない。ただし、次条第2項各号に規定する議案を除く事項に関しては、世帯数の半数以上の出席があれば、開会することができる。</w:t>
            </w:r>
          </w:p>
        </w:tc>
      </w:tr>
      <w:tr w:rsidR="000E3D2F" w14:paraId="78EB535B"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97F12B9"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70B8B457" w14:textId="689BB99F" w:rsidR="000E3D2F" w:rsidRPr="0012372F" w:rsidRDefault="00CD1597"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①総会の定足数については、最高意思決定機関としての位置付けから、会員</w:t>
            </w:r>
            <w:r w:rsidR="007769BC" w:rsidRPr="0012372F">
              <w:rPr>
                <w:rFonts w:ascii="メイリオ" w:eastAsia="メイリオ" w:hAnsi="メイリオ" w:hint="eastAsia"/>
                <w:b w:val="0"/>
                <w:bCs w:val="0"/>
                <w:sz w:val="22"/>
              </w:rPr>
              <w:t>（世帯数）</w:t>
            </w:r>
            <w:r w:rsidRPr="0012372F">
              <w:rPr>
                <w:rFonts w:ascii="メイリオ" w:eastAsia="メイリオ" w:hAnsi="メイリオ" w:hint="eastAsia"/>
                <w:b w:val="0"/>
                <w:bCs w:val="0"/>
                <w:sz w:val="22"/>
              </w:rPr>
              <w:t>の2分の1以上の出席とするのが適切と考えられます。</w:t>
            </w:r>
          </w:p>
        </w:tc>
      </w:tr>
      <w:tr w:rsidR="000E3D2F" w14:paraId="268234CC"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B2A6854"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（区民の表決権）</w:t>
            </w:r>
          </w:p>
          <w:p w14:paraId="64F14012"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lastRenderedPageBreak/>
              <w:t>第26条  区民は、総会において各々1箇の表決権を有する。</w:t>
            </w:r>
          </w:p>
          <w:p w14:paraId="1633DF6A"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  次の各号を除き、区民の表決権は、世帯で1箇とする。</w:t>
            </w:r>
          </w:p>
          <w:p w14:paraId="5F0E960F"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（１）規約の改正に関すること。</w:t>
            </w:r>
          </w:p>
          <w:p w14:paraId="4D9FB243"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（２）財産の処分に関すること。</w:t>
            </w:r>
          </w:p>
          <w:p w14:paraId="001E53D1" w14:textId="02869500"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（３）解散に関すること。</w:t>
            </w:r>
          </w:p>
        </w:tc>
      </w:tr>
      <w:tr w:rsidR="000E3D2F" w14:paraId="29D88F91"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AFE3552"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033C545B" w14:textId="43E864B4" w:rsidR="000E3D2F" w:rsidRPr="0012372F" w:rsidRDefault="00CD1597"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会員の表決権は、「認可地縁団体の各構成員の表決権は平等とする」との規定により、各会員の表決権は平等として各々1箇の表決権を有することになります。未成年者（18歳未満）の表決権の行使については、民法第5条の規定により法定代理人（通常は親権者）の同意を得て行われることになります。</w:t>
            </w:r>
          </w:p>
          <w:p w14:paraId="11AB8552" w14:textId="3C090986" w:rsidR="007B2AE9" w:rsidRDefault="00094163" w:rsidP="007B2AE9">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②通常</w:t>
            </w:r>
            <w:r w:rsidR="00C4119A">
              <w:rPr>
                <w:rFonts w:ascii="メイリオ" w:eastAsia="メイリオ" w:hAnsi="メイリオ" w:hint="eastAsia"/>
                <w:b w:val="0"/>
                <w:bCs w:val="0"/>
                <w:sz w:val="22"/>
              </w:rPr>
              <w:t>の自治区</w:t>
            </w:r>
            <w:r w:rsidRPr="0012372F">
              <w:rPr>
                <w:rFonts w:ascii="メイリオ" w:eastAsia="メイリオ" w:hAnsi="メイリオ" w:hint="eastAsia"/>
                <w:b w:val="0"/>
                <w:bCs w:val="0"/>
                <w:sz w:val="22"/>
              </w:rPr>
              <w:t>においては、世帯単位で表決権を平等とする運営が行われてきました。そうしたことを勘案し、</w:t>
            </w:r>
            <w:r w:rsidR="00C4119A">
              <w:rPr>
                <w:rFonts w:ascii="メイリオ" w:eastAsia="メイリオ" w:hAnsi="メイリオ" w:hint="eastAsia"/>
                <w:b w:val="0"/>
                <w:bCs w:val="0"/>
                <w:sz w:val="22"/>
              </w:rPr>
              <w:t>規約例</w:t>
            </w:r>
            <w:r w:rsidRPr="0012372F">
              <w:rPr>
                <w:rFonts w:ascii="メイリオ" w:eastAsia="メイリオ" w:hAnsi="メイリオ" w:hint="eastAsia"/>
                <w:b w:val="0"/>
                <w:bCs w:val="0"/>
                <w:sz w:val="22"/>
              </w:rPr>
              <w:t>第2項の規定（重要事項以外は世帯の表決権を1票とすること）を設けることは可能です。ただし、各個人の表決権を奪うことはできないため、世帯の代表者1人に個人の表決権を委任することにより世帯の表決権を行使するという意味合いになります。世帯単位で活動し、意思決定を行うことが沿革的にも実態的にも地域社会において是認され、そのことが合理的であると団体内で認められる事項に限られます。したがって、規約改正・財産処分・解散の議決を世帯で1票とする運用は、適当とは考えられません。</w:t>
            </w:r>
          </w:p>
          <w:p w14:paraId="0F78D6E4" w14:textId="3D5588BC" w:rsidR="00094163" w:rsidRPr="00094163" w:rsidRDefault="007B2AE9" w:rsidP="007B2AE9">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18＞</w:t>
            </w:r>
          </w:p>
        </w:tc>
      </w:tr>
      <w:tr w:rsidR="000E3D2F" w14:paraId="2D21F6BB"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34B39035"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（総会の書面表決等）</w:t>
            </w:r>
          </w:p>
          <w:p w14:paraId="67B01133"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第27条  やむを得ない理由のため総会に出席できない区民は、あらかじめ通知された事項について書面若しくは電磁的方法により表決し、又は他の区民を代理人として表決を委任することができる。</w:t>
            </w:r>
          </w:p>
          <w:p w14:paraId="6890CA76"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前項の場合における第25条及び次項の規定の適用については、その区民は出席したものとみなす。</w:t>
            </w:r>
          </w:p>
          <w:p w14:paraId="05BC8AB5" w14:textId="15B3F127"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３  総会の議事は、この規約に定めるもののほか、出席者の過半数で決し、可否同数の場合は議長の決するところによる。</w:t>
            </w:r>
          </w:p>
        </w:tc>
      </w:tr>
      <w:tr w:rsidR="000E3D2F" w14:paraId="5CE02A92"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05507D22"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33967D7F" w14:textId="35BA90F4" w:rsidR="00C76E15" w:rsidRPr="0012372F" w:rsidRDefault="00C76E15"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①総会における表決権の行使は、会員自らが出席して行使するのが原則ですが、会員数がきわめて多数の場合</w:t>
            </w:r>
            <w:r w:rsidR="00C4119A">
              <w:rPr>
                <w:rFonts w:ascii="メイリオ" w:eastAsia="メイリオ" w:hAnsi="メイリオ" w:hint="eastAsia"/>
                <w:b w:val="0"/>
                <w:bCs w:val="0"/>
                <w:sz w:val="22"/>
              </w:rPr>
              <w:t>等</w:t>
            </w:r>
            <w:r w:rsidRPr="0012372F">
              <w:rPr>
                <w:rFonts w:ascii="メイリオ" w:eastAsia="メイリオ" w:hAnsi="メイリオ" w:hint="eastAsia"/>
                <w:b w:val="0"/>
                <w:bCs w:val="0"/>
                <w:sz w:val="22"/>
              </w:rPr>
              <w:t>にこの原則を徹底すると事実上総会の開催が困難となるので、この規定を置くことが適当です。</w:t>
            </w:r>
          </w:p>
          <w:p w14:paraId="32C17552" w14:textId="4F76B0EF" w:rsidR="00FC138F" w:rsidRPr="0012372F" w:rsidRDefault="00FC138F"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②委任による</w:t>
            </w:r>
            <w:r w:rsidR="00C4119A">
              <w:rPr>
                <w:rFonts w:ascii="メイリオ" w:eastAsia="メイリオ" w:hAnsi="メイリオ" w:hint="eastAsia"/>
                <w:b w:val="0"/>
                <w:bCs w:val="0"/>
                <w:sz w:val="22"/>
              </w:rPr>
              <w:t>表決権</w:t>
            </w:r>
            <w:r w:rsidRPr="0012372F">
              <w:rPr>
                <w:rFonts w:ascii="メイリオ" w:eastAsia="メイリオ" w:hAnsi="メイリオ" w:hint="eastAsia"/>
                <w:b w:val="0"/>
                <w:bCs w:val="0"/>
                <w:sz w:val="22"/>
              </w:rPr>
              <w:t>の代理行使において、法律上は必ずしも「委任状」の提出を必要としませんが、代理人を選任して代理権の存在を明確にしておくことが一般的です。</w:t>
            </w:r>
          </w:p>
          <w:p w14:paraId="5B656CE8" w14:textId="5F1723C3" w:rsidR="00E10141" w:rsidRPr="0012372F" w:rsidRDefault="00E10141"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③電磁的方法とは、電子メールや専用ウェブサイト、アプリケーション等を利用した表決などで、出力して書面にすることが可能なものである必要があります。</w:t>
            </w:r>
          </w:p>
          <w:p w14:paraId="47EF15BE" w14:textId="77777777" w:rsidR="00CD1597" w:rsidRPr="0012372F" w:rsidRDefault="00E10141"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④</w:t>
            </w:r>
            <w:r w:rsidR="00CD1597" w:rsidRPr="0012372F">
              <w:rPr>
                <w:rFonts w:ascii="メイリオ" w:eastAsia="メイリオ" w:hAnsi="メイリオ" w:hint="eastAsia"/>
                <w:b w:val="0"/>
                <w:bCs w:val="0"/>
                <w:sz w:val="22"/>
              </w:rPr>
              <w:t>議決に要する会員数については、特に重要な事項として規約に定めている事項を除き、出席した会員の過半数をもって決するとするのが適切と考えられます。</w:t>
            </w:r>
          </w:p>
          <w:p w14:paraId="64507FE3" w14:textId="77777777" w:rsidR="007B2AE9" w:rsidRDefault="006112AB" w:rsidP="007B2AE9">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⑤「可否同数の場合は議長の決するところによる。」とは、議長は、会員としての固有の表決権を行使するほかに、議長としての表決権も行使することができるという意味です。</w:t>
            </w:r>
          </w:p>
          <w:p w14:paraId="66120895" w14:textId="7F4703FF" w:rsidR="006112AB" w:rsidRPr="00CD1597" w:rsidRDefault="007B2AE9" w:rsidP="007B2AE9">
            <w:pPr>
              <w:spacing w:line="320" w:lineRule="exact"/>
              <w:ind w:left="227" w:hangingChars="103" w:hanging="227"/>
              <w:jc w:val="right"/>
              <w:rPr>
                <w:rFonts w:ascii="メイリオ" w:eastAsia="メイリオ" w:hAnsi="メイリオ"/>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18＞</w:t>
            </w:r>
          </w:p>
        </w:tc>
      </w:tr>
      <w:tr w:rsidR="000E3D2F" w14:paraId="7E199134"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EA9FD1D" w14:textId="77777777" w:rsidR="000E3D2F" w:rsidRPr="0043012D" w:rsidRDefault="000E3D2F" w:rsidP="0043012D">
            <w:pPr>
              <w:spacing w:line="360" w:lineRule="exact"/>
              <w:ind w:left="254" w:hangingChars="106" w:hanging="254"/>
              <w:rPr>
                <w:rFonts w:ascii="メイリオ" w:eastAsia="メイリオ" w:hAnsi="メイリオ"/>
                <w:sz w:val="24"/>
                <w:szCs w:val="24"/>
              </w:rPr>
            </w:pPr>
            <w:r w:rsidRPr="0043012D">
              <w:rPr>
                <w:rFonts w:ascii="メイリオ" w:eastAsia="メイリオ" w:hAnsi="メイリオ" w:hint="eastAsia"/>
                <w:sz w:val="24"/>
                <w:szCs w:val="24"/>
              </w:rPr>
              <w:t>（総会の議事録）</w:t>
            </w:r>
          </w:p>
          <w:p w14:paraId="7A60129B" w14:textId="77777777" w:rsidR="000E3D2F" w:rsidRPr="0043012D" w:rsidRDefault="000E3D2F" w:rsidP="0043012D">
            <w:pPr>
              <w:spacing w:line="360" w:lineRule="exact"/>
              <w:ind w:left="254" w:hangingChars="106" w:hanging="254"/>
              <w:rPr>
                <w:rFonts w:ascii="メイリオ" w:eastAsia="メイリオ" w:hAnsi="メイリオ"/>
                <w:sz w:val="24"/>
                <w:szCs w:val="24"/>
              </w:rPr>
            </w:pPr>
            <w:r w:rsidRPr="0043012D">
              <w:rPr>
                <w:rFonts w:ascii="メイリオ" w:eastAsia="メイリオ" w:hAnsi="メイリオ" w:hint="eastAsia"/>
                <w:sz w:val="24"/>
                <w:szCs w:val="24"/>
              </w:rPr>
              <w:t>第28条  総会の議事については、次の事項を記載した議事録を作成しなければならな</w:t>
            </w:r>
            <w:r w:rsidRPr="0043012D">
              <w:rPr>
                <w:rFonts w:ascii="メイリオ" w:eastAsia="メイリオ" w:hAnsi="メイリオ" w:hint="eastAsia"/>
                <w:sz w:val="24"/>
                <w:szCs w:val="24"/>
              </w:rPr>
              <w:lastRenderedPageBreak/>
              <w:t>い。</w:t>
            </w:r>
          </w:p>
          <w:p w14:paraId="52B6B2AD"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（１）日時及び場所</w:t>
            </w:r>
          </w:p>
          <w:p w14:paraId="45F1861E"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（２）区民の現在数及び出席者数（書面表決者、電磁的方法による表決者及び表決委任者を含む。）</w:t>
            </w:r>
          </w:p>
          <w:p w14:paraId="5DB2FC9F"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（３）開催目的、審議事項及び議決事項</w:t>
            </w:r>
          </w:p>
          <w:p w14:paraId="369243CB"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（４）議事の経過の概要及びその結果</w:t>
            </w:r>
          </w:p>
          <w:p w14:paraId="243F8908" w14:textId="77777777" w:rsidR="000E3D2F" w:rsidRPr="0043012D" w:rsidRDefault="000E3D2F" w:rsidP="0043012D">
            <w:pPr>
              <w:spacing w:line="360" w:lineRule="exact"/>
              <w:ind w:left="480" w:hangingChars="200" w:hanging="480"/>
              <w:rPr>
                <w:rFonts w:ascii="メイリオ" w:eastAsia="メイリオ" w:hAnsi="メイリオ"/>
                <w:sz w:val="24"/>
                <w:szCs w:val="24"/>
              </w:rPr>
            </w:pPr>
            <w:r w:rsidRPr="0043012D">
              <w:rPr>
                <w:rFonts w:ascii="メイリオ" w:eastAsia="メイリオ" w:hAnsi="メイリオ" w:hint="eastAsia"/>
                <w:sz w:val="24"/>
                <w:szCs w:val="24"/>
              </w:rPr>
              <w:t>（５）議事録署名人の選任に関する事項</w:t>
            </w:r>
          </w:p>
          <w:p w14:paraId="63A9A486" w14:textId="3478B9EB" w:rsidR="000E3D2F" w:rsidRPr="0043012D" w:rsidRDefault="000E3D2F" w:rsidP="0043012D">
            <w:pPr>
              <w:spacing w:line="360" w:lineRule="exact"/>
              <w:ind w:left="254" w:hangingChars="106" w:hanging="254"/>
              <w:rPr>
                <w:rFonts w:ascii="メイリオ" w:eastAsia="メイリオ" w:hAnsi="メイリオ"/>
                <w:sz w:val="24"/>
                <w:szCs w:val="24"/>
              </w:rPr>
            </w:pPr>
            <w:r w:rsidRPr="0043012D">
              <w:rPr>
                <w:rFonts w:ascii="メイリオ" w:eastAsia="メイリオ" w:hAnsi="メイリオ" w:hint="eastAsia"/>
                <w:sz w:val="24"/>
                <w:szCs w:val="24"/>
              </w:rPr>
              <w:t>２  議事録には、議長及びその会議において選任された議事録署名人2人以上が署名をしなければならない。</w:t>
            </w:r>
          </w:p>
        </w:tc>
      </w:tr>
      <w:tr w:rsidR="000E3D2F" w14:paraId="10B6D7AF"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7BDD3C04"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7C6A1439" w14:textId="456C1A0B" w:rsidR="000E3D2F" w:rsidRPr="0012372F" w:rsidRDefault="009E514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①会議が有効に成立し、議決されたことを証明するために議事録を作成することが必要です。</w:t>
            </w:r>
          </w:p>
          <w:p w14:paraId="4DDA0F92" w14:textId="7A042CA4" w:rsidR="009E5148" w:rsidRPr="0012372F" w:rsidRDefault="009E514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②議事録は、</w:t>
            </w:r>
            <w:r w:rsidR="00C4119A">
              <w:rPr>
                <w:rFonts w:ascii="メイリオ" w:eastAsia="メイリオ" w:hAnsi="メイリオ" w:hint="eastAsia"/>
                <w:b w:val="0"/>
                <w:bCs w:val="0"/>
                <w:sz w:val="22"/>
              </w:rPr>
              <w:t>市へ提出する</w:t>
            </w:r>
            <w:r w:rsidRPr="0012372F">
              <w:rPr>
                <w:rFonts w:ascii="メイリオ" w:eastAsia="メイリオ" w:hAnsi="メイリオ" w:hint="eastAsia"/>
                <w:b w:val="0"/>
                <w:bCs w:val="0"/>
                <w:sz w:val="22"/>
              </w:rPr>
              <w:t>認可申請、告示事項変更届、規約変更認可申請等に必要な書類です。</w:t>
            </w:r>
          </w:p>
          <w:p w14:paraId="155C4B06" w14:textId="42FF34C0" w:rsidR="009E5148" w:rsidRPr="000E3D2F" w:rsidRDefault="009E5148"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③議事録の</w:t>
            </w:r>
            <w:r w:rsidR="0043012D">
              <w:rPr>
                <w:rFonts w:ascii="メイリオ" w:eastAsia="メイリオ" w:hAnsi="メイリオ" w:hint="eastAsia"/>
                <w:b w:val="0"/>
                <w:bCs w:val="0"/>
                <w:sz w:val="22"/>
              </w:rPr>
              <w:t>「</w:t>
            </w:r>
            <w:r w:rsidRPr="0012372F">
              <w:rPr>
                <w:rFonts w:ascii="メイリオ" w:eastAsia="メイリオ" w:hAnsi="メイリオ" w:hint="eastAsia"/>
                <w:b w:val="0"/>
                <w:bCs w:val="0"/>
                <w:sz w:val="22"/>
              </w:rPr>
              <w:t>署名</w:t>
            </w:r>
            <w:r w:rsidR="0043012D">
              <w:rPr>
                <w:rFonts w:ascii="メイリオ" w:eastAsia="メイリオ" w:hAnsi="メイリオ" w:hint="eastAsia"/>
                <w:b w:val="0"/>
                <w:bCs w:val="0"/>
                <w:sz w:val="22"/>
              </w:rPr>
              <w:t>」</w:t>
            </w:r>
            <w:r w:rsidRPr="0012372F">
              <w:rPr>
                <w:rFonts w:ascii="メイリオ" w:eastAsia="メイリオ" w:hAnsi="メイリオ" w:hint="eastAsia"/>
                <w:b w:val="0"/>
                <w:bCs w:val="0"/>
                <w:sz w:val="22"/>
              </w:rPr>
              <w:t>について、「記名押印」とすることも可能です。</w:t>
            </w:r>
          </w:p>
        </w:tc>
      </w:tr>
      <w:tr w:rsidR="000E3D2F" w14:paraId="4A9AA43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47BF9D7C"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第6章　役　員　会</w:t>
            </w:r>
          </w:p>
          <w:p w14:paraId="3080CD0C"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（役員会の構成）</w:t>
            </w:r>
          </w:p>
          <w:p w14:paraId="471D5034" w14:textId="58471F7F"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第29条　役員会は、第11条に定める者をもって構成する。ただし、監事は表決権を有しないものとする。</w:t>
            </w:r>
          </w:p>
        </w:tc>
      </w:tr>
      <w:tr w:rsidR="000E3D2F" w14:paraId="0CF0EEA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1546E45"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19CF6AC5" w14:textId="4C838366" w:rsidR="000E3D2F" w:rsidRPr="0012372F" w:rsidRDefault="009E5148"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①役員会について</w:t>
            </w:r>
            <w:r w:rsidR="009F4F0F">
              <w:rPr>
                <w:rFonts w:ascii="メイリオ" w:eastAsia="メイリオ" w:hAnsi="メイリオ" w:hint="eastAsia"/>
                <w:b w:val="0"/>
                <w:bCs w:val="0"/>
                <w:sz w:val="22"/>
              </w:rPr>
              <w:t>地方自治法上</w:t>
            </w:r>
            <w:r w:rsidRPr="0012372F">
              <w:rPr>
                <w:rFonts w:ascii="メイリオ" w:eastAsia="メイリオ" w:hAnsi="メイリオ" w:hint="eastAsia"/>
                <w:b w:val="0"/>
                <w:bCs w:val="0"/>
                <w:sz w:val="22"/>
              </w:rPr>
              <w:t>の規定はありませんが、</w:t>
            </w:r>
            <w:r w:rsidR="0079362E" w:rsidRPr="0012372F">
              <w:rPr>
                <w:rFonts w:ascii="メイリオ" w:eastAsia="メイリオ" w:hAnsi="メイリオ" w:hint="eastAsia"/>
                <w:b w:val="0"/>
                <w:bCs w:val="0"/>
                <w:sz w:val="22"/>
              </w:rPr>
              <w:t>総会</w:t>
            </w:r>
            <w:r w:rsidR="00E773E7" w:rsidRPr="0012372F">
              <w:rPr>
                <w:rFonts w:ascii="メイリオ" w:eastAsia="メイリオ" w:hAnsi="メイリオ" w:hint="eastAsia"/>
                <w:b w:val="0"/>
                <w:bCs w:val="0"/>
                <w:sz w:val="22"/>
              </w:rPr>
              <w:t>をたびたび開催することは困難であるため</w:t>
            </w:r>
            <w:r w:rsidRPr="0012372F">
              <w:rPr>
                <w:rFonts w:ascii="メイリオ" w:eastAsia="メイリオ" w:hAnsi="メイリオ" w:hint="eastAsia"/>
                <w:b w:val="0"/>
                <w:bCs w:val="0"/>
                <w:sz w:val="22"/>
              </w:rPr>
              <w:t>、役員会を構成し、実務上の執行に関する事項等</w:t>
            </w:r>
            <w:r w:rsidR="00E773E7" w:rsidRPr="0012372F">
              <w:rPr>
                <w:rFonts w:ascii="メイリオ" w:eastAsia="メイリオ" w:hAnsi="メイリオ" w:hint="eastAsia"/>
                <w:b w:val="0"/>
                <w:bCs w:val="0"/>
                <w:sz w:val="22"/>
              </w:rPr>
              <w:t>は</w:t>
            </w:r>
            <w:r w:rsidRPr="0012372F">
              <w:rPr>
                <w:rFonts w:ascii="メイリオ" w:eastAsia="メイリオ" w:hAnsi="メイリオ" w:hint="eastAsia"/>
                <w:b w:val="0"/>
                <w:bCs w:val="0"/>
                <w:sz w:val="22"/>
              </w:rPr>
              <w:t>役員会で決定することが適当です。</w:t>
            </w:r>
          </w:p>
          <w:p w14:paraId="5ABC82C0" w14:textId="4DC32605" w:rsidR="009E5148" w:rsidRPr="000E3D2F" w:rsidRDefault="009E5148"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②監事は、</w:t>
            </w:r>
            <w:r w:rsidR="0046061E" w:rsidRPr="0012372F">
              <w:rPr>
                <w:rFonts w:ascii="メイリオ" w:eastAsia="メイリオ" w:hAnsi="メイリオ" w:hint="eastAsia"/>
                <w:b w:val="0"/>
                <w:bCs w:val="0"/>
                <w:sz w:val="22"/>
              </w:rPr>
              <w:t>区務の執行を監査する職務上、</w:t>
            </w:r>
            <w:r w:rsidR="00240255" w:rsidRPr="0012372F">
              <w:rPr>
                <w:rFonts w:ascii="メイリオ" w:eastAsia="メイリオ" w:hAnsi="メイリオ" w:hint="eastAsia"/>
                <w:b w:val="0"/>
                <w:bCs w:val="0"/>
                <w:sz w:val="22"/>
              </w:rPr>
              <w:t>役員会に出席したとしても表決権は有しないこととします。</w:t>
            </w:r>
          </w:p>
        </w:tc>
      </w:tr>
      <w:tr w:rsidR="000E3D2F" w14:paraId="4B187C87"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66FCDE53"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（役員会の権能）</w:t>
            </w:r>
          </w:p>
          <w:p w14:paraId="0DE9F491"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第30条  役員会は、この規約で別に定めるもののほか、次の事項を議決する。</w:t>
            </w:r>
          </w:p>
          <w:p w14:paraId="63580D0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（１）総会に付議すべき事項</w:t>
            </w:r>
          </w:p>
          <w:p w14:paraId="43F9BCA2"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（２）総会の議決した事項の執行に関する事項</w:t>
            </w:r>
          </w:p>
          <w:p w14:paraId="25871AB6" w14:textId="5EC677EE"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（３）その他総会の議決を要しない区務の執行に関する事項</w:t>
            </w:r>
          </w:p>
        </w:tc>
      </w:tr>
      <w:tr w:rsidR="000E3D2F" w14:paraId="195CE36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F1740FB"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6C01BA81" w14:textId="799FCFF2"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①地方自治法上に定めはありませんが、実務を行う役員会については記載す</w:t>
            </w:r>
            <w:r w:rsidR="00C4119A">
              <w:rPr>
                <w:rFonts w:ascii="メイリオ" w:eastAsia="メイリオ" w:hAnsi="メイリオ" w:hint="eastAsia"/>
                <w:b w:val="0"/>
                <w:bCs w:val="0"/>
                <w:sz w:val="22"/>
              </w:rPr>
              <w:t>る</w:t>
            </w:r>
            <w:r w:rsidRPr="0012372F">
              <w:rPr>
                <w:rFonts w:ascii="メイリオ" w:eastAsia="メイリオ" w:hAnsi="メイリオ" w:hint="eastAsia"/>
                <w:b w:val="0"/>
                <w:bCs w:val="0"/>
                <w:sz w:val="22"/>
              </w:rPr>
              <w:t>べきです。</w:t>
            </w:r>
          </w:p>
        </w:tc>
      </w:tr>
      <w:tr w:rsidR="000E3D2F" w14:paraId="637780C7"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F54F329"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（役員会の招集等）</w:t>
            </w:r>
          </w:p>
          <w:p w14:paraId="09014FB4"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第31条  役員会は、区長が必要と認めるとき招集する。</w:t>
            </w:r>
          </w:p>
          <w:p w14:paraId="125B5DC6"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区長は、役員の2分の1以上から会議の目的である事項を記載した書面をもって招集の請求があったときは、その請求のあった日から30日以内に役員会を招集しなければならない。</w:t>
            </w:r>
          </w:p>
          <w:p w14:paraId="75980151" w14:textId="56291CF1"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３  役員会を招集するときは、会議の日時、場所、目的及び審議事項を記載した書面をもって、少なくとも5日前までに通知しなければならない。</w:t>
            </w:r>
          </w:p>
        </w:tc>
      </w:tr>
      <w:tr w:rsidR="000E3D2F" w14:paraId="2992910B"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A24B706"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24E1BF0" w14:textId="5024348D" w:rsidR="000E3D2F" w:rsidRPr="0012372F" w:rsidRDefault="002E287A"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①地方自治法上に定めはありませんが、実務を行う役員会については記載するべきです。</w:t>
            </w:r>
          </w:p>
        </w:tc>
      </w:tr>
      <w:tr w:rsidR="000E3D2F" w14:paraId="59362B4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16D8C7E"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（役員会の議長）</w:t>
            </w:r>
          </w:p>
          <w:p w14:paraId="1B4FA33D" w14:textId="72B394FD"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lastRenderedPageBreak/>
              <w:t>第32条  役員会の議長は、区長がこれにあたる。</w:t>
            </w:r>
          </w:p>
        </w:tc>
      </w:tr>
      <w:tr w:rsidR="000E3D2F" w14:paraId="650461CE"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D8E32D9"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130FED04" w14:textId="1800E32F"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①地方自治法上に定めはありませんが、実務を行う役員会については記載するべきです。</w:t>
            </w:r>
          </w:p>
        </w:tc>
      </w:tr>
      <w:tr w:rsidR="000E3D2F" w14:paraId="34A9EE3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5074693" w14:textId="77777777" w:rsidR="000E3D2F" w:rsidRPr="0043012D" w:rsidRDefault="000E3D2F" w:rsidP="0043012D">
            <w:pPr>
              <w:spacing w:line="360" w:lineRule="exact"/>
              <w:ind w:left="214" w:hangingChars="89" w:hanging="214"/>
              <w:rPr>
                <w:rFonts w:ascii="メイリオ" w:eastAsia="メイリオ" w:hAnsi="メイリオ"/>
                <w:sz w:val="24"/>
                <w:szCs w:val="24"/>
              </w:rPr>
            </w:pPr>
            <w:r w:rsidRPr="0043012D">
              <w:rPr>
                <w:rFonts w:ascii="メイリオ" w:eastAsia="メイリオ" w:hAnsi="メイリオ" w:hint="eastAsia"/>
                <w:sz w:val="24"/>
                <w:szCs w:val="24"/>
              </w:rPr>
              <w:t>（役員会の定足数等）</w:t>
            </w:r>
          </w:p>
          <w:p w14:paraId="66FA8AC1" w14:textId="432B5217" w:rsidR="000E3D2F" w:rsidRPr="000E3D2F" w:rsidRDefault="000E3D2F" w:rsidP="0043012D">
            <w:pPr>
              <w:spacing w:line="360" w:lineRule="exact"/>
              <w:ind w:left="214" w:hangingChars="89" w:hanging="214"/>
              <w:rPr>
                <w:rFonts w:ascii="メイリオ" w:eastAsia="メイリオ" w:hAnsi="メイリオ"/>
                <w:b w:val="0"/>
                <w:bCs w:val="0"/>
                <w:sz w:val="24"/>
                <w:szCs w:val="24"/>
              </w:rPr>
            </w:pPr>
            <w:r w:rsidRPr="0043012D">
              <w:rPr>
                <w:rFonts w:ascii="メイリオ" w:eastAsia="メイリオ" w:hAnsi="メイリオ" w:hint="eastAsia"/>
                <w:sz w:val="24"/>
                <w:szCs w:val="24"/>
              </w:rPr>
              <w:t>第33条  役員会には、第25条及び第27条の規定を準用する。この場合において、これらの規定中「総会」とあるのは「役員会」と、「区民」とあるのは「役員」と読み替えるものとする。</w:t>
            </w:r>
          </w:p>
        </w:tc>
      </w:tr>
      <w:tr w:rsidR="000E3D2F" w14:paraId="411CC284"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341AE95"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1748060C" w14:textId="7518535E"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①地方自治法上に定めはありませんが、実務を行う役員会については記載するべきです。</w:t>
            </w:r>
          </w:p>
        </w:tc>
      </w:tr>
      <w:tr w:rsidR="000E3D2F" w14:paraId="613448BE"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A2D80B9"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（諸団体会議）</w:t>
            </w:r>
          </w:p>
          <w:p w14:paraId="3EB02A80"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第34条  自治区は、第2条の目的を達成するため、必要に応じて自治区内諸団体会議を開催する。</w:t>
            </w:r>
          </w:p>
          <w:p w14:paraId="075B3C8E" w14:textId="77777777" w:rsidR="000E3D2F" w:rsidRPr="0043012D" w:rsidRDefault="000E3D2F" w:rsidP="0043012D">
            <w:pPr>
              <w:spacing w:line="360" w:lineRule="exact"/>
              <w:ind w:left="240" w:hangingChars="100" w:hanging="240"/>
              <w:rPr>
                <w:rFonts w:ascii="メイリオ" w:eastAsia="メイリオ" w:hAnsi="メイリオ"/>
                <w:sz w:val="24"/>
                <w:szCs w:val="24"/>
              </w:rPr>
            </w:pPr>
            <w:r w:rsidRPr="0043012D">
              <w:rPr>
                <w:rFonts w:ascii="メイリオ" w:eastAsia="メイリオ" w:hAnsi="メイリオ" w:hint="eastAsia"/>
                <w:sz w:val="24"/>
                <w:szCs w:val="24"/>
              </w:rPr>
              <w:t>２  諸団体会議は、個人、グループ等を含め、その都度必要な出席範囲を区長が決めて招集する。</w:t>
            </w:r>
          </w:p>
          <w:p w14:paraId="664431B8" w14:textId="522ED513" w:rsidR="000E3D2F" w:rsidRPr="000E3D2F" w:rsidRDefault="000E3D2F" w:rsidP="0043012D">
            <w:pPr>
              <w:spacing w:line="360" w:lineRule="exact"/>
              <w:ind w:left="240" w:hangingChars="100" w:hanging="240"/>
              <w:rPr>
                <w:rFonts w:ascii="メイリオ" w:eastAsia="メイリオ" w:hAnsi="メイリオ"/>
                <w:b w:val="0"/>
                <w:bCs w:val="0"/>
                <w:sz w:val="24"/>
                <w:szCs w:val="24"/>
              </w:rPr>
            </w:pPr>
            <w:r w:rsidRPr="0043012D">
              <w:rPr>
                <w:rFonts w:ascii="メイリオ" w:eastAsia="メイリオ" w:hAnsi="メイリオ" w:hint="eastAsia"/>
                <w:sz w:val="24"/>
                <w:szCs w:val="24"/>
              </w:rPr>
              <w:t>３  諸団体会議の議題は、すべての区民が提案できる。</w:t>
            </w:r>
          </w:p>
        </w:tc>
      </w:tr>
      <w:tr w:rsidR="000E3D2F" w14:paraId="5F6B0CC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19D37ECB"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0462E4D" w14:textId="73111F44" w:rsidR="000E3D2F" w:rsidRPr="000E3D2F" w:rsidRDefault="002E287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①この条文の記載は任意です。地方自治法上に定めはありません。</w:t>
            </w:r>
          </w:p>
        </w:tc>
      </w:tr>
      <w:tr w:rsidR="000E3D2F" w14:paraId="2800B96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18F5023E" w14:textId="77777777" w:rsidR="000E3D2F" w:rsidRPr="0043012D" w:rsidRDefault="000E3D2F" w:rsidP="00D55D5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第7章　財　務</w:t>
            </w:r>
          </w:p>
          <w:p w14:paraId="5F4211E9" w14:textId="77777777" w:rsidR="000E3D2F" w:rsidRPr="0043012D" w:rsidRDefault="000E3D2F" w:rsidP="000E3D2F">
            <w:pPr>
              <w:spacing w:line="360" w:lineRule="exact"/>
              <w:rPr>
                <w:rFonts w:ascii="メイリオ" w:eastAsia="メイリオ" w:hAnsi="メイリオ"/>
                <w:sz w:val="24"/>
                <w:szCs w:val="24"/>
              </w:rPr>
            </w:pPr>
            <w:r w:rsidRPr="0043012D">
              <w:rPr>
                <w:rFonts w:ascii="メイリオ" w:eastAsia="メイリオ" w:hAnsi="メイリオ" w:hint="eastAsia"/>
                <w:sz w:val="24"/>
                <w:szCs w:val="24"/>
              </w:rPr>
              <w:t>（区費）</w:t>
            </w:r>
          </w:p>
          <w:p w14:paraId="314E6836" w14:textId="04B612FB" w:rsidR="000E3D2F" w:rsidRPr="000E3D2F" w:rsidRDefault="000E3D2F" w:rsidP="000E3D2F">
            <w:pPr>
              <w:spacing w:line="360" w:lineRule="exact"/>
              <w:rPr>
                <w:rFonts w:ascii="メイリオ" w:eastAsia="メイリオ" w:hAnsi="メイリオ"/>
                <w:b w:val="0"/>
                <w:bCs w:val="0"/>
                <w:sz w:val="24"/>
                <w:szCs w:val="24"/>
              </w:rPr>
            </w:pPr>
            <w:r w:rsidRPr="0043012D">
              <w:rPr>
                <w:rFonts w:ascii="メイリオ" w:eastAsia="メイリオ" w:hAnsi="メイリオ" w:hint="eastAsia"/>
                <w:sz w:val="24"/>
                <w:szCs w:val="24"/>
              </w:rPr>
              <w:t>第35条  区民は、総会において別に定める区費を納入しなければならない。</w:t>
            </w:r>
          </w:p>
        </w:tc>
      </w:tr>
      <w:tr w:rsidR="000E3D2F" w14:paraId="0336F2B0"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61B40477"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005620DA" w14:textId="3A2841D3" w:rsidR="000E3D2F" w:rsidRPr="000E3D2F" w:rsidRDefault="0009494D"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①区費は、会員や団体運営にとって重要事項であ</w:t>
            </w:r>
            <w:r w:rsidR="00B6670A">
              <w:rPr>
                <w:rFonts w:ascii="メイリオ" w:eastAsia="メイリオ" w:hAnsi="メイリオ" w:hint="eastAsia"/>
                <w:b w:val="0"/>
                <w:bCs w:val="0"/>
                <w:sz w:val="22"/>
              </w:rPr>
              <w:t>るため</w:t>
            </w:r>
            <w:r w:rsidRPr="0012372F">
              <w:rPr>
                <w:rFonts w:ascii="メイリオ" w:eastAsia="メイリオ" w:hAnsi="メイリオ" w:hint="eastAsia"/>
                <w:b w:val="0"/>
                <w:bCs w:val="0"/>
                <w:sz w:val="22"/>
              </w:rPr>
              <w:t>、総会において別に細則等に定める</w:t>
            </w:r>
            <w:r w:rsidR="00B6670A">
              <w:rPr>
                <w:rFonts w:ascii="メイリオ" w:eastAsia="メイリオ" w:hAnsi="メイリオ" w:hint="eastAsia"/>
                <w:b w:val="0"/>
                <w:bCs w:val="0"/>
                <w:sz w:val="22"/>
              </w:rPr>
              <w:t>こととするか、</w:t>
            </w:r>
            <w:r w:rsidR="00B6670A" w:rsidRPr="0012372F">
              <w:rPr>
                <w:rFonts w:ascii="メイリオ" w:eastAsia="メイリオ" w:hAnsi="メイリオ" w:hint="eastAsia"/>
                <w:b w:val="0"/>
                <w:bCs w:val="0"/>
                <w:sz w:val="22"/>
              </w:rPr>
              <w:t>規約に金額を</w:t>
            </w:r>
            <w:r w:rsidR="00B6670A">
              <w:rPr>
                <w:rFonts w:ascii="メイリオ" w:eastAsia="メイリオ" w:hAnsi="メイリオ" w:hint="eastAsia"/>
                <w:b w:val="0"/>
                <w:bCs w:val="0"/>
                <w:sz w:val="22"/>
              </w:rPr>
              <w:t>明記して</w:t>
            </w:r>
            <w:r w:rsidR="00B6670A" w:rsidRPr="0012372F">
              <w:rPr>
                <w:rFonts w:ascii="メイリオ" w:eastAsia="メイリオ" w:hAnsi="メイリオ" w:hint="eastAsia"/>
                <w:b w:val="0"/>
                <w:bCs w:val="0"/>
                <w:sz w:val="22"/>
              </w:rPr>
              <w:t>定める</w:t>
            </w:r>
            <w:r w:rsidR="00B6670A">
              <w:rPr>
                <w:rFonts w:ascii="メイリオ" w:eastAsia="メイリオ" w:hAnsi="メイリオ" w:hint="eastAsia"/>
                <w:b w:val="0"/>
                <w:bCs w:val="0"/>
                <w:sz w:val="22"/>
              </w:rPr>
              <w:t>ことが望ましいです</w:t>
            </w:r>
            <w:r w:rsidRPr="0012372F">
              <w:rPr>
                <w:rFonts w:ascii="メイリオ" w:eastAsia="メイリオ" w:hAnsi="メイリオ" w:hint="eastAsia"/>
                <w:b w:val="0"/>
                <w:bCs w:val="0"/>
                <w:sz w:val="22"/>
              </w:rPr>
              <w:t>。</w:t>
            </w:r>
          </w:p>
        </w:tc>
      </w:tr>
      <w:tr w:rsidR="000E3D2F" w14:paraId="476FE8D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78B988E" w14:textId="41DF074B" w:rsidR="000E3D2F" w:rsidRPr="00DC7487" w:rsidRDefault="00DC7487"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w:t>
            </w:r>
            <w:r w:rsidR="000E3D2F" w:rsidRPr="00DC7487">
              <w:rPr>
                <w:rFonts w:ascii="メイリオ" w:eastAsia="メイリオ" w:hAnsi="メイリオ" w:hint="eastAsia"/>
                <w:sz w:val="24"/>
                <w:szCs w:val="24"/>
              </w:rPr>
              <w:t>資産の構成）</w:t>
            </w:r>
          </w:p>
          <w:p w14:paraId="41686770"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第36条  自治区の資産は、次の各号に掲げるものをもって構成する。</w:t>
            </w:r>
          </w:p>
          <w:p w14:paraId="5D55043C"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（１）別に定める財産目録記載の資産</w:t>
            </w:r>
          </w:p>
          <w:p w14:paraId="219055C1"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（２）区費</w:t>
            </w:r>
          </w:p>
          <w:p w14:paraId="39368C6E"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（３）活動に伴う収入</w:t>
            </w:r>
          </w:p>
          <w:p w14:paraId="7CB61E17"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（４）資産から生じる果実</w:t>
            </w:r>
          </w:p>
          <w:p w14:paraId="68595DC9" w14:textId="71AD5928" w:rsidR="000E3D2F" w:rsidRPr="000E3D2F" w:rsidRDefault="000E3D2F" w:rsidP="000E3D2F">
            <w:pPr>
              <w:spacing w:line="360" w:lineRule="exact"/>
              <w:rPr>
                <w:rFonts w:ascii="メイリオ" w:eastAsia="メイリオ" w:hAnsi="メイリオ"/>
                <w:b w:val="0"/>
                <w:bCs w:val="0"/>
                <w:sz w:val="24"/>
                <w:szCs w:val="24"/>
              </w:rPr>
            </w:pPr>
            <w:r w:rsidRPr="00DC7487">
              <w:rPr>
                <w:rFonts w:ascii="メイリオ" w:eastAsia="メイリオ" w:hAnsi="メイリオ" w:hint="eastAsia"/>
                <w:sz w:val="24"/>
                <w:szCs w:val="24"/>
              </w:rPr>
              <w:t>（５）その他の収入</w:t>
            </w:r>
          </w:p>
        </w:tc>
      </w:tr>
      <w:tr w:rsidR="000E3D2F" w14:paraId="5626CE5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21C377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F7087CA" w14:textId="286F75DD" w:rsidR="009F06BD" w:rsidRDefault="00C11A65" w:rsidP="009F06BD">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①法人格を取得する</w:t>
            </w:r>
            <w:r w:rsidR="009F4F0F">
              <w:rPr>
                <w:rFonts w:ascii="メイリオ" w:eastAsia="メイリオ" w:hAnsi="メイリオ" w:hint="eastAsia"/>
                <w:b w:val="0"/>
                <w:bCs w:val="0"/>
                <w:sz w:val="22"/>
              </w:rPr>
              <w:t>主な</w:t>
            </w:r>
            <w:r w:rsidRPr="0012372F">
              <w:rPr>
                <w:rFonts w:ascii="メイリオ" w:eastAsia="メイリオ" w:hAnsi="メイリオ" w:hint="eastAsia"/>
                <w:b w:val="0"/>
                <w:bCs w:val="0"/>
                <w:sz w:val="22"/>
              </w:rPr>
              <w:t>目的</w:t>
            </w:r>
            <w:r w:rsidR="00EE2DF4" w:rsidRPr="0012372F">
              <w:rPr>
                <w:rFonts w:ascii="メイリオ" w:eastAsia="メイリオ" w:hAnsi="メイリオ" w:hint="eastAsia"/>
                <w:b w:val="0"/>
                <w:bCs w:val="0"/>
                <w:sz w:val="22"/>
              </w:rPr>
              <w:t>が</w:t>
            </w:r>
            <w:r w:rsidRPr="0012372F">
              <w:rPr>
                <w:rFonts w:ascii="メイリオ" w:eastAsia="メイリオ" w:hAnsi="メイリオ" w:hint="eastAsia"/>
                <w:b w:val="0"/>
                <w:bCs w:val="0"/>
                <w:sz w:val="22"/>
              </w:rPr>
              <w:t>不動産等資産</w:t>
            </w:r>
            <w:r w:rsidR="00256D06" w:rsidRPr="0012372F">
              <w:rPr>
                <w:rFonts w:ascii="メイリオ" w:eastAsia="メイリオ" w:hAnsi="メイリオ" w:hint="eastAsia"/>
                <w:b w:val="0"/>
                <w:bCs w:val="0"/>
                <w:sz w:val="22"/>
              </w:rPr>
              <w:t>の</w:t>
            </w:r>
            <w:r w:rsidRPr="0012372F">
              <w:rPr>
                <w:rFonts w:ascii="メイリオ" w:eastAsia="メイリオ" w:hAnsi="メイリオ" w:hint="eastAsia"/>
                <w:b w:val="0"/>
                <w:bCs w:val="0"/>
                <w:sz w:val="22"/>
              </w:rPr>
              <w:t>保有</w:t>
            </w:r>
            <w:r w:rsidR="00256D06" w:rsidRPr="0012372F">
              <w:rPr>
                <w:rFonts w:ascii="メイリオ" w:eastAsia="メイリオ" w:hAnsi="メイリオ" w:hint="eastAsia"/>
                <w:b w:val="0"/>
                <w:bCs w:val="0"/>
                <w:sz w:val="22"/>
              </w:rPr>
              <w:t>であることから</w:t>
            </w:r>
            <w:r w:rsidR="00EE2DF4" w:rsidRPr="0012372F">
              <w:rPr>
                <w:rFonts w:ascii="メイリオ" w:eastAsia="メイリオ" w:hAnsi="メイリオ" w:hint="eastAsia"/>
                <w:b w:val="0"/>
                <w:bCs w:val="0"/>
                <w:sz w:val="22"/>
              </w:rPr>
              <w:t>、</w:t>
            </w:r>
            <w:r w:rsidR="00256D06" w:rsidRPr="0012372F">
              <w:rPr>
                <w:rFonts w:ascii="メイリオ" w:eastAsia="メイリオ" w:hAnsi="メイリオ" w:hint="eastAsia"/>
                <w:b w:val="0"/>
                <w:bCs w:val="0"/>
                <w:sz w:val="22"/>
              </w:rPr>
              <w:t>規約上に</w:t>
            </w:r>
            <w:r w:rsidRPr="0012372F">
              <w:rPr>
                <w:rFonts w:ascii="メイリオ" w:eastAsia="メイリオ" w:hAnsi="メイリオ" w:hint="eastAsia"/>
                <w:b w:val="0"/>
                <w:bCs w:val="0"/>
                <w:sz w:val="22"/>
              </w:rPr>
              <w:t>すべての資産の構成を明らかに</w:t>
            </w:r>
            <w:r w:rsidR="00EE2DF4" w:rsidRPr="0012372F">
              <w:rPr>
                <w:rFonts w:ascii="メイリオ" w:eastAsia="メイリオ" w:hAnsi="メイリオ" w:hint="eastAsia"/>
                <w:b w:val="0"/>
                <w:bCs w:val="0"/>
                <w:sz w:val="22"/>
              </w:rPr>
              <w:t>する</w:t>
            </w:r>
            <w:r w:rsidRPr="0012372F">
              <w:rPr>
                <w:rFonts w:ascii="メイリオ" w:eastAsia="メイリオ" w:hAnsi="メイリオ" w:hint="eastAsia"/>
                <w:b w:val="0"/>
                <w:bCs w:val="0"/>
                <w:sz w:val="22"/>
              </w:rPr>
              <w:t>必要があります。保有する具体的な動産、不動産及び金融資産をすべて規約上に掲げることもできますが、</w:t>
            </w:r>
            <w:r w:rsidR="00E3627D">
              <w:rPr>
                <w:rFonts w:ascii="メイリオ" w:eastAsia="メイリオ" w:hAnsi="メイリオ" w:hint="eastAsia"/>
                <w:b w:val="0"/>
                <w:bCs w:val="0"/>
                <w:sz w:val="22"/>
              </w:rPr>
              <w:t>規約例</w:t>
            </w:r>
            <w:r w:rsidR="00EE2DF4" w:rsidRPr="0012372F">
              <w:rPr>
                <w:rFonts w:ascii="メイリオ" w:eastAsia="メイリオ" w:hAnsi="メイリオ" w:hint="eastAsia"/>
                <w:b w:val="0"/>
                <w:bCs w:val="0"/>
                <w:sz w:val="22"/>
              </w:rPr>
              <w:t>第1号</w:t>
            </w:r>
            <w:r w:rsidRPr="0012372F">
              <w:rPr>
                <w:rFonts w:ascii="メイリオ" w:eastAsia="メイリオ" w:hAnsi="メイリオ" w:hint="eastAsia"/>
                <w:b w:val="0"/>
                <w:bCs w:val="0"/>
                <w:sz w:val="22"/>
              </w:rPr>
              <w:t>のとおり「別に定める財産目録記載の資産」として定めておくほうが</w:t>
            </w:r>
            <w:r w:rsidR="00256D06" w:rsidRPr="0012372F">
              <w:rPr>
                <w:rFonts w:ascii="メイリオ" w:eastAsia="メイリオ" w:hAnsi="メイリオ" w:hint="eastAsia"/>
                <w:b w:val="0"/>
                <w:bCs w:val="0"/>
                <w:sz w:val="22"/>
              </w:rPr>
              <w:t>簡便</w:t>
            </w:r>
            <w:r w:rsidRPr="0012372F">
              <w:rPr>
                <w:rFonts w:ascii="メイリオ" w:eastAsia="メイリオ" w:hAnsi="メイリオ" w:hint="eastAsia"/>
                <w:b w:val="0"/>
                <w:bCs w:val="0"/>
                <w:sz w:val="22"/>
              </w:rPr>
              <w:t>であると考えられます。</w:t>
            </w:r>
          </w:p>
          <w:p w14:paraId="5CDE45C0" w14:textId="31A7167C" w:rsidR="00C11A65" w:rsidRPr="00C11A65" w:rsidRDefault="009F06BD" w:rsidP="009F06BD">
            <w:pPr>
              <w:spacing w:line="320" w:lineRule="exact"/>
              <w:ind w:left="227" w:hangingChars="103" w:hanging="227"/>
              <w:jc w:val="right"/>
              <w:rPr>
                <w:rFonts w:ascii="メイリオ" w:eastAsia="メイリオ" w:hAnsi="メイリオ"/>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2第3項第8号、</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4＞</w:t>
            </w:r>
          </w:p>
        </w:tc>
      </w:tr>
      <w:tr w:rsidR="000E3D2F" w14:paraId="7CB2070B"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CC09127" w14:textId="77777777" w:rsidR="000E3D2F" w:rsidRPr="00DC7487" w:rsidRDefault="000E3D2F" w:rsidP="00DC7487">
            <w:pPr>
              <w:spacing w:line="360" w:lineRule="exact"/>
              <w:ind w:left="240" w:hangingChars="100" w:hanging="240"/>
              <w:rPr>
                <w:rFonts w:ascii="メイリオ" w:eastAsia="メイリオ" w:hAnsi="メイリオ"/>
                <w:sz w:val="24"/>
                <w:szCs w:val="24"/>
              </w:rPr>
            </w:pPr>
            <w:r w:rsidRPr="00DC7487">
              <w:rPr>
                <w:rFonts w:ascii="メイリオ" w:eastAsia="メイリオ" w:hAnsi="メイリオ" w:hint="eastAsia"/>
                <w:sz w:val="24"/>
                <w:szCs w:val="24"/>
              </w:rPr>
              <w:t>（資産の管理）</w:t>
            </w:r>
          </w:p>
          <w:p w14:paraId="416FE507" w14:textId="028D7411" w:rsidR="000E3D2F" w:rsidRPr="000E3D2F" w:rsidRDefault="000E3D2F" w:rsidP="00DC7487">
            <w:pPr>
              <w:spacing w:line="360" w:lineRule="exact"/>
              <w:ind w:left="240" w:hangingChars="100" w:hanging="240"/>
              <w:rPr>
                <w:rFonts w:ascii="メイリオ" w:eastAsia="メイリオ" w:hAnsi="メイリオ"/>
                <w:b w:val="0"/>
                <w:bCs w:val="0"/>
                <w:sz w:val="24"/>
                <w:szCs w:val="24"/>
              </w:rPr>
            </w:pPr>
            <w:r w:rsidRPr="00DC7487">
              <w:rPr>
                <w:rFonts w:ascii="メイリオ" w:eastAsia="メイリオ" w:hAnsi="メイリオ" w:hint="eastAsia"/>
                <w:sz w:val="24"/>
                <w:szCs w:val="24"/>
              </w:rPr>
              <w:t>第37条  自治区の資産は、区長が管理し、その方法は役員会の議決によりこれを定める。</w:t>
            </w:r>
          </w:p>
        </w:tc>
      </w:tr>
      <w:tr w:rsidR="000E3D2F" w14:paraId="5A93C69C"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F881809"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DC0DAB9" w14:textId="4AC5C36B" w:rsidR="000E3D2F" w:rsidRPr="000E3D2F" w:rsidRDefault="00C11A65"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lastRenderedPageBreak/>
              <w:t>①資産の管理は、役員会の定める方法により代表者（区長）が行うこと</w:t>
            </w:r>
            <w:r w:rsidR="00E3627D">
              <w:rPr>
                <w:rFonts w:ascii="メイリオ" w:eastAsia="メイリオ" w:hAnsi="メイリオ" w:hint="eastAsia"/>
                <w:b w:val="0"/>
                <w:bCs w:val="0"/>
                <w:sz w:val="22"/>
              </w:rPr>
              <w:t>が適当と考えられます</w:t>
            </w:r>
            <w:r w:rsidR="004140D3" w:rsidRPr="0012372F">
              <w:rPr>
                <w:rFonts w:ascii="メイリオ" w:eastAsia="メイリオ" w:hAnsi="メイリオ" w:hint="eastAsia"/>
                <w:b w:val="0"/>
                <w:bCs w:val="0"/>
                <w:sz w:val="22"/>
              </w:rPr>
              <w:t>。</w:t>
            </w:r>
          </w:p>
        </w:tc>
      </w:tr>
      <w:tr w:rsidR="000E3D2F" w14:paraId="0885DC5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DF8A8C2" w14:textId="77777777" w:rsidR="000E3D2F" w:rsidRPr="00DC7487" w:rsidRDefault="000E3D2F" w:rsidP="00DC7487">
            <w:pPr>
              <w:spacing w:line="360" w:lineRule="exact"/>
              <w:ind w:left="240" w:hangingChars="100" w:hanging="240"/>
              <w:rPr>
                <w:rFonts w:ascii="メイリオ" w:eastAsia="メイリオ" w:hAnsi="メイリオ"/>
                <w:sz w:val="24"/>
                <w:szCs w:val="24"/>
              </w:rPr>
            </w:pPr>
            <w:r w:rsidRPr="00DC7487">
              <w:rPr>
                <w:rFonts w:ascii="メイリオ" w:eastAsia="メイリオ" w:hAnsi="メイリオ" w:hint="eastAsia"/>
                <w:sz w:val="24"/>
                <w:szCs w:val="24"/>
              </w:rPr>
              <w:lastRenderedPageBreak/>
              <w:t>（資産の処分）</w:t>
            </w:r>
          </w:p>
          <w:p w14:paraId="4A465DB6" w14:textId="676ED119" w:rsidR="000E3D2F" w:rsidRPr="000E3D2F" w:rsidRDefault="000E3D2F" w:rsidP="00DC7487">
            <w:pPr>
              <w:spacing w:line="360" w:lineRule="exact"/>
              <w:ind w:left="240" w:hangingChars="100" w:hanging="240"/>
              <w:rPr>
                <w:rFonts w:ascii="メイリオ" w:eastAsia="メイリオ" w:hAnsi="メイリオ"/>
                <w:b w:val="0"/>
                <w:bCs w:val="0"/>
                <w:sz w:val="24"/>
                <w:szCs w:val="24"/>
              </w:rPr>
            </w:pPr>
            <w:r w:rsidRPr="00DC7487">
              <w:rPr>
                <w:rFonts w:ascii="メイリオ" w:eastAsia="メイリオ" w:hAnsi="メイリオ" w:hint="eastAsia"/>
                <w:sz w:val="24"/>
                <w:szCs w:val="24"/>
              </w:rPr>
              <w:t>第38条  自治区の資産で第36条第1号に掲げるもののうち不動産を処分し、又は担保に供する場合には、総会において総区民の4分の3以上の議決を要する。</w:t>
            </w:r>
          </w:p>
        </w:tc>
      </w:tr>
      <w:tr w:rsidR="000E3D2F" w14:paraId="72A48E51"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430EE244"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1D8AD89C" w14:textId="23718E3E" w:rsidR="000E3D2F" w:rsidRPr="000E3D2F" w:rsidRDefault="00C11A65"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①不動産等の重要な固定資産の処分には総会の議決を要することとする必要があります</w:t>
            </w:r>
            <w:r w:rsidR="00870D9D" w:rsidRPr="0012372F">
              <w:rPr>
                <w:rFonts w:ascii="メイリオ" w:eastAsia="メイリオ" w:hAnsi="メイリオ" w:hint="eastAsia"/>
                <w:b w:val="0"/>
                <w:bCs w:val="0"/>
                <w:sz w:val="22"/>
              </w:rPr>
              <w:t>。原則として総会員の4分の3以上の同意が必要です</w:t>
            </w:r>
            <w:r w:rsidRPr="0012372F">
              <w:rPr>
                <w:rFonts w:ascii="メイリオ" w:eastAsia="メイリオ" w:hAnsi="メイリオ" w:hint="eastAsia"/>
                <w:b w:val="0"/>
                <w:bCs w:val="0"/>
                <w:sz w:val="22"/>
              </w:rPr>
              <w:t>。</w:t>
            </w:r>
          </w:p>
        </w:tc>
      </w:tr>
      <w:tr w:rsidR="000E3D2F" w14:paraId="4BDB9E18"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0424E3F"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（経費の支弁）</w:t>
            </w:r>
          </w:p>
          <w:p w14:paraId="20D2A39E" w14:textId="1AC0A60C" w:rsidR="000E3D2F" w:rsidRPr="000E3D2F" w:rsidRDefault="000E3D2F" w:rsidP="000E3D2F">
            <w:pPr>
              <w:spacing w:line="360" w:lineRule="exact"/>
              <w:rPr>
                <w:rFonts w:ascii="メイリオ" w:eastAsia="メイリオ" w:hAnsi="メイリオ"/>
                <w:b w:val="0"/>
                <w:bCs w:val="0"/>
                <w:sz w:val="24"/>
                <w:szCs w:val="24"/>
              </w:rPr>
            </w:pPr>
            <w:r w:rsidRPr="00DC7487">
              <w:rPr>
                <w:rFonts w:ascii="メイリオ" w:eastAsia="メイリオ" w:hAnsi="メイリオ" w:hint="eastAsia"/>
                <w:sz w:val="24"/>
                <w:szCs w:val="24"/>
              </w:rPr>
              <w:t>第39条  自治区の経費は、資産をもって支弁する。</w:t>
            </w:r>
          </w:p>
        </w:tc>
      </w:tr>
      <w:tr w:rsidR="000E3D2F" w14:paraId="76B5F44F"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D0B321B"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D1416A8" w14:textId="3141C7C9" w:rsidR="000E3D2F" w:rsidRPr="000E3D2F" w:rsidRDefault="003672D7"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①経費の支弁（金銭の支払い）に関する出納その他会計事務は、役員として設けた会計が行うことが一般的です。</w:t>
            </w:r>
          </w:p>
        </w:tc>
      </w:tr>
      <w:tr w:rsidR="000E3D2F" w14:paraId="7A782F03"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96F868B" w14:textId="77777777" w:rsidR="000E3D2F" w:rsidRPr="00DC7487" w:rsidRDefault="000E3D2F" w:rsidP="00DC7487">
            <w:pPr>
              <w:spacing w:line="360" w:lineRule="exact"/>
              <w:ind w:left="254" w:hangingChars="106" w:hanging="254"/>
              <w:rPr>
                <w:rFonts w:ascii="メイリオ" w:eastAsia="メイリオ" w:hAnsi="メイリオ"/>
                <w:sz w:val="24"/>
                <w:szCs w:val="24"/>
              </w:rPr>
            </w:pPr>
            <w:r w:rsidRPr="00DC7487">
              <w:rPr>
                <w:rFonts w:ascii="メイリオ" w:eastAsia="メイリオ" w:hAnsi="メイリオ" w:hint="eastAsia"/>
                <w:sz w:val="24"/>
                <w:szCs w:val="24"/>
              </w:rPr>
              <w:t>（事業計画及び予算）</w:t>
            </w:r>
          </w:p>
          <w:p w14:paraId="36893E11" w14:textId="77777777" w:rsidR="000E3D2F" w:rsidRPr="00DC7487" w:rsidRDefault="000E3D2F" w:rsidP="00DC7487">
            <w:pPr>
              <w:spacing w:line="360" w:lineRule="exact"/>
              <w:ind w:left="254" w:hangingChars="106" w:hanging="254"/>
              <w:rPr>
                <w:rFonts w:ascii="メイリオ" w:eastAsia="メイリオ" w:hAnsi="メイリオ"/>
                <w:sz w:val="24"/>
                <w:szCs w:val="24"/>
              </w:rPr>
            </w:pPr>
            <w:r w:rsidRPr="00DC7487">
              <w:rPr>
                <w:rFonts w:ascii="メイリオ" w:eastAsia="メイリオ" w:hAnsi="メイリオ" w:hint="eastAsia"/>
                <w:sz w:val="24"/>
                <w:szCs w:val="24"/>
              </w:rPr>
              <w:t>第40条  自治区の事業計画及び予算は、区長が作成し、原則として毎会計年度開始前に、総会の議決を経て定めなければならない。これを変更する場合も、同様とする。</w:t>
            </w:r>
          </w:p>
          <w:p w14:paraId="36EE9934" w14:textId="4A1ED529" w:rsidR="000E3D2F" w:rsidRPr="000E3D2F" w:rsidRDefault="000E3D2F" w:rsidP="00DC7487">
            <w:pPr>
              <w:spacing w:line="360" w:lineRule="exact"/>
              <w:ind w:left="254" w:hangingChars="106" w:hanging="254"/>
              <w:rPr>
                <w:rFonts w:ascii="メイリオ" w:eastAsia="メイリオ" w:hAnsi="メイリオ"/>
                <w:b w:val="0"/>
                <w:bCs w:val="0"/>
                <w:sz w:val="24"/>
                <w:szCs w:val="24"/>
              </w:rPr>
            </w:pPr>
            <w:r w:rsidRPr="00DC7487">
              <w:rPr>
                <w:rFonts w:ascii="メイリオ" w:eastAsia="メイリオ" w:hAnsi="メイリオ" w:hint="eastAsia"/>
                <w:sz w:val="24"/>
                <w:szCs w:val="24"/>
              </w:rPr>
              <w:t>２  前項の規定にかかわらず、年度開始後に予算が総会において議決されていない場合には、区長は、総会において予算が議決される日までの間は、前年度の予算を基準として収入支出をすることができる。</w:t>
            </w:r>
          </w:p>
        </w:tc>
      </w:tr>
      <w:tr w:rsidR="000E3D2F" w14:paraId="74F9EDA0"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18E02C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638EBC3C" w14:textId="3318BE2D" w:rsidR="000E3D2F" w:rsidRPr="0012372F" w:rsidRDefault="00D8016A"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①認可地縁団体の重要事項として、事業計画及び予算は総会の議決を経るとともに、事業報告及び</w:t>
            </w:r>
            <w:r w:rsidR="0056524F">
              <w:rPr>
                <w:rFonts w:ascii="メイリオ" w:eastAsia="メイリオ" w:hAnsi="メイリオ" w:hint="eastAsia"/>
                <w:b w:val="0"/>
                <w:bCs w:val="0"/>
                <w:sz w:val="22"/>
              </w:rPr>
              <w:t>決算</w:t>
            </w:r>
            <w:r w:rsidRPr="0012372F">
              <w:rPr>
                <w:rFonts w:ascii="メイリオ" w:eastAsia="メイリオ" w:hAnsi="メイリオ" w:hint="eastAsia"/>
                <w:b w:val="0"/>
                <w:bCs w:val="0"/>
                <w:sz w:val="22"/>
              </w:rPr>
              <w:t>は総会の承認を受ける必要があります。</w:t>
            </w:r>
          </w:p>
          <w:p w14:paraId="30096F27" w14:textId="37058A6F" w:rsidR="00420BD2" w:rsidRPr="000E3D2F" w:rsidRDefault="002D53FE"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②</w:t>
            </w:r>
            <w:r w:rsidR="00420BD2" w:rsidRPr="0012372F">
              <w:rPr>
                <w:rFonts w:ascii="メイリオ" w:eastAsia="メイリオ" w:hAnsi="メイリオ" w:hint="eastAsia"/>
                <w:b w:val="0"/>
                <w:bCs w:val="0"/>
                <w:sz w:val="22"/>
              </w:rPr>
              <w:t>通常総会を会計年度終了後に行う自治区は、年度開始前に事業計画及び予算の議決を行わない限り、年度開始当初から通常総会開催までの間は予算がないことになるので、</w:t>
            </w:r>
            <w:r w:rsidR="0056524F">
              <w:rPr>
                <w:rFonts w:ascii="メイリオ" w:eastAsia="メイリオ" w:hAnsi="メイリオ" w:hint="eastAsia"/>
                <w:b w:val="0"/>
                <w:bCs w:val="0"/>
                <w:sz w:val="22"/>
              </w:rPr>
              <w:t>規約例</w:t>
            </w:r>
            <w:r w:rsidR="00420BD2" w:rsidRPr="0012372F">
              <w:rPr>
                <w:rFonts w:ascii="メイリオ" w:eastAsia="メイリオ" w:hAnsi="メイリオ" w:hint="eastAsia"/>
                <w:b w:val="0"/>
                <w:bCs w:val="0"/>
                <w:sz w:val="22"/>
              </w:rPr>
              <w:t>第2項のように定めておくことが必要です。そうすることで、代表者（区長）の判断により収入支出が可能となります。</w:t>
            </w:r>
          </w:p>
        </w:tc>
      </w:tr>
      <w:tr w:rsidR="000E3D2F" w14:paraId="26A2E51F"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1A7EF94" w14:textId="77777777" w:rsidR="000E3D2F" w:rsidRPr="00DC7487" w:rsidRDefault="000E3D2F" w:rsidP="00DC7487">
            <w:pPr>
              <w:spacing w:line="360" w:lineRule="exact"/>
              <w:ind w:left="254" w:hangingChars="106" w:hanging="254"/>
              <w:rPr>
                <w:rFonts w:ascii="メイリオ" w:eastAsia="メイリオ" w:hAnsi="メイリオ"/>
                <w:sz w:val="24"/>
                <w:szCs w:val="24"/>
              </w:rPr>
            </w:pPr>
            <w:r w:rsidRPr="00DC7487">
              <w:rPr>
                <w:rFonts w:ascii="メイリオ" w:eastAsia="メイリオ" w:hAnsi="メイリオ" w:hint="eastAsia"/>
                <w:sz w:val="24"/>
                <w:szCs w:val="24"/>
              </w:rPr>
              <w:t>（事業報告及び決算）</w:t>
            </w:r>
          </w:p>
          <w:p w14:paraId="2481E7B6" w14:textId="329ED0CB" w:rsidR="000E3D2F" w:rsidRPr="000E3D2F" w:rsidRDefault="000E3D2F" w:rsidP="00DC7487">
            <w:pPr>
              <w:spacing w:line="360" w:lineRule="exact"/>
              <w:ind w:left="254" w:hangingChars="106" w:hanging="254"/>
              <w:rPr>
                <w:rFonts w:ascii="メイリオ" w:eastAsia="メイリオ" w:hAnsi="メイリオ"/>
                <w:b w:val="0"/>
                <w:bCs w:val="0"/>
                <w:sz w:val="24"/>
                <w:szCs w:val="24"/>
              </w:rPr>
            </w:pPr>
            <w:r w:rsidRPr="00DC7487">
              <w:rPr>
                <w:rFonts w:ascii="メイリオ" w:eastAsia="メイリオ" w:hAnsi="メイリオ" w:hint="eastAsia"/>
                <w:sz w:val="24"/>
                <w:szCs w:val="24"/>
              </w:rPr>
              <w:t>第41条  自治区の事業報告及び決算は、区長が事業報告書、収支決算書、財産目録等を作成し、監事による監査を受け、毎会計年度毎に総会の承認を受けなければならない。</w:t>
            </w:r>
          </w:p>
        </w:tc>
      </w:tr>
      <w:tr w:rsidR="000E3D2F" w14:paraId="7A50A3FC"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600CBB38"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4CE1B33" w14:textId="643035C1" w:rsidR="000E3D2F" w:rsidRDefault="00D8016A"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①年度終了後に財産目録を作成する必要があることから、事業報告及び決算も</w:t>
            </w:r>
            <w:r w:rsidR="005F1BEB" w:rsidRPr="0012372F">
              <w:rPr>
                <w:rFonts w:ascii="メイリオ" w:eastAsia="メイリオ" w:hAnsi="メイリオ" w:hint="eastAsia"/>
                <w:b w:val="0"/>
                <w:bCs w:val="0"/>
                <w:sz w:val="22"/>
              </w:rPr>
              <w:t>併せて</w:t>
            </w:r>
            <w:r w:rsidRPr="0012372F">
              <w:rPr>
                <w:rFonts w:ascii="メイリオ" w:eastAsia="メイリオ" w:hAnsi="メイリオ" w:hint="eastAsia"/>
                <w:b w:val="0"/>
                <w:bCs w:val="0"/>
                <w:sz w:val="22"/>
              </w:rPr>
              <w:t>総会で承認を得る必要があります。</w:t>
            </w:r>
          </w:p>
          <w:p w14:paraId="77D32573" w14:textId="0019431C" w:rsidR="009F06BD" w:rsidRPr="000E3D2F" w:rsidRDefault="009F06BD" w:rsidP="009F06BD">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4＞</w:t>
            </w:r>
          </w:p>
        </w:tc>
      </w:tr>
      <w:tr w:rsidR="000E3D2F" w14:paraId="17D9D757"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21ACA5E" w14:textId="77777777" w:rsidR="000E3D2F" w:rsidRPr="00DC7487" w:rsidRDefault="000E3D2F" w:rsidP="00DC7487">
            <w:pPr>
              <w:spacing w:line="360" w:lineRule="exact"/>
              <w:ind w:left="240" w:hangingChars="100" w:hanging="240"/>
              <w:rPr>
                <w:rFonts w:ascii="メイリオ" w:eastAsia="メイリオ" w:hAnsi="メイリオ"/>
                <w:sz w:val="24"/>
                <w:szCs w:val="24"/>
              </w:rPr>
            </w:pPr>
            <w:r w:rsidRPr="00DC7487">
              <w:rPr>
                <w:rFonts w:ascii="メイリオ" w:eastAsia="メイリオ" w:hAnsi="メイリオ" w:hint="eastAsia"/>
                <w:sz w:val="24"/>
                <w:szCs w:val="24"/>
              </w:rPr>
              <w:t>（会計年度）</w:t>
            </w:r>
          </w:p>
          <w:p w14:paraId="10473C1D" w14:textId="28D2379D" w:rsidR="000E3D2F" w:rsidRPr="000E3D2F" w:rsidRDefault="000E3D2F" w:rsidP="00DC7487">
            <w:pPr>
              <w:spacing w:line="360" w:lineRule="exact"/>
              <w:ind w:left="240" w:hangingChars="100" w:hanging="240"/>
              <w:rPr>
                <w:rFonts w:ascii="メイリオ" w:eastAsia="メイリオ" w:hAnsi="メイリオ"/>
                <w:b w:val="0"/>
                <w:bCs w:val="0"/>
                <w:sz w:val="24"/>
                <w:szCs w:val="24"/>
              </w:rPr>
            </w:pPr>
            <w:r w:rsidRPr="00DC7487">
              <w:rPr>
                <w:rFonts w:ascii="メイリオ" w:eastAsia="メイリオ" w:hAnsi="メイリオ" w:hint="eastAsia"/>
                <w:sz w:val="24"/>
                <w:szCs w:val="24"/>
              </w:rPr>
              <w:t>第42条  自治区の会計年度は、4月1日から翌年3月31日までとする。ただし、前条の規定にかかわらず、3月分の収支については見込決算を含めることができるものとし、この場合は翌年度の第1回役員会で承認を受けることとする。</w:t>
            </w:r>
          </w:p>
        </w:tc>
      </w:tr>
      <w:tr w:rsidR="000E3D2F" w14:paraId="0EFAF9D6"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63773F04"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3D1CA537" w14:textId="1847B94B" w:rsidR="000E3D2F" w:rsidRPr="000E3D2F" w:rsidRDefault="00F660EF"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①会計年度の定め方に制限はありません。</w:t>
            </w:r>
            <w:r w:rsidR="005F1BEB" w:rsidRPr="0012372F">
              <w:rPr>
                <w:rFonts w:ascii="メイリオ" w:eastAsia="メイリオ" w:hAnsi="メイリオ" w:hint="eastAsia"/>
                <w:b w:val="0"/>
                <w:bCs w:val="0"/>
                <w:sz w:val="22"/>
              </w:rPr>
              <w:t>「</w:t>
            </w:r>
            <w:r w:rsidRPr="0012372F">
              <w:rPr>
                <w:rFonts w:ascii="メイリオ" w:eastAsia="メイリオ" w:hAnsi="メイリオ" w:hint="eastAsia"/>
                <w:b w:val="0"/>
                <w:bCs w:val="0"/>
                <w:sz w:val="22"/>
              </w:rPr>
              <w:t>4月1日から翌年3月31日まで</w:t>
            </w:r>
            <w:r w:rsidR="005F1BEB" w:rsidRPr="0012372F">
              <w:rPr>
                <w:rFonts w:ascii="メイリオ" w:eastAsia="メイリオ" w:hAnsi="メイリオ" w:hint="eastAsia"/>
                <w:b w:val="0"/>
                <w:bCs w:val="0"/>
                <w:sz w:val="22"/>
              </w:rPr>
              <w:t>」</w:t>
            </w:r>
            <w:r w:rsidRPr="0012372F">
              <w:rPr>
                <w:rFonts w:ascii="メイリオ" w:eastAsia="メイリオ" w:hAnsi="メイリオ" w:hint="eastAsia"/>
                <w:b w:val="0"/>
                <w:bCs w:val="0"/>
                <w:sz w:val="22"/>
              </w:rPr>
              <w:t>とする団体が多いです。</w:t>
            </w:r>
          </w:p>
        </w:tc>
      </w:tr>
      <w:tr w:rsidR="000E3D2F" w14:paraId="496FCF26"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4A40B3EE" w14:textId="77777777" w:rsidR="000E3D2F" w:rsidRPr="00DC7487" w:rsidRDefault="000E3D2F" w:rsidP="00DC7487">
            <w:pPr>
              <w:spacing w:line="360" w:lineRule="exact"/>
              <w:ind w:left="228" w:hangingChars="95" w:hanging="228"/>
              <w:rPr>
                <w:rFonts w:ascii="メイリオ" w:eastAsia="メイリオ" w:hAnsi="メイリオ"/>
                <w:sz w:val="24"/>
                <w:szCs w:val="24"/>
              </w:rPr>
            </w:pPr>
            <w:r w:rsidRPr="00DC7487">
              <w:rPr>
                <w:rFonts w:ascii="メイリオ" w:eastAsia="メイリオ" w:hAnsi="メイリオ" w:hint="eastAsia"/>
                <w:sz w:val="24"/>
                <w:szCs w:val="24"/>
              </w:rPr>
              <w:t>第8章　規約の変更及び解散</w:t>
            </w:r>
          </w:p>
          <w:p w14:paraId="1BD70474" w14:textId="77777777" w:rsidR="000E3D2F" w:rsidRPr="00DC7487" w:rsidRDefault="000E3D2F" w:rsidP="00DC7487">
            <w:pPr>
              <w:spacing w:line="360" w:lineRule="exact"/>
              <w:ind w:left="228" w:hangingChars="95" w:hanging="228"/>
              <w:rPr>
                <w:rFonts w:ascii="メイリオ" w:eastAsia="メイリオ" w:hAnsi="メイリオ"/>
                <w:sz w:val="24"/>
                <w:szCs w:val="24"/>
              </w:rPr>
            </w:pPr>
            <w:r w:rsidRPr="00DC7487">
              <w:rPr>
                <w:rFonts w:ascii="メイリオ" w:eastAsia="メイリオ" w:hAnsi="メイリオ" w:hint="eastAsia"/>
                <w:sz w:val="24"/>
                <w:szCs w:val="24"/>
              </w:rPr>
              <w:lastRenderedPageBreak/>
              <w:t>（規約の変更）</w:t>
            </w:r>
          </w:p>
          <w:p w14:paraId="761CC99F" w14:textId="22D29981" w:rsidR="000E3D2F" w:rsidRPr="00DC7487" w:rsidRDefault="000E3D2F" w:rsidP="00DC7487">
            <w:pPr>
              <w:spacing w:line="360" w:lineRule="exact"/>
              <w:ind w:left="228" w:hangingChars="95" w:hanging="228"/>
              <w:rPr>
                <w:rFonts w:ascii="メイリオ" w:eastAsia="メイリオ" w:hAnsi="メイリオ"/>
                <w:sz w:val="24"/>
                <w:szCs w:val="24"/>
              </w:rPr>
            </w:pPr>
            <w:r w:rsidRPr="00DC7487">
              <w:rPr>
                <w:rFonts w:ascii="メイリオ" w:eastAsia="メイリオ" w:hAnsi="メイリオ" w:hint="eastAsia"/>
                <w:sz w:val="24"/>
                <w:szCs w:val="24"/>
              </w:rPr>
              <w:t>第43条  この規約は、総会において総区民の4分の3以上の議決を得、かつ、豊田市長の認可を受けなければ変更することはできない。</w:t>
            </w:r>
          </w:p>
        </w:tc>
      </w:tr>
      <w:tr w:rsidR="000E3D2F" w14:paraId="5E6565DC"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70B956F7"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37EDC1BB" w14:textId="4AB8B941" w:rsidR="000E3D2F" w:rsidRPr="0012372F" w:rsidRDefault="001C2BE5"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①規約の変更は、原則として総会員の4分の3以上の同意を得る必要があります。</w:t>
            </w:r>
            <w:r w:rsidR="00CC485B" w:rsidRPr="0012372F">
              <w:rPr>
                <w:rFonts w:ascii="メイリオ" w:eastAsia="メイリオ" w:hAnsi="メイリオ" w:hint="eastAsia"/>
                <w:b w:val="0"/>
                <w:bCs w:val="0"/>
                <w:sz w:val="22"/>
              </w:rPr>
              <w:t>「総会員の4分の3」の定数を変更することは可能ですが、規約変更という重要事項を少数の会員の意思により決することのないよう、これを引き下げることは慎重であるべきです。</w:t>
            </w:r>
          </w:p>
          <w:p w14:paraId="501E7E86" w14:textId="75AA25AA" w:rsidR="009F06BD" w:rsidRDefault="001B1D7A" w:rsidP="009F06BD">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②「規約の変更は、市町村長の認可を受けなければその効力を生じない」ため、</w:t>
            </w:r>
            <w:r w:rsidR="009B0545">
              <w:rPr>
                <w:rFonts w:ascii="メイリオ" w:eastAsia="メイリオ" w:hAnsi="メイリオ" w:hint="eastAsia"/>
                <w:b w:val="0"/>
                <w:bCs w:val="0"/>
                <w:sz w:val="22"/>
              </w:rPr>
              <w:t>総会での議決を得た後、</w:t>
            </w:r>
            <w:r w:rsidRPr="0012372F">
              <w:rPr>
                <w:rFonts w:ascii="メイリオ" w:eastAsia="メイリオ" w:hAnsi="メイリオ" w:hint="eastAsia"/>
                <w:b w:val="0"/>
                <w:bCs w:val="0"/>
                <w:sz w:val="22"/>
              </w:rPr>
              <w:t>市へ規約変更認可申請を行う必要があります。</w:t>
            </w:r>
          </w:p>
          <w:p w14:paraId="57151221" w14:textId="56447BCF" w:rsidR="001B1D7A" w:rsidRPr="000E3D2F" w:rsidRDefault="009F06BD" w:rsidP="009F06BD">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3＞</w:t>
            </w:r>
          </w:p>
        </w:tc>
      </w:tr>
      <w:tr w:rsidR="000E3D2F" w14:paraId="48BC9435"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7B21DE2" w14:textId="77777777" w:rsidR="000E3D2F" w:rsidRPr="00DC7487" w:rsidRDefault="000E3D2F" w:rsidP="00DC7487">
            <w:pPr>
              <w:spacing w:line="360" w:lineRule="exact"/>
              <w:ind w:left="240" w:hangingChars="100" w:hanging="240"/>
              <w:rPr>
                <w:rFonts w:ascii="メイリオ" w:eastAsia="メイリオ" w:hAnsi="メイリオ"/>
                <w:sz w:val="24"/>
                <w:szCs w:val="24"/>
              </w:rPr>
            </w:pPr>
            <w:r w:rsidRPr="00DC7487">
              <w:rPr>
                <w:rFonts w:ascii="メイリオ" w:eastAsia="メイリオ" w:hAnsi="メイリオ" w:hint="eastAsia"/>
                <w:sz w:val="24"/>
                <w:szCs w:val="24"/>
              </w:rPr>
              <w:t>（解散）</w:t>
            </w:r>
          </w:p>
          <w:p w14:paraId="6731552B" w14:textId="77777777" w:rsidR="000E3D2F" w:rsidRPr="00DC7487" w:rsidRDefault="000E3D2F" w:rsidP="00DC7487">
            <w:pPr>
              <w:spacing w:line="360" w:lineRule="exact"/>
              <w:ind w:left="240" w:hangingChars="100" w:hanging="240"/>
              <w:rPr>
                <w:rFonts w:ascii="メイリオ" w:eastAsia="メイリオ" w:hAnsi="メイリオ"/>
                <w:sz w:val="24"/>
                <w:szCs w:val="24"/>
              </w:rPr>
            </w:pPr>
            <w:r w:rsidRPr="00DC7487">
              <w:rPr>
                <w:rFonts w:ascii="メイリオ" w:eastAsia="メイリオ" w:hAnsi="メイリオ" w:hint="eastAsia"/>
                <w:sz w:val="24"/>
                <w:szCs w:val="24"/>
              </w:rPr>
              <w:t>第44条  自治区は、地方自治法第260条の20の規定により解散する。</w:t>
            </w:r>
          </w:p>
          <w:p w14:paraId="1FCAF8EE" w14:textId="6A9D4C4D" w:rsidR="000E3D2F" w:rsidRPr="000E3D2F" w:rsidRDefault="000E3D2F" w:rsidP="00DC7487">
            <w:pPr>
              <w:spacing w:line="360" w:lineRule="exact"/>
              <w:ind w:left="240" w:hangingChars="100" w:hanging="240"/>
              <w:rPr>
                <w:rFonts w:ascii="メイリオ" w:eastAsia="メイリオ" w:hAnsi="メイリオ"/>
                <w:b w:val="0"/>
                <w:bCs w:val="0"/>
                <w:sz w:val="24"/>
                <w:szCs w:val="24"/>
              </w:rPr>
            </w:pPr>
            <w:r w:rsidRPr="00DC7487">
              <w:rPr>
                <w:rFonts w:ascii="メイリオ" w:eastAsia="メイリオ" w:hAnsi="メイリオ" w:hint="eastAsia"/>
                <w:sz w:val="24"/>
                <w:szCs w:val="24"/>
              </w:rPr>
              <w:t>２  総会の議決に基づいて解散する場合は、総区民の4分の3以上の承諾を得なければならない。</w:t>
            </w:r>
          </w:p>
        </w:tc>
      </w:tr>
      <w:tr w:rsidR="000E3D2F" w:rsidRPr="009F5881" w14:paraId="273D9B35"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14A2BC2"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10C6941A" w14:textId="465CDBDD" w:rsidR="000E3D2F" w:rsidRPr="0012372F" w:rsidRDefault="009F5881"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①認可地縁団体が解散することとなる法律上の事由として、破産（</w:t>
            </w:r>
            <w:r w:rsidR="00A47C83" w:rsidRPr="0012372F">
              <w:rPr>
                <w:rFonts w:ascii="メイリオ" w:eastAsia="メイリオ" w:hAnsi="メイリオ" w:hint="eastAsia"/>
                <w:b w:val="0"/>
                <w:bCs w:val="0"/>
                <w:sz w:val="22"/>
              </w:rPr>
              <w:t>法第260条の20</w:t>
            </w:r>
            <w:r w:rsidRPr="0012372F">
              <w:rPr>
                <w:rFonts w:ascii="メイリオ" w:eastAsia="メイリオ" w:hAnsi="メイリオ" w:hint="eastAsia"/>
                <w:b w:val="0"/>
                <w:bCs w:val="0"/>
                <w:sz w:val="22"/>
              </w:rPr>
              <w:t>第2号）、認可の取消（第3号）、総会の決議（第4号）及び構成員の欠乏（第5号）があります。</w:t>
            </w:r>
          </w:p>
          <w:p w14:paraId="7363ABFB" w14:textId="4E061816" w:rsidR="00642642" w:rsidRDefault="009F5881" w:rsidP="00642642">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②総会の決議による場合は、原則として総会員の4分の3以上の承諾が必要となります。</w:t>
            </w:r>
            <w:r w:rsidR="00CC485B" w:rsidRPr="0012372F">
              <w:rPr>
                <w:rFonts w:ascii="メイリオ" w:eastAsia="メイリオ" w:hAnsi="メイリオ" w:hint="eastAsia"/>
                <w:b w:val="0"/>
                <w:bCs w:val="0"/>
                <w:sz w:val="22"/>
              </w:rPr>
              <w:t>「総会員の4分の3」の定数を変更することは可能ですが、少数会員の意思により解散することを可能とする規定は適当でないことに留意する必要があります。</w:t>
            </w:r>
          </w:p>
          <w:p w14:paraId="4A0E7224" w14:textId="1B5604E2" w:rsidR="009F5881" w:rsidRPr="009F5881" w:rsidRDefault="00642642" w:rsidP="00642642">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20、第260条の21＞</w:t>
            </w:r>
          </w:p>
        </w:tc>
      </w:tr>
      <w:tr w:rsidR="000E3D2F" w14:paraId="287CCB16"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52748190" w14:textId="77777777" w:rsidR="000E3D2F" w:rsidRPr="00DC7487" w:rsidRDefault="000E3D2F" w:rsidP="00DC7487">
            <w:pPr>
              <w:spacing w:line="360" w:lineRule="exact"/>
              <w:ind w:left="228" w:hangingChars="95" w:hanging="228"/>
              <w:rPr>
                <w:rFonts w:ascii="メイリオ" w:eastAsia="メイリオ" w:hAnsi="メイリオ"/>
                <w:sz w:val="24"/>
                <w:szCs w:val="24"/>
              </w:rPr>
            </w:pPr>
            <w:r w:rsidRPr="00DC7487">
              <w:rPr>
                <w:rFonts w:ascii="メイリオ" w:eastAsia="メイリオ" w:hAnsi="メイリオ" w:hint="eastAsia"/>
                <w:sz w:val="24"/>
                <w:szCs w:val="24"/>
              </w:rPr>
              <w:t>（残余財産の処分）</w:t>
            </w:r>
          </w:p>
          <w:p w14:paraId="74F2FA64" w14:textId="5A9B5EEE" w:rsidR="000E3D2F" w:rsidRPr="000E3D2F" w:rsidRDefault="000E3D2F" w:rsidP="00DC7487">
            <w:pPr>
              <w:spacing w:line="360" w:lineRule="exact"/>
              <w:ind w:left="228" w:hangingChars="95" w:hanging="228"/>
              <w:rPr>
                <w:rFonts w:ascii="メイリオ" w:eastAsia="メイリオ" w:hAnsi="メイリオ"/>
                <w:b w:val="0"/>
                <w:bCs w:val="0"/>
                <w:sz w:val="24"/>
                <w:szCs w:val="24"/>
              </w:rPr>
            </w:pPr>
            <w:r w:rsidRPr="00DC7487">
              <w:rPr>
                <w:rFonts w:ascii="メイリオ" w:eastAsia="メイリオ" w:hAnsi="メイリオ" w:hint="eastAsia"/>
                <w:sz w:val="24"/>
                <w:szCs w:val="24"/>
              </w:rPr>
              <w:t>第45条  自治区の解散のときに有する残余財産は、総会において総区民の4分の3以上の議決を得て、本自治区と類似の目的を有する団体に寄付するものとする。</w:t>
            </w:r>
          </w:p>
        </w:tc>
      </w:tr>
      <w:tr w:rsidR="000E3D2F" w14:paraId="19C3E0E5"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657D65D9"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2E52AA1F" w14:textId="5CE7545E" w:rsidR="000E3D2F" w:rsidRPr="0012372F" w:rsidRDefault="008E0F0D"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①残余財産の処分は、「解散した認可地縁団体の財産は、規約で指定した者に帰属する」</w:t>
            </w:r>
            <w:r w:rsidR="00556B2B">
              <w:rPr>
                <w:rFonts w:ascii="メイリオ" w:eastAsia="メイリオ" w:hAnsi="メイリオ" w:hint="eastAsia"/>
                <w:b w:val="0"/>
                <w:bCs w:val="0"/>
                <w:sz w:val="22"/>
              </w:rPr>
              <w:t>ため</w:t>
            </w:r>
            <w:r w:rsidRPr="0012372F">
              <w:rPr>
                <w:rFonts w:ascii="メイリオ" w:eastAsia="メイリオ" w:hAnsi="メイリオ" w:hint="eastAsia"/>
                <w:b w:val="0"/>
                <w:bCs w:val="0"/>
                <w:sz w:val="22"/>
              </w:rPr>
              <w:t>、帰属権利者を指定することが適当と考えられます。認可地縁団体の目的から、残余財産を営利法人へ寄付することは適当でないとともに、会員への分配（構成員全員を帰属者に指定）についても、その地域で従前より共同使用し、ものによっては何世代にもわたって受け継いだものを解散時の構成員だけで分配することは適当でないと考えられます。</w:t>
            </w:r>
          </w:p>
          <w:p w14:paraId="500191B5" w14:textId="77777777" w:rsidR="008E0F0D" w:rsidRPr="0012372F" w:rsidRDefault="008E0F0D"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②当初から解散時の具体的な処分先を明らかにしておくことは困難であり、解散後に新たな認可地縁団体が生じることが考えられることから、「本自治区と類似の目的を有する団体」とすることが適当です。</w:t>
            </w:r>
          </w:p>
          <w:p w14:paraId="3E4D3CC8" w14:textId="77777777" w:rsidR="0043012D" w:rsidRDefault="008E0F0D" w:rsidP="0043012D">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③残余財産の処分は、解散議決と同様に認可地縁団体の重要事項として、総会員の4分の3以上の議決を経ることとして規定しておくことが望ましいです。</w:t>
            </w:r>
          </w:p>
          <w:p w14:paraId="2DF48CA2" w14:textId="7AEEA42F" w:rsidR="008E0F0D" w:rsidRPr="000E3D2F" w:rsidRDefault="0043012D" w:rsidP="0043012D">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31＞</w:t>
            </w:r>
          </w:p>
        </w:tc>
      </w:tr>
      <w:tr w:rsidR="000E3D2F" w14:paraId="3EB637D5"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38B040EA"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第9章　雑　則</w:t>
            </w:r>
          </w:p>
          <w:p w14:paraId="1B017016"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（備付け帳簿及び書類）</w:t>
            </w:r>
          </w:p>
          <w:p w14:paraId="2135C2E0" w14:textId="38858AF8"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第46条  自治区の主たる事務所には、次の帳簿及び書類を備え置かなければならない。</w:t>
            </w:r>
          </w:p>
          <w:p w14:paraId="2681DEC6"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（１）規約</w:t>
            </w:r>
          </w:p>
          <w:p w14:paraId="5F4C0BC6"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（２）構成員名簿、役員名簿</w:t>
            </w:r>
          </w:p>
          <w:p w14:paraId="036C8D77"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lastRenderedPageBreak/>
              <w:t>（３）認可及び登記に関する書類</w:t>
            </w:r>
          </w:p>
          <w:p w14:paraId="767BBC3C"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（４）総会及び役員会の議事録</w:t>
            </w:r>
          </w:p>
          <w:p w14:paraId="03F137DF"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（５）収支に関する帳簿及び証拠書類</w:t>
            </w:r>
          </w:p>
          <w:p w14:paraId="57F9130B"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（６）財産目録その他資産の状況を示す書類</w:t>
            </w:r>
          </w:p>
          <w:p w14:paraId="6F482B68" w14:textId="095C6D35"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（７）その他必要な帳簿及び書類</w:t>
            </w:r>
          </w:p>
        </w:tc>
      </w:tr>
      <w:tr w:rsidR="000E3D2F" w14:paraId="506F761E"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16B934C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lastRenderedPageBreak/>
              <w:t>【説明】</w:t>
            </w:r>
          </w:p>
          <w:p w14:paraId="763B874D" w14:textId="7E6DB6B2" w:rsidR="0043012D" w:rsidRDefault="000F4A01" w:rsidP="0043012D">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事務所に財産目録及び構成員名簿を備え付けておく必要があります。規約、認可及び登記に関する書類、総会及び役員会の議事録、収支に関する帳簿についても、会員として当然に知り得るものとして備え付けておくことが適当です。</w:t>
            </w:r>
          </w:p>
          <w:p w14:paraId="6A7CCA72" w14:textId="357C58F6" w:rsidR="000E3D2F" w:rsidRPr="000E3D2F" w:rsidRDefault="0043012D" w:rsidP="0043012D">
            <w:pPr>
              <w:spacing w:line="320" w:lineRule="exact"/>
              <w:ind w:left="227" w:hangingChars="103" w:hanging="227"/>
              <w:jc w:val="right"/>
              <w:rPr>
                <w:rFonts w:ascii="メイリオ" w:eastAsia="メイリオ" w:hAnsi="メイリオ"/>
                <w:b w:val="0"/>
                <w:bCs w:val="0"/>
                <w:sz w:val="24"/>
                <w:szCs w:val="24"/>
              </w:rPr>
            </w:pPr>
            <w:r>
              <w:rPr>
                <w:rFonts w:ascii="メイリオ" w:eastAsia="メイリオ" w:hAnsi="メイリオ" w:hint="eastAsia"/>
                <w:b w:val="0"/>
                <w:bCs w:val="0"/>
                <w:sz w:val="22"/>
              </w:rPr>
              <w:t>＜法：</w:t>
            </w:r>
            <w:r w:rsidRPr="0012372F">
              <w:rPr>
                <w:rFonts w:ascii="メイリオ" w:eastAsia="メイリオ" w:hAnsi="メイリオ" w:hint="eastAsia"/>
                <w:b w:val="0"/>
                <w:bCs w:val="0"/>
                <w:sz w:val="22"/>
              </w:rPr>
              <w:t>第260条の</w:t>
            </w:r>
            <w:r>
              <w:rPr>
                <w:rFonts w:ascii="メイリオ" w:eastAsia="メイリオ" w:hAnsi="メイリオ" w:hint="eastAsia"/>
                <w:b w:val="0"/>
                <w:bCs w:val="0"/>
                <w:sz w:val="22"/>
              </w:rPr>
              <w:t>4＞</w:t>
            </w:r>
          </w:p>
        </w:tc>
      </w:tr>
      <w:tr w:rsidR="000E3D2F" w14:paraId="3B11BDA2"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right w:val="single" w:sz="12" w:space="0" w:color="auto"/>
            </w:tcBorders>
          </w:tcPr>
          <w:p w14:paraId="25D5E82D" w14:textId="77777777" w:rsidR="000E3D2F" w:rsidRPr="00DC7487" w:rsidRDefault="000E3D2F" w:rsidP="000E3D2F">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（委任）</w:t>
            </w:r>
          </w:p>
          <w:p w14:paraId="000AD81F" w14:textId="1A38C451" w:rsidR="000E3D2F" w:rsidRPr="000E3D2F" w:rsidRDefault="000E3D2F" w:rsidP="000E3D2F">
            <w:pPr>
              <w:spacing w:line="360" w:lineRule="exact"/>
              <w:rPr>
                <w:rFonts w:ascii="メイリオ" w:eastAsia="メイリオ" w:hAnsi="メイリオ"/>
                <w:b w:val="0"/>
                <w:bCs w:val="0"/>
                <w:sz w:val="24"/>
                <w:szCs w:val="24"/>
              </w:rPr>
            </w:pPr>
            <w:r w:rsidRPr="00DC7487">
              <w:rPr>
                <w:rFonts w:ascii="メイリオ" w:eastAsia="メイリオ" w:hAnsi="メイリオ" w:hint="eastAsia"/>
                <w:sz w:val="24"/>
                <w:szCs w:val="24"/>
              </w:rPr>
              <w:t>第47条  この規約の施行に関し必要な事項は、総会の議決を経て役員会が別に定める。</w:t>
            </w:r>
          </w:p>
        </w:tc>
      </w:tr>
      <w:tr w:rsidR="000E3D2F" w14:paraId="09683C0D"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5A29EB23"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4A7F273F" w14:textId="77777777" w:rsidR="000E3D2F" w:rsidRPr="0012372F" w:rsidRDefault="00A250BA" w:rsidP="0071027F">
            <w:pPr>
              <w:spacing w:line="320" w:lineRule="exact"/>
              <w:ind w:left="227" w:hangingChars="103" w:hanging="227"/>
              <w:rPr>
                <w:rFonts w:ascii="メイリオ" w:eastAsia="メイリオ" w:hAnsi="メイリオ"/>
                <w:sz w:val="22"/>
              </w:rPr>
            </w:pPr>
            <w:r w:rsidRPr="0012372F">
              <w:rPr>
                <w:rFonts w:ascii="メイリオ" w:eastAsia="メイリオ" w:hAnsi="メイリオ" w:hint="eastAsia"/>
                <w:b w:val="0"/>
                <w:bCs w:val="0"/>
                <w:sz w:val="22"/>
              </w:rPr>
              <w:t>①規約の施行に関し必要な事項として細則等を定めることがありますが、これを定める者は役員会のほか、「区長が別に定める」と規定することもできます。</w:t>
            </w:r>
          </w:p>
          <w:p w14:paraId="73CC8DC9" w14:textId="3ECA0B9C" w:rsidR="00A250BA" w:rsidRPr="000E3D2F" w:rsidRDefault="00A250BA"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②委任することについて総会の議決を経る必要がありますが、個別事項の委任ごとに議決を経る必要はありません。</w:t>
            </w:r>
          </w:p>
        </w:tc>
      </w:tr>
      <w:tr w:rsidR="000E3D2F" w14:paraId="034F1A85"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23A65F6F" w14:textId="77777777" w:rsidR="000E3D2F" w:rsidRPr="00DC7487" w:rsidRDefault="000E3D2F" w:rsidP="000E3D2F">
            <w:pPr>
              <w:spacing w:line="360" w:lineRule="exact"/>
              <w:rPr>
                <w:rFonts w:ascii="メイリオ" w:eastAsia="メイリオ" w:hAnsi="メイリオ" w:cs="メイリオ"/>
                <w:sz w:val="24"/>
                <w:szCs w:val="24"/>
              </w:rPr>
            </w:pPr>
            <w:r w:rsidRPr="00DC7487">
              <w:rPr>
                <w:rFonts w:ascii="メイリオ" w:eastAsia="メイリオ" w:hAnsi="メイリオ" w:cs="メイリオ" w:hint="eastAsia"/>
                <w:sz w:val="24"/>
                <w:szCs w:val="24"/>
              </w:rPr>
              <w:t>別表１</w:t>
            </w:r>
          </w:p>
          <w:p w14:paraId="40A7F439" w14:textId="77777777" w:rsidR="000E3D2F" w:rsidRPr="00DC7487" w:rsidRDefault="000E3D2F" w:rsidP="000E3D2F">
            <w:pPr>
              <w:spacing w:line="360" w:lineRule="exact"/>
              <w:rPr>
                <w:rFonts w:ascii="メイリオ" w:eastAsia="メイリオ" w:hAnsi="メイリオ" w:cs="メイリオ"/>
                <w:sz w:val="24"/>
                <w:szCs w:val="24"/>
              </w:rPr>
            </w:pPr>
            <w:r w:rsidRPr="00DC7487">
              <w:rPr>
                <w:rFonts w:ascii="メイリオ" w:eastAsia="メイリオ" w:hAnsi="メイリオ" w:cs="メイリオ" w:hint="eastAsia"/>
                <w:sz w:val="24"/>
                <w:szCs w:val="24"/>
              </w:rPr>
              <w:t>第４条に定める区域は以下のとおりとする。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311"/>
              <w:gridCol w:w="3119"/>
            </w:tblGrid>
            <w:tr w:rsidR="000E3D2F" w:rsidRPr="00DC7487" w14:paraId="23AAB244" w14:textId="77777777" w:rsidTr="000905BD">
              <w:tc>
                <w:tcPr>
                  <w:tcW w:w="2508" w:type="dxa"/>
                  <w:vMerge w:val="restart"/>
                  <w:shd w:val="clear" w:color="auto" w:fill="auto"/>
                </w:tcPr>
                <w:p w14:paraId="065112D1" w14:textId="77777777" w:rsidR="000E3D2F" w:rsidRPr="00DC7487" w:rsidRDefault="000E3D2F" w:rsidP="000E3D2F">
                  <w:pPr>
                    <w:spacing w:line="360" w:lineRule="exact"/>
                    <w:rPr>
                      <w:rFonts w:ascii="メイリオ" w:eastAsia="メイリオ" w:hAnsi="メイリオ" w:cs="メイリオ"/>
                      <w:b/>
                      <w:bCs/>
                      <w:sz w:val="24"/>
                      <w:szCs w:val="24"/>
                    </w:rPr>
                  </w:pPr>
                  <w:r w:rsidRPr="00DC7487">
                    <w:rPr>
                      <w:rFonts w:ascii="メイリオ" w:eastAsia="メイリオ" w:hAnsi="メイリオ" w:cs="メイリオ" w:hint="eastAsia"/>
                      <w:b/>
                      <w:bCs/>
                      <w:sz w:val="24"/>
                      <w:szCs w:val="24"/>
                    </w:rPr>
                    <w:t>○○町</w:t>
                  </w:r>
                </w:p>
              </w:tc>
              <w:tc>
                <w:tcPr>
                  <w:tcW w:w="2311" w:type="dxa"/>
                  <w:shd w:val="clear" w:color="auto" w:fill="auto"/>
                </w:tcPr>
                <w:p w14:paraId="6F4B82D0" w14:textId="77777777" w:rsidR="000E3D2F" w:rsidRPr="00DC7487" w:rsidRDefault="000E3D2F" w:rsidP="000E3D2F">
                  <w:pPr>
                    <w:spacing w:line="360" w:lineRule="exact"/>
                    <w:rPr>
                      <w:rFonts w:ascii="メイリオ" w:eastAsia="メイリオ" w:hAnsi="メイリオ" w:cs="メイリオ"/>
                      <w:b/>
                      <w:bCs/>
                      <w:sz w:val="24"/>
                      <w:szCs w:val="24"/>
                    </w:rPr>
                  </w:pPr>
                  <w:r w:rsidRPr="00DC7487">
                    <w:rPr>
                      <w:rFonts w:ascii="メイリオ" w:eastAsia="メイリオ" w:hAnsi="メイリオ" w:cs="メイリオ" w:hint="eastAsia"/>
                      <w:b/>
                      <w:bCs/>
                      <w:sz w:val="24"/>
                      <w:szCs w:val="24"/>
                    </w:rPr>
                    <w:t>△△</w:t>
                  </w:r>
                </w:p>
              </w:tc>
              <w:tc>
                <w:tcPr>
                  <w:tcW w:w="3119" w:type="dxa"/>
                  <w:shd w:val="clear" w:color="auto" w:fill="auto"/>
                </w:tcPr>
                <w:p w14:paraId="3EE649D1" w14:textId="77777777" w:rsidR="000E3D2F" w:rsidRPr="00DC7487" w:rsidRDefault="000E3D2F" w:rsidP="000E3D2F">
                  <w:pPr>
                    <w:spacing w:line="360" w:lineRule="exact"/>
                    <w:rPr>
                      <w:rFonts w:ascii="メイリオ" w:eastAsia="メイリオ" w:hAnsi="メイリオ" w:cs="メイリオ"/>
                      <w:b/>
                      <w:bCs/>
                      <w:sz w:val="24"/>
                      <w:szCs w:val="24"/>
                    </w:rPr>
                  </w:pPr>
                  <w:r w:rsidRPr="00DC7487">
                    <w:rPr>
                      <w:rFonts w:ascii="メイリオ" w:eastAsia="メイリオ" w:hAnsi="メイリオ" w:cs="メイリオ" w:hint="eastAsia"/>
                      <w:b/>
                      <w:bCs/>
                      <w:sz w:val="24"/>
                      <w:szCs w:val="24"/>
                    </w:rPr>
                    <w:t>全部</w:t>
                  </w:r>
                </w:p>
              </w:tc>
            </w:tr>
            <w:tr w:rsidR="000E3D2F" w:rsidRPr="00DC7487" w14:paraId="4ADE4E18" w14:textId="77777777" w:rsidTr="000905BD">
              <w:tc>
                <w:tcPr>
                  <w:tcW w:w="2508" w:type="dxa"/>
                  <w:vMerge/>
                  <w:shd w:val="clear" w:color="auto" w:fill="auto"/>
                </w:tcPr>
                <w:p w14:paraId="66859E49" w14:textId="77777777" w:rsidR="000E3D2F" w:rsidRPr="00DC7487" w:rsidRDefault="000E3D2F" w:rsidP="000E3D2F">
                  <w:pPr>
                    <w:spacing w:line="360" w:lineRule="exact"/>
                    <w:rPr>
                      <w:rFonts w:ascii="メイリオ" w:eastAsia="メイリオ" w:hAnsi="メイリオ" w:cs="メイリオ"/>
                      <w:b/>
                      <w:bCs/>
                      <w:sz w:val="24"/>
                      <w:szCs w:val="24"/>
                    </w:rPr>
                  </w:pPr>
                </w:p>
              </w:tc>
              <w:tc>
                <w:tcPr>
                  <w:tcW w:w="2311" w:type="dxa"/>
                  <w:shd w:val="clear" w:color="auto" w:fill="auto"/>
                </w:tcPr>
                <w:p w14:paraId="2F165094" w14:textId="77777777" w:rsidR="000E3D2F" w:rsidRPr="00DC7487" w:rsidRDefault="000E3D2F" w:rsidP="000E3D2F">
                  <w:pPr>
                    <w:spacing w:line="360" w:lineRule="exact"/>
                    <w:rPr>
                      <w:rFonts w:ascii="メイリオ" w:eastAsia="メイリオ" w:hAnsi="メイリオ" w:cs="メイリオ"/>
                      <w:b/>
                      <w:bCs/>
                      <w:sz w:val="24"/>
                      <w:szCs w:val="24"/>
                    </w:rPr>
                  </w:pPr>
                  <w:r w:rsidRPr="00DC7487">
                    <w:rPr>
                      <w:rFonts w:ascii="メイリオ" w:eastAsia="メイリオ" w:hAnsi="メイリオ" w:cs="メイリオ" w:hint="eastAsia"/>
                      <w:b/>
                      <w:bCs/>
                      <w:sz w:val="24"/>
                      <w:szCs w:val="24"/>
                    </w:rPr>
                    <w:t>××</w:t>
                  </w:r>
                </w:p>
              </w:tc>
              <w:tc>
                <w:tcPr>
                  <w:tcW w:w="3119" w:type="dxa"/>
                  <w:shd w:val="clear" w:color="auto" w:fill="auto"/>
                </w:tcPr>
                <w:p w14:paraId="061E137D" w14:textId="77777777" w:rsidR="000E3D2F" w:rsidRPr="00DC7487" w:rsidRDefault="000E3D2F" w:rsidP="000E3D2F">
                  <w:pPr>
                    <w:spacing w:line="360" w:lineRule="exact"/>
                    <w:rPr>
                      <w:rFonts w:ascii="メイリオ" w:eastAsia="メイリオ" w:hAnsi="メイリオ" w:cs="メイリオ"/>
                      <w:b/>
                      <w:bCs/>
                      <w:sz w:val="24"/>
                      <w:szCs w:val="24"/>
                    </w:rPr>
                  </w:pPr>
                  <w:r w:rsidRPr="00DC7487">
                    <w:rPr>
                      <w:rFonts w:ascii="メイリオ" w:eastAsia="メイリオ" w:hAnsi="メイリオ" w:cs="メイリオ" w:hint="eastAsia"/>
                      <w:b/>
                      <w:bCs/>
                      <w:sz w:val="24"/>
                      <w:szCs w:val="24"/>
                    </w:rPr>
                    <w:t>一部（■～■番地）</w:t>
                  </w:r>
                </w:p>
              </w:tc>
            </w:tr>
          </w:tbl>
          <w:p w14:paraId="3A023F9C" w14:textId="77777777" w:rsidR="000E3D2F" w:rsidRPr="000E3D2F" w:rsidRDefault="000E3D2F" w:rsidP="000E3D2F">
            <w:pPr>
              <w:spacing w:line="360" w:lineRule="exact"/>
              <w:rPr>
                <w:rFonts w:ascii="メイリオ" w:eastAsia="メイリオ" w:hAnsi="メイリオ"/>
                <w:b w:val="0"/>
                <w:bCs w:val="0"/>
                <w:sz w:val="24"/>
                <w:szCs w:val="24"/>
              </w:rPr>
            </w:pPr>
          </w:p>
        </w:tc>
      </w:tr>
      <w:tr w:rsidR="000E3D2F" w14:paraId="28D3B60B"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152E96CD"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3078E41B" w14:textId="33AE0E17" w:rsidR="004140D3" w:rsidRPr="004140D3" w:rsidRDefault="004140D3" w:rsidP="0071027F">
            <w:pPr>
              <w:spacing w:line="320" w:lineRule="exact"/>
              <w:ind w:left="227" w:hangingChars="103" w:hanging="227"/>
              <w:rPr>
                <w:rFonts w:ascii="メイリオ" w:eastAsia="メイリオ" w:hAnsi="メイリオ"/>
                <w:b w:val="0"/>
                <w:bCs w:val="0"/>
                <w:sz w:val="24"/>
                <w:szCs w:val="24"/>
              </w:rPr>
            </w:pPr>
            <w:r w:rsidRPr="0012372F">
              <w:rPr>
                <w:rFonts w:ascii="メイリオ" w:eastAsia="メイリオ" w:hAnsi="メイリオ" w:hint="eastAsia"/>
                <w:b w:val="0"/>
                <w:bCs w:val="0"/>
                <w:sz w:val="22"/>
              </w:rPr>
              <w:t>①第4条で区域を「○○町の一部」とした場合は、必ずこの別表が必要です。</w:t>
            </w:r>
          </w:p>
        </w:tc>
      </w:tr>
      <w:tr w:rsidR="000E3D2F" w14:paraId="763BC548" w14:textId="77777777" w:rsidTr="009F6506">
        <w:tc>
          <w:tcPr>
            <w:cnfStyle w:val="001000000000" w:firstRow="0" w:lastRow="0" w:firstColumn="1" w:lastColumn="0" w:oddVBand="0" w:evenVBand="0" w:oddHBand="0" w:evenHBand="0" w:firstRowFirstColumn="0" w:firstRowLastColumn="0" w:lastRowFirstColumn="0" w:lastRowLastColumn="0"/>
            <w:tcW w:w="9716" w:type="dxa"/>
            <w:tcBorders>
              <w:top w:val="single" w:sz="12" w:space="0" w:color="auto"/>
              <w:left w:val="single" w:sz="12" w:space="0" w:color="auto"/>
              <w:right w:val="single" w:sz="12" w:space="0" w:color="auto"/>
            </w:tcBorders>
          </w:tcPr>
          <w:p w14:paraId="19F8A7FD" w14:textId="77777777" w:rsidR="0005215D" w:rsidRPr="00DC7487" w:rsidRDefault="0005215D" w:rsidP="0005215D">
            <w:pPr>
              <w:spacing w:line="360" w:lineRule="exact"/>
              <w:rPr>
                <w:rFonts w:ascii="メイリオ" w:eastAsia="メイリオ" w:hAnsi="メイリオ"/>
                <w:sz w:val="24"/>
                <w:szCs w:val="24"/>
              </w:rPr>
            </w:pPr>
            <w:r w:rsidRPr="00DC7487">
              <w:rPr>
                <w:rFonts w:ascii="メイリオ" w:eastAsia="メイリオ" w:hAnsi="メイリオ" w:hint="eastAsia"/>
                <w:sz w:val="24"/>
                <w:szCs w:val="24"/>
              </w:rPr>
              <w:t>附  則</w:t>
            </w:r>
          </w:p>
          <w:p w14:paraId="39FE9235" w14:textId="735160F6" w:rsidR="000E3D2F" w:rsidRPr="000E3D2F" w:rsidRDefault="0005215D" w:rsidP="0005215D">
            <w:pPr>
              <w:spacing w:line="360" w:lineRule="exact"/>
              <w:rPr>
                <w:rFonts w:ascii="メイリオ" w:eastAsia="メイリオ" w:hAnsi="メイリオ"/>
                <w:b w:val="0"/>
                <w:bCs w:val="0"/>
                <w:sz w:val="24"/>
                <w:szCs w:val="24"/>
              </w:rPr>
            </w:pPr>
            <w:r w:rsidRPr="00DC7487">
              <w:rPr>
                <w:rFonts w:ascii="メイリオ" w:eastAsia="メイリオ" w:hAnsi="メイリオ" w:hint="eastAsia"/>
                <w:sz w:val="24"/>
                <w:szCs w:val="24"/>
              </w:rPr>
              <w:t>この規約は、    年    月    日から施行する。</w:t>
            </w:r>
          </w:p>
        </w:tc>
      </w:tr>
      <w:tr w:rsidR="000E3D2F" w14:paraId="6EB7EA3A" w14:textId="77777777" w:rsidTr="009F65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6" w:type="dxa"/>
            <w:tcBorders>
              <w:left w:val="single" w:sz="12" w:space="0" w:color="auto"/>
              <w:bottom w:val="single" w:sz="12" w:space="0" w:color="auto"/>
              <w:right w:val="single" w:sz="12" w:space="0" w:color="auto"/>
            </w:tcBorders>
          </w:tcPr>
          <w:p w14:paraId="375BFE54" w14:textId="77777777" w:rsidR="001A65EC" w:rsidRPr="0012372F" w:rsidRDefault="001A65EC" w:rsidP="0071027F">
            <w:pPr>
              <w:spacing w:line="320" w:lineRule="exact"/>
              <w:ind w:left="227" w:hangingChars="103" w:hanging="227"/>
              <w:rPr>
                <w:rFonts w:ascii="メイリオ" w:eastAsia="メイリオ" w:hAnsi="メイリオ"/>
                <w:b w:val="0"/>
                <w:bCs w:val="0"/>
                <w:sz w:val="22"/>
              </w:rPr>
            </w:pPr>
            <w:r w:rsidRPr="0012372F">
              <w:rPr>
                <w:rFonts w:ascii="メイリオ" w:eastAsia="メイリオ" w:hAnsi="メイリオ" w:hint="eastAsia"/>
                <w:b w:val="0"/>
                <w:bCs w:val="0"/>
                <w:sz w:val="22"/>
              </w:rPr>
              <w:t>【説明】</w:t>
            </w:r>
          </w:p>
          <w:p w14:paraId="68004DDC" w14:textId="2AC27211" w:rsidR="000E3D2F" w:rsidRPr="009D7101" w:rsidRDefault="005425BE" w:rsidP="0071027F">
            <w:pPr>
              <w:spacing w:line="320" w:lineRule="exact"/>
              <w:ind w:left="227" w:hangingChars="103" w:hanging="227"/>
              <w:rPr>
                <w:rFonts w:ascii="メイリオ" w:eastAsia="メイリオ" w:hAnsi="メイリオ"/>
                <w:sz w:val="24"/>
                <w:szCs w:val="24"/>
              </w:rPr>
            </w:pPr>
            <w:r w:rsidRPr="0012372F">
              <w:rPr>
                <w:rFonts w:ascii="メイリオ" w:eastAsia="メイリオ" w:hAnsi="メイリオ" w:hint="eastAsia"/>
                <w:b w:val="0"/>
                <w:bCs w:val="0"/>
                <w:sz w:val="22"/>
              </w:rPr>
              <w:t>①認可地縁団体を設立しようとする総会を経て、市長の認可を受けてから、規約ははじめて効力が発生します。そのため、施行日は</w:t>
            </w:r>
            <w:r w:rsidR="009D7101" w:rsidRPr="0012372F">
              <w:rPr>
                <w:rFonts w:ascii="メイリオ" w:eastAsia="メイリオ" w:hAnsi="メイリオ" w:hint="eastAsia"/>
                <w:b w:val="0"/>
                <w:bCs w:val="0"/>
                <w:sz w:val="22"/>
              </w:rPr>
              <w:t>市長の</w:t>
            </w:r>
            <w:r w:rsidRPr="0012372F">
              <w:rPr>
                <w:rFonts w:ascii="メイリオ" w:eastAsia="メイリオ" w:hAnsi="メイリオ" w:hint="eastAsia"/>
                <w:b w:val="0"/>
                <w:bCs w:val="0"/>
                <w:sz w:val="22"/>
              </w:rPr>
              <w:t>認可日以降となります。</w:t>
            </w:r>
          </w:p>
        </w:tc>
      </w:tr>
    </w:tbl>
    <w:p w14:paraId="70E338F1" w14:textId="319C9196" w:rsidR="009004D1" w:rsidRDefault="009004D1" w:rsidP="00D55D5F">
      <w:pPr>
        <w:spacing w:line="360" w:lineRule="exact"/>
        <w:rPr>
          <w:rFonts w:ascii="メイリオ" w:eastAsia="メイリオ" w:hAnsi="メイリオ"/>
          <w:sz w:val="24"/>
          <w:szCs w:val="24"/>
        </w:rPr>
      </w:pPr>
    </w:p>
    <w:p w14:paraId="5E89EF7F" w14:textId="77777777" w:rsidR="00556B2B" w:rsidRDefault="00556B2B" w:rsidP="00D55D5F">
      <w:pPr>
        <w:spacing w:line="360" w:lineRule="exact"/>
        <w:rPr>
          <w:rFonts w:ascii="メイリオ" w:eastAsia="メイリオ" w:hAnsi="メイリオ"/>
          <w:sz w:val="24"/>
          <w:szCs w:val="24"/>
        </w:rPr>
      </w:pPr>
    </w:p>
    <w:tbl>
      <w:tblPr>
        <w:tblStyle w:val="a8"/>
        <w:tblW w:w="0" w:type="auto"/>
        <w:tblLook w:val="04A0" w:firstRow="1" w:lastRow="0" w:firstColumn="1" w:lastColumn="0" w:noHBand="0" w:noVBand="1"/>
      </w:tblPr>
      <w:tblGrid>
        <w:gridCol w:w="9736"/>
      </w:tblGrid>
      <w:tr w:rsidR="009004D1" w:rsidRPr="009D7101" w14:paraId="0DC5BDE1" w14:textId="77777777" w:rsidTr="0071027F">
        <w:tc>
          <w:tcPr>
            <w:tcW w:w="9736" w:type="dxa"/>
            <w:shd w:val="clear" w:color="auto" w:fill="F2F2F2" w:themeFill="background1" w:themeFillShade="F2"/>
          </w:tcPr>
          <w:p w14:paraId="591B778A" w14:textId="7D318572" w:rsidR="009004D1" w:rsidRPr="009D7101" w:rsidRDefault="009004D1" w:rsidP="00BF5C64">
            <w:pPr>
              <w:spacing w:line="360" w:lineRule="exact"/>
              <w:rPr>
                <w:rFonts w:ascii="メイリオ" w:eastAsia="メイリオ" w:hAnsi="メイリオ"/>
                <w:sz w:val="24"/>
                <w:szCs w:val="24"/>
              </w:rPr>
            </w:pPr>
            <w:r>
              <w:rPr>
                <w:rFonts w:ascii="メイリオ" w:eastAsia="メイリオ" w:hAnsi="メイリオ" w:hint="eastAsia"/>
                <w:b/>
                <w:bCs/>
                <w:sz w:val="24"/>
                <w:szCs w:val="24"/>
              </w:rPr>
              <w:t>その他法改正等のポイント</w:t>
            </w:r>
          </w:p>
        </w:tc>
      </w:tr>
      <w:tr w:rsidR="009004D1" w:rsidRPr="009D7101" w14:paraId="64FD2BD6" w14:textId="77777777" w:rsidTr="0071027F">
        <w:tc>
          <w:tcPr>
            <w:tcW w:w="9736" w:type="dxa"/>
          </w:tcPr>
          <w:p w14:paraId="4518D701" w14:textId="66AB1BF5" w:rsidR="009004D1" w:rsidRPr="0012372F" w:rsidRDefault="009004D1" w:rsidP="0012372F">
            <w:pPr>
              <w:spacing w:line="320" w:lineRule="exact"/>
              <w:ind w:firstLineChars="100" w:firstLine="220"/>
              <w:rPr>
                <w:rFonts w:ascii="メイリオ" w:eastAsia="メイリオ" w:hAnsi="メイリオ"/>
                <w:b/>
                <w:bCs/>
                <w:sz w:val="22"/>
              </w:rPr>
            </w:pPr>
            <w:r w:rsidRPr="0012372F">
              <w:rPr>
                <w:rFonts w:ascii="メイリオ" w:eastAsia="メイリオ" w:hAnsi="メイリオ" w:hint="eastAsia"/>
                <w:sz w:val="22"/>
              </w:rPr>
              <w:t>令和３年９月１日から、規約に定めることにより、総会に出席しない区民の書面による表決に代えて、電磁的方法（パソコンや携帯電話等のデジタル機器を使用する方法）による表決も可能に</w:t>
            </w:r>
            <w:r w:rsidRPr="009F4F0F">
              <w:rPr>
                <w:rFonts w:ascii="メイリオ" w:eastAsia="メイリオ" w:hAnsi="メイリオ" w:hint="eastAsia"/>
                <w:sz w:val="22"/>
              </w:rPr>
              <w:t>なりました。</w:t>
            </w:r>
          </w:p>
        </w:tc>
      </w:tr>
      <w:tr w:rsidR="009004D1" w:rsidRPr="009D7101" w14:paraId="5683E3C5" w14:textId="77777777" w:rsidTr="0071027F">
        <w:tc>
          <w:tcPr>
            <w:tcW w:w="9736" w:type="dxa"/>
          </w:tcPr>
          <w:p w14:paraId="7F7F6CF5" w14:textId="4C7C6BF0" w:rsidR="009004D1" w:rsidRPr="000F325A" w:rsidRDefault="009004D1" w:rsidP="0012372F">
            <w:pPr>
              <w:spacing w:line="320" w:lineRule="exact"/>
              <w:ind w:left="1" w:firstLineChars="102" w:firstLine="224"/>
              <w:rPr>
                <w:bCs/>
                <w:sz w:val="22"/>
              </w:rPr>
            </w:pPr>
            <w:r w:rsidRPr="000F325A">
              <w:rPr>
                <w:rFonts w:ascii="メイリオ" w:eastAsia="メイリオ" w:hAnsi="メイリオ" w:cs="メイリオ" w:hint="eastAsia"/>
                <w:bCs/>
                <w:sz w:val="22"/>
              </w:rPr>
              <w:t>令和４年８月２０日</w:t>
            </w:r>
            <w:r w:rsidR="000F325A">
              <w:rPr>
                <w:rFonts w:ascii="メイリオ" w:eastAsia="メイリオ" w:hAnsi="メイリオ" w:cs="メイリオ" w:hint="eastAsia"/>
                <w:bCs/>
                <w:sz w:val="22"/>
              </w:rPr>
              <w:t>から</w:t>
            </w:r>
            <w:r w:rsidRPr="000F325A">
              <w:rPr>
                <w:rFonts w:ascii="メイリオ" w:eastAsia="メイリオ" w:hAnsi="メイリオ" w:cs="メイリオ" w:hint="eastAsia"/>
                <w:bCs/>
                <w:sz w:val="22"/>
              </w:rPr>
              <w:t>、認可地縁団体の総会は、</w:t>
            </w:r>
            <w:r w:rsidRPr="000F325A">
              <w:rPr>
                <w:rFonts w:ascii="メイリオ" w:eastAsia="メイリオ" w:hAnsi="メイリオ" w:cs="メイリオ" w:hint="eastAsia"/>
                <w:bCs/>
                <w:sz w:val="22"/>
                <w:u w:val="single"/>
              </w:rPr>
              <w:t>構成員全員の承諾があるときは、書面又は電磁的方法による決議をすることができる</w:t>
            </w:r>
            <w:r w:rsidRPr="000F325A">
              <w:rPr>
                <w:rFonts w:ascii="メイリオ" w:eastAsia="メイリオ" w:hAnsi="メイリオ" w:cs="メイリオ" w:hint="eastAsia"/>
                <w:bCs/>
                <w:sz w:val="22"/>
              </w:rPr>
              <w:t>ものとされました。また、構成員全員の書面又は電磁的方法による合意があったときは、書面又は電磁的方法による決議があったものとみなし、総会の決議と同一の効果を有するものとされました。ただし、「構成員全員の承諾」であるため、</w:t>
            </w:r>
            <w:r w:rsidRPr="000F325A">
              <w:rPr>
                <w:rFonts w:ascii="メイリオ" w:eastAsia="メイリオ" w:hAnsi="メイリオ" w:cs="メイリオ" w:hint="eastAsia"/>
                <w:bCs/>
                <w:sz w:val="22"/>
                <w:u w:val="single"/>
              </w:rPr>
              <w:t>個人単位で全員の承諾</w:t>
            </w:r>
            <w:r w:rsidRPr="000F325A">
              <w:rPr>
                <w:rFonts w:ascii="メイリオ" w:eastAsia="メイリオ" w:hAnsi="メイリオ" w:cs="メイリオ" w:hint="eastAsia"/>
                <w:bCs/>
                <w:sz w:val="22"/>
              </w:rPr>
              <w:t>を得ることが必要です。</w:t>
            </w:r>
          </w:p>
        </w:tc>
      </w:tr>
    </w:tbl>
    <w:p w14:paraId="5732E814" w14:textId="6CB5CA54" w:rsidR="00026A5D" w:rsidRPr="00D55D5F" w:rsidRDefault="002E287A" w:rsidP="002E287A">
      <w:pPr>
        <w:spacing w:line="360" w:lineRule="exact"/>
        <w:jc w:val="right"/>
        <w:rPr>
          <w:rFonts w:ascii="メイリオ" w:eastAsia="メイリオ" w:hAnsi="メイリオ"/>
          <w:sz w:val="24"/>
          <w:szCs w:val="24"/>
        </w:rPr>
      </w:pPr>
      <w:r>
        <w:rPr>
          <w:rFonts w:ascii="メイリオ" w:eastAsia="メイリオ" w:hAnsi="メイリオ" w:hint="eastAsia"/>
          <w:sz w:val="24"/>
          <w:szCs w:val="24"/>
        </w:rPr>
        <w:t>豊田市地域支援課　令和５年１２月作成</w:t>
      </w:r>
    </w:p>
    <w:sectPr w:rsidR="00026A5D" w:rsidRPr="00D55D5F" w:rsidSect="0098538F">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C2DE" w14:textId="77777777" w:rsidR="00D55D5F" w:rsidRDefault="00D55D5F" w:rsidP="00D55D5F">
      <w:r>
        <w:separator/>
      </w:r>
    </w:p>
  </w:endnote>
  <w:endnote w:type="continuationSeparator" w:id="0">
    <w:p w14:paraId="3FA124B5" w14:textId="77777777" w:rsidR="00D55D5F" w:rsidRDefault="00D55D5F" w:rsidP="00D5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19DD" w14:textId="77777777" w:rsidR="00D55D5F" w:rsidRDefault="00D55D5F" w:rsidP="00D55D5F">
      <w:r>
        <w:separator/>
      </w:r>
    </w:p>
  </w:footnote>
  <w:footnote w:type="continuationSeparator" w:id="0">
    <w:p w14:paraId="3F380617" w14:textId="77777777" w:rsidR="00D55D5F" w:rsidRDefault="00D55D5F" w:rsidP="00D5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44"/>
    <w:rsid w:val="00026A5D"/>
    <w:rsid w:val="00036E1E"/>
    <w:rsid w:val="000372B4"/>
    <w:rsid w:val="0005215D"/>
    <w:rsid w:val="00094163"/>
    <w:rsid w:val="0009494D"/>
    <w:rsid w:val="000B011B"/>
    <w:rsid w:val="000D1FC8"/>
    <w:rsid w:val="000D38F7"/>
    <w:rsid w:val="000E1411"/>
    <w:rsid w:val="000E3D2F"/>
    <w:rsid w:val="000F325A"/>
    <w:rsid w:val="000F4A01"/>
    <w:rsid w:val="00100096"/>
    <w:rsid w:val="0010758C"/>
    <w:rsid w:val="00121B25"/>
    <w:rsid w:val="0012372F"/>
    <w:rsid w:val="001A65EC"/>
    <w:rsid w:val="001B1D7A"/>
    <w:rsid w:val="001C2BE5"/>
    <w:rsid w:val="001F4EB9"/>
    <w:rsid w:val="00215A88"/>
    <w:rsid w:val="0022309F"/>
    <w:rsid w:val="00240255"/>
    <w:rsid w:val="00256D06"/>
    <w:rsid w:val="002D53FE"/>
    <w:rsid w:val="002E287A"/>
    <w:rsid w:val="003444EF"/>
    <w:rsid w:val="003672D7"/>
    <w:rsid w:val="003B69D0"/>
    <w:rsid w:val="003B72E9"/>
    <w:rsid w:val="004140D3"/>
    <w:rsid w:val="004143AE"/>
    <w:rsid w:val="00420BD2"/>
    <w:rsid w:val="0043012D"/>
    <w:rsid w:val="00434AC4"/>
    <w:rsid w:val="0046061E"/>
    <w:rsid w:val="00484FFD"/>
    <w:rsid w:val="004A3B33"/>
    <w:rsid w:val="004A3C47"/>
    <w:rsid w:val="004B3311"/>
    <w:rsid w:val="004C4CA9"/>
    <w:rsid w:val="00510DFF"/>
    <w:rsid w:val="0051191F"/>
    <w:rsid w:val="00522146"/>
    <w:rsid w:val="005425BE"/>
    <w:rsid w:val="00554182"/>
    <w:rsid w:val="00556B2B"/>
    <w:rsid w:val="0056524F"/>
    <w:rsid w:val="005F1BEB"/>
    <w:rsid w:val="006112AB"/>
    <w:rsid w:val="006242A0"/>
    <w:rsid w:val="00642642"/>
    <w:rsid w:val="006D64F0"/>
    <w:rsid w:val="0071027F"/>
    <w:rsid w:val="0071708A"/>
    <w:rsid w:val="00750173"/>
    <w:rsid w:val="007730FA"/>
    <w:rsid w:val="007769BC"/>
    <w:rsid w:val="0079362E"/>
    <w:rsid w:val="00797482"/>
    <w:rsid w:val="007B2AE9"/>
    <w:rsid w:val="007B7114"/>
    <w:rsid w:val="00813CA2"/>
    <w:rsid w:val="00822090"/>
    <w:rsid w:val="008300AB"/>
    <w:rsid w:val="0083068F"/>
    <w:rsid w:val="0086456A"/>
    <w:rsid w:val="00870D9D"/>
    <w:rsid w:val="00880668"/>
    <w:rsid w:val="0089084D"/>
    <w:rsid w:val="008E0F0D"/>
    <w:rsid w:val="008E20D1"/>
    <w:rsid w:val="009004D1"/>
    <w:rsid w:val="0098538F"/>
    <w:rsid w:val="009B0545"/>
    <w:rsid w:val="009D7101"/>
    <w:rsid w:val="009E1F25"/>
    <w:rsid w:val="009E5148"/>
    <w:rsid w:val="009F06BD"/>
    <w:rsid w:val="009F1CCE"/>
    <w:rsid w:val="009F4F0F"/>
    <w:rsid w:val="009F5881"/>
    <w:rsid w:val="009F6506"/>
    <w:rsid w:val="00A250BA"/>
    <w:rsid w:val="00A26758"/>
    <w:rsid w:val="00A47C83"/>
    <w:rsid w:val="00AC38D9"/>
    <w:rsid w:val="00AF5F33"/>
    <w:rsid w:val="00B05264"/>
    <w:rsid w:val="00B46B72"/>
    <w:rsid w:val="00B65A50"/>
    <w:rsid w:val="00B6670A"/>
    <w:rsid w:val="00B97273"/>
    <w:rsid w:val="00BB56CA"/>
    <w:rsid w:val="00BF47EE"/>
    <w:rsid w:val="00C11A65"/>
    <w:rsid w:val="00C32833"/>
    <w:rsid w:val="00C4119A"/>
    <w:rsid w:val="00C61208"/>
    <w:rsid w:val="00C76E15"/>
    <w:rsid w:val="00C93E65"/>
    <w:rsid w:val="00CC485B"/>
    <w:rsid w:val="00CC4CAB"/>
    <w:rsid w:val="00CD099E"/>
    <w:rsid w:val="00CD1597"/>
    <w:rsid w:val="00CE3BF7"/>
    <w:rsid w:val="00D073D6"/>
    <w:rsid w:val="00D27975"/>
    <w:rsid w:val="00D511E9"/>
    <w:rsid w:val="00D55D5F"/>
    <w:rsid w:val="00D6114E"/>
    <w:rsid w:val="00D8016A"/>
    <w:rsid w:val="00DC7487"/>
    <w:rsid w:val="00DE0301"/>
    <w:rsid w:val="00E10141"/>
    <w:rsid w:val="00E23FD0"/>
    <w:rsid w:val="00E31C99"/>
    <w:rsid w:val="00E3627D"/>
    <w:rsid w:val="00E565AA"/>
    <w:rsid w:val="00E7050B"/>
    <w:rsid w:val="00E773E7"/>
    <w:rsid w:val="00E92DC8"/>
    <w:rsid w:val="00EE2DF4"/>
    <w:rsid w:val="00F13CF0"/>
    <w:rsid w:val="00F20314"/>
    <w:rsid w:val="00F5783C"/>
    <w:rsid w:val="00F660EF"/>
    <w:rsid w:val="00F826A6"/>
    <w:rsid w:val="00F9018B"/>
    <w:rsid w:val="00F97244"/>
    <w:rsid w:val="00FC138F"/>
    <w:rsid w:val="00FE6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8582E"/>
  <w15:chartTrackingRefBased/>
  <w15:docId w15:val="{D427F54F-5BFB-432A-A350-6D7560D1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D5F"/>
    <w:pPr>
      <w:tabs>
        <w:tab w:val="center" w:pos="4252"/>
        <w:tab w:val="right" w:pos="8504"/>
      </w:tabs>
      <w:snapToGrid w:val="0"/>
    </w:pPr>
  </w:style>
  <w:style w:type="character" w:customStyle="1" w:styleId="a4">
    <w:name w:val="ヘッダー (文字)"/>
    <w:basedOn w:val="a0"/>
    <w:link w:val="a3"/>
    <w:uiPriority w:val="99"/>
    <w:rsid w:val="00D55D5F"/>
  </w:style>
  <w:style w:type="paragraph" w:styleId="a5">
    <w:name w:val="footer"/>
    <w:basedOn w:val="a"/>
    <w:link w:val="a6"/>
    <w:uiPriority w:val="99"/>
    <w:unhideWhenUsed/>
    <w:rsid w:val="00D55D5F"/>
    <w:pPr>
      <w:tabs>
        <w:tab w:val="center" w:pos="4252"/>
        <w:tab w:val="right" w:pos="8504"/>
      </w:tabs>
      <w:snapToGrid w:val="0"/>
    </w:pPr>
  </w:style>
  <w:style w:type="character" w:customStyle="1" w:styleId="a6">
    <w:name w:val="フッター (文字)"/>
    <w:basedOn w:val="a0"/>
    <w:link w:val="a5"/>
    <w:uiPriority w:val="99"/>
    <w:rsid w:val="00D55D5F"/>
  </w:style>
  <w:style w:type="table" w:styleId="a7">
    <w:name w:val="Table Grid"/>
    <w:basedOn w:val="a1"/>
    <w:uiPriority w:val="39"/>
    <w:rsid w:val="0002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0E3D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7102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1602C-D941-4063-9E35-B00E966D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13</Pages>
  <Words>1954</Words>
  <Characters>11141</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亜美</dc:creator>
  <cp:keywords/>
  <dc:description/>
  <cp:lastModifiedBy>吉村　亜美</cp:lastModifiedBy>
  <cp:revision>116</cp:revision>
  <cp:lastPrinted>2023-12-19T00:44:00Z</cp:lastPrinted>
  <dcterms:created xsi:type="dcterms:W3CDTF">2023-12-07T02:53:00Z</dcterms:created>
  <dcterms:modified xsi:type="dcterms:W3CDTF">2023-12-19T00:45:00Z</dcterms:modified>
</cp:coreProperties>
</file>