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様式第７号（第１５条関係）</w:t>
      </w:r>
    </w:p>
    <w:tbl>
      <w:tblPr>
        <w:tblW w:w="0" w:type="auto"/>
        <w:tblInd w:w="2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"/>
        <w:gridCol w:w="3874"/>
        <w:gridCol w:w="4920"/>
        <w:gridCol w:w="302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599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spacing w:line="42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廃棄物再生輸送業実績報告書</w:t>
            </w:r>
          </w:p>
          <w:p>
            <w:pPr>
              <w:wordWrap w:val="0"/>
              <w:overflowPunct w:val="0"/>
              <w:autoSpaceDE w:val="0"/>
              <w:autoSpaceDN w:val="0"/>
              <w:adjustRightInd w:val="0"/>
              <w:spacing w:before="120" w:line="420" w:lineRule="auto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年　　月　　日　</w:t>
            </w:r>
          </w:p>
          <w:p>
            <w:pPr>
              <w:wordWrap w:val="0"/>
              <w:overflowPunct w:val="0"/>
              <w:autoSpaceDE w:val="0"/>
              <w:autoSpaceDN w:val="0"/>
              <w:adjustRightInd w:val="0"/>
              <w:spacing w:line="420" w:lineRule="auto"/>
              <w:ind w:firstLineChars="100" w:firstLine="24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豊田市長　様</w:t>
            </w:r>
          </w:p>
          <w:p>
            <w:pPr>
              <w:spacing w:line="288" w:lineRule="auto"/>
              <w:ind w:right="84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>
            <w:pPr>
              <w:spacing w:line="288" w:lineRule="auto"/>
              <w:ind w:firstLineChars="1300" w:firstLine="312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（届出者）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05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  <w:p>
            <w:pPr>
              <w:spacing w:line="288" w:lineRule="auto"/>
              <w:ind w:firstLineChars="953" w:firstLine="4288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5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  <w:p>
            <w:pPr>
              <w:spacing w:line="288" w:lineRule="auto"/>
              <w:ind w:firstLineChars="1800" w:firstLine="432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（法人にあっては、名称及び代表者の氏名）</w:t>
            </w:r>
          </w:p>
          <w:p>
            <w:pPr>
              <w:spacing w:line="288" w:lineRule="auto"/>
              <w:ind w:firstLineChars="953" w:firstLine="4288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5"/>
                <w:szCs w:val="21"/>
              </w:rPr>
              <w:t>電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話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u w:val="dotted"/>
              </w:rPr>
              <w:t xml:space="preserve">　　　　　　（　　　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  <w:p>
            <w:pPr>
              <w:wordWrap w:val="0"/>
              <w:overflowPunct w:val="0"/>
              <w:autoSpaceDE w:val="0"/>
              <w:autoSpaceDN w:val="0"/>
              <w:adjustRightInd w:val="0"/>
              <w:spacing w:line="420" w:lineRule="auto"/>
              <w:ind w:right="-3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adjustRightInd w:val="0"/>
              <w:spacing w:line="420" w:lineRule="auto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adjustRightInd w:val="0"/>
              <w:ind w:leftChars="100" w:left="240" w:rightChars="100" w:right="240" w:firstLineChars="100" w:firstLine="24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豊田市廃棄物再生利用個別指定規則第１５条第１項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の規定に基づき、廃棄物再生輸送業に係る実績を報告します。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264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1"/>
                <w:kern w:val="0"/>
                <w:szCs w:val="21"/>
                <w:fitText w:val="3120" w:id="-362523389"/>
              </w:rPr>
              <w:t>指定年月日及び指定番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-5"/>
                <w:kern w:val="0"/>
                <w:szCs w:val="21"/>
                <w:fitText w:val="3120" w:id="-362523389"/>
              </w:rPr>
              <w:t>号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　指定　第　　号</w:t>
            </w:r>
          </w:p>
        </w:tc>
        <w:tc>
          <w:tcPr>
            <w:tcW w:w="30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264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59"/>
                <w:kern w:val="0"/>
                <w:szCs w:val="21"/>
                <w:fitText w:val="3120" w:id="-362523390"/>
              </w:rPr>
              <w:t>報告の期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3120" w:id="-362523390"/>
              </w:rPr>
              <w:t>間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ind w:firstLineChars="500" w:firstLine="120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日から</w:t>
            </w:r>
          </w:p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adjustRightInd w:val="0"/>
              <w:ind w:firstLineChars="500" w:firstLine="120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日まで</w:t>
            </w:r>
          </w:p>
        </w:tc>
        <w:tc>
          <w:tcPr>
            <w:tcW w:w="3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64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Cs w:val="21"/>
                <w:fitText w:val="3120" w:id="-362523391"/>
              </w:rPr>
              <w:t>廃棄物の種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3120" w:id="-362523391"/>
              </w:rPr>
              <w:t>類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64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37"/>
                <w:kern w:val="0"/>
                <w:szCs w:val="21"/>
                <w:fitText w:val="3120" w:id="-362537216"/>
              </w:rPr>
              <w:t>再生利用の目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3"/>
                <w:kern w:val="0"/>
                <w:szCs w:val="21"/>
                <w:fitText w:val="3120" w:id="-362537216"/>
              </w:rPr>
              <w:t>的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264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Cs w:val="21"/>
                <w:fitText w:val="3120" w:id="-362537472"/>
              </w:rPr>
              <w:t>再生利用のために運搬した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3"/>
                <w:kern w:val="0"/>
                <w:szCs w:val="21"/>
                <w:fitText w:val="3120" w:id="-362537472"/>
              </w:rPr>
              <w:t>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 w:hint="eastAsia"/>
          <w:color w:val="000000"/>
        </w:rPr>
      </w:pPr>
    </w:p>
    <w:sectPr>
      <w:pgSz w:w="11907" w:h="16840" w:code="9"/>
      <w:pgMar w:top="1418" w:right="1134" w:bottom="1418" w:left="1134" w:header="284" w:footer="284" w:gutter="0"/>
      <w:cols w:space="425"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37A25C3-C57F-47D7-B7CD-AAA4E1EF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様式第７号（第１５条関係）</vt:lpstr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様式第７号（第１５条関係）</dc:title>
  <dc:subject/>
  <dc:creator>(株)ぎょうせい</dc:creator>
  <cp:keywords/>
  <dc:description/>
  <cp:lastModifiedBy>会任用：廃棄物対策課：水野　公司</cp:lastModifiedBy>
  <cp:revision>2</cp:revision>
  <cp:lastPrinted>2009-08-06T02:09:00Z</cp:lastPrinted>
  <dcterms:created xsi:type="dcterms:W3CDTF">2024-12-27T07:17:00Z</dcterms:created>
  <dcterms:modified xsi:type="dcterms:W3CDTF">2024-12-27T07:17:00Z</dcterms:modified>
  <cp:category/>
</cp:coreProperties>
</file>