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D117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様式第１１号（第２２条関係）</w:t>
      </w:r>
    </w:p>
    <w:p w14:paraId="23624F9A" w14:textId="77777777" w:rsidR="0071792F" w:rsidRPr="000A0492" w:rsidRDefault="0071792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0D947E52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大規模建設工事に係る産業廃棄物処理計画書</w:t>
      </w:r>
    </w:p>
    <w:p w14:paraId="14BECC2F" w14:textId="77777777" w:rsidR="0071792F" w:rsidRPr="000A0492" w:rsidRDefault="0071792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76ABE9FB" w14:textId="77777777" w:rsidR="0071792F" w:rsidRPr="000A0492" w:rsidRDefault="000A0492">
      <w:pPr>
        <w:pStyle w:val="a3"/>
        <w:tabs>
          <w:tab w:val="clear" w:pos="4252"/>
          <w:tab w:val="clear" w:pos="8504"/>
        </w:tabs>
        <w:wordWrap w:val="0"/>
        <w:snapToGrid/>
        <w:jc w:val="right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年　　月　　日</w:t>
      </w:r>
    </w:p>
    <w:p w14:paraId="3C3C4A41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ind w:firstLineChars="200" w:firstLine="480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豊田市長　様</w:t>
      </w:r>
    </w:p>
    <w:p w14:paraId="6FF9740E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ind w:firstLineChars="2089" w:firstLine="5014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提出者　住　所</w:t>
      </w:r>
    </w:p>
    <w:p w14:paraId="4FE63220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氏　名</w:t>
      </w:r>
    </w:p>
    <w:p w14:paraId="4D1DC4F9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（名称及び代表者の氏名）</w:t>
      </w:r>
    </w:p>
    <w:p w14:paraId="0A1A6C03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ind w:firstLineChars="2485" w:firstLine="5964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電話番号</w:t>
      </w:r>
    </w:p>
    <w:p w14:paraId="32AE639E" w14:textId="77777777" w:rsidR="0071792F" w:rsidRPr="000A0492" w:rsidRDefault="0071792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14:paraId="67306489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spacing w:afterLines="50" w:after="175"/>
        <w:ind w:leftChars="100" w:left="240" w:firstLineChars="100" w:firstLine="240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豊田市産業廃棄物の適正な処理の促進等に関する条例第２４条第１項の規定により、大規模建設工事に係る産業廃棄物処理計画書を提出します。</w:t>
      </w:r>
    </w:p>
    <w:p w14:paraId="468DC831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spacing w:after="100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１　工事の概要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5"/>
        <w:gridCol w:w="6461"/>
      </w:tblGrid>
      <w:tr w:rsidR="0071792F" w14:paraId="1E5559EF" w14:textId="77777777">
        <w:trPr>
          <w:trHeight w:val="454"/>
        </w:trPr>
        <w:tc>
          <w:tcPr>
            <w:tcW w:w="3035" w:type="dxa"/>
            <w:vAlign w:val="center"/>
          </w:tcPr>
          <w:p w14:paraId="4845D345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170"/>
                <w:kern w:val="0"/>
                <w:fitText w:val="2410" w:id="-245604848"/>
              </w:rPr>
              <w:t>工事の名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2410" w:id="-245604848"/>
              </w:rPr>
              <w:t>称</w:t>
            </w:r>
          </w:p>
        </w:tc>
        <w:tc>
          <w:tcPr>
            <w:tcW w:w="6461" w:type="dxa"/>
          </w:tcPr>
          <w:p w14:paraId="39C6E53E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1792F" w14:paraId="195EAACA" w14:textId="77777777">
        <w:trPr>
          <w:trHeight w:val="454"/>
        </w:trPr>
        <w:tc>
          <w:tcPr>
            <w:tcW w:w="3035" w:type="dxa"/>
            <w:vAlign w:val="center"/>
          </w:tcPr>
          <w:p w14:paraId="4B67FA91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170"/>
                <w:kern w:val="0"/>
                <w:fitText w:val="2410" w:id="-245604864"/>
              </w:rPr>
              <w:t>工事の場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2410" w:id="-245604864"/>
              </w:rPr>
              <w:t>所</w:t>
            </w:r>
          </w:p>
        </w:tc>
        <w:tc>
          <w:tcPr>
            <w:tcW w:w="6461" w:type="dxa"/>
          </w:tcPr>
          <w:p w14:paraId="6F047739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1792F" w14:paraId="2F0D21A4" w14:textId="77777777">
        <w:trPr>
          <w:trHeight w:val="454"/>
        </w:trPr>
        <w:tc>
          <w:tcPr>
            <w:tcW w:w="3035" w:type="dxa"/>
            <w:vAlign w:val="center"/>
          </w:tcPr>
          <w:p w14:paraId="5FCABC35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170"/>
                <w:kern w:val="0"/>
                <w:fitText w:val="2410" w:id="-245604863"/>
              </w:rPr>
              <w:t>工事の期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2410" w:id="-245604863"/>
              </w:rPr>
              <w:t>間</w:t>
            </w:r>
          </w:p>
        </w:tc>
        <w:tc>
          <w:tcPr>
            <w:tcW w:w="6461" w:type="dxa"/>
            <w:vAlign w:val="center"/>
          </w:tcPr>
          <w:p w14:paraId="7FA31943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年　　月　　日から　　　年　　月　　日まで</w:t>
            </w:r>
          </w:p>
        </w:tc>
      </w:tr>
      <w:tr w:rsidR="0071792F" w14:paraId="3CF66570" w14:textId="77777777">
        <w:trPr>
          <w:trHeight w:val="921"/>
        </w:trPr>
        <w:tc>
          <w:tcPr>
            <w:tcW w:w="3035" w:type="dxa"/>
            <w:vAlign w:val="center"/>
          </w:tcPr>
          <w:p w14:paraId="25D065A0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78"/>
                <w:kern w:val="0"/>
                <w:fitText w:val="2410" w:id="-245604862"/>
              </w:rPr>
              <w:t>解体工事の対</w:t>
            </w:r>
            <w:r w:rsidRPr="000A0492">
              <w:rPr>
                <w:rFonts w:ascii="ＭＳ ゴシック" w:eastAsia="ＭＳ ゴシック" w:hAnsi="ＭＳ ゴシック" w:hint="eastAsia"/>
                <w:spacing w:val="2"/>
                <w:kern w:val="0"/>
                <w:fitText w:val="2410" w:id="-245604862"/>
              </w:rPr>
              <w:t>象</w:t>
            </w:r>
          </w:p>
          <w:p w14:paraId="46D764D2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78"/>
                <w:kern w:val="0"/>
                <w:fitText w:val="2410" w:id="-245604861"/>
              </w:rPr>
              <w:t>となる建築物</w:t>
            </w:r>
            <w:r w:rsidRPr="000A0492">
              <w:rPr>
                <w:rFonts w:ascii="ＭＳ ゴシック" w:eastAsia="ＭＳ ゴシック" w:hAnsi="ＭＳ ゴシック" w:hint="eastAsia"/>
                <w:spacing w:val="2"/>
                <w:kern w:val="0"/>
                <w:fitText w:val="2410" w:id="-245604861"/>
              </w:rPr>
              <w:t>の</w:t>
            </w:r>
          </w:p>
          <w:p w14:paraId="5043A0E2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78"/>
                <w:kern w:val="0"/>
                <w:fitText w:val="2410" w:id="-245604860"/>
              </w:rPr>
              <w:t>概要及び床面</w:t>
            </w:r>
            <w:r w:rsidRPr="000A0492">
              <w:rPr>
                <w:rFonts w:ascii="ＭＳ ゴシック" w:eastAsia="ＭＳ ゴシック" w:hAnsi="ＭＳ ゴシック" w:hint="eastAsia"/>
                <w:spacing w:val="2"/>
                <w:kern w:val="0"/>
                <w:fitText w:val="2410" w:id="-245604860"/>
              </w:rPr>
              <w:t>積</w:t>
            </w:r>
          </w:p>
        </w:tc>
        <w:tc>
          <w:tcPr>
            <w:tcW w:w="6461" w:type="dxa"/>
            <w:vAlign w:val="bottom"/>
          </w:tcPr>
          <w:p w14:paraId="4D7FDAB6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after="40" w:line="240" w:lineRule="exact"/>
              <w:ind w:firstLineChars="300" w:firstLine="720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（解体工事に係る床面積の合計　　　　　　㎡）</w:t>
            </w:r>
          </w:p>
        </w:tc>
      </w:tr>
    </w:tbl>
    <w:p w14:paraId="539E540D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spacing w:beforeLines="50" w:before="175" w:after="100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２　産業廃棄物処理計画</w:t>
      </w: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672"/>
        <w:gridCol w:w="1750"/>
        <w:gridCol w:w="6461"/>
      </w:tblGrid>
      <w:tr w:rsidR="0071792F" w14:paraId="6CE186A7" w14:textId="77777777">
        <w:trPr>
          <w:cantSplit/>
          <w:trHeight w:val="454"/>
        </w:trPr>
        <w:tc>
          <w:tcPr>
            <w:tcW w:w="3035" w:type="dxa"/>
            <w:gridSpan w:val="3"/>
            <w:vAlign w:val="center"/>
          </w:tcPr>
          <w:p w14:paraId="7C0B52CE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52"/>
                <w:kern w:val="0"/>
                <w:fitText w:val="2410" w:id="-245604859"/>
              </w:rPr>
              <w:t>産業廃棄物の種</w:t>
            </w:r>
            <w:r w:rsidRPr="000A0492">
              <w:rPr>
                <w:rFonts w:ascii="ＭＳ ゴシック" w:eastAsia="ＭＳ ゴシック" w:hAnsi="ＭＳ ゴシック" w:hint="eastAsia"/>
                <w:spacing w:val="1"/>
                <w:kern w:val="0"/>
                <w:fitText w:val="2410" w:id="-245604859"/>
              </w:rPr>
              <w:t>類</w:t>
            </w:r>
          </w:p>
        </w:tc>
        <w:tc>
          <w:tcPr>
            <w:tcW w:w="6461" w:type="dxa"/>
          </w:tcPr>
          <w:p w14:paraId="5974B21A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5E2E3EB9" w14:textId="77777777">
        <w:trPr>
          <w:cantSplit/>
          <w:trHeight w:val="454"/>
        </w:trPr>
        <w:tc>
          <w:tcPr>
            <w:tcW w:w="613" w:type="dxa"/>
            <w:vMerge w:val="restart"/>
            <w:textDirection w:val="tbRlV"/>
            <w:vAlign w:val="center"/>
          </w:tcPr>
          <w:p w14:paraId="22F7B47F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予　　　測　　　値</w:t>
            </w:r>
          </w:p>
        </w:tc>
        <w:tc>
          <w:tcPr>
            <w:tcW w:w="2422" w:type="dxa"/>
            <w:gridSpan w:val="2"/>
            <w:vAlign w:val="center"/>
          </w:tcPr>
          <w:p w14:paraId="13D4417C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 xml:space="preserve">発　　</w:t>
            </w:r>
            <w:r w:rsidRPr="000A04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0492">
              <w:rPr>
                <w:rFonts w:ascii="ＭＳ ゴシック" w:eastAsia="ＭＳ ゴシック" w:hAnsi="ＭＳ ゴシック" w:hint="eastAsia"/>
              </w:rPr>
              <w:t>生</w:t>
            </w:r>
            <w:r w:rsidRPr="000A049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A0492">
              <w:rPr>
                <w:rFonts w:ascii="ＭＳ ゴシック" w:eastAsia="ＭＳ ゴシック" w:hAnsi="ＭＳ ゴシック" w:hint="eastAsia"/>
              </w:rPr>
              <w:t xml:space="preserve">　　量</w:t>
            </w:r>
          </w:p>
        </w:tc>
        <w:tc>
          <w:tcPr>
            <w:tcW w:w="6461" w:type="dxa"/>
          </w:tcPr>
          <w:p w14:paraId="50E0E140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6B458986" w14:textId="77777777">
        <w:trPr>
          <w:cantSplit/>
          <w:trHeight w:val="454"/>
        </w:trPr>
        <w:tc>
          <w:tcPr>
            <w:tcW w:w="613" w:type="dxa"/>
            <w:vMerge/>
          </w:tcPr>
          <w:p w14:paraId="2F291D51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14:paraId="57568BA9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自社処理</w:t>
            </w:r>
          </w:p>
        </w:tc>
        <w:tc>
          <w:tcPr>
            <w:tcW w:w="1750" w:type="dxa"/>
            <w:vAlign w:val="center"/>
          </w:tcPr>
          <w:p w14:paraId="2E38A711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58"/>
              </w:rPr>
              <w:t>資源化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1205" w:id="-245604858"/>
              </w:rPr>
              <w:t>量</w:t>
            </w:r>
          </w:p>
        </w:tc>
        <w:tc>
          <w:tcPr>
            <w:tcW w:w="6461" w:type="dxa"/>
          </w:tcPr>
          <w:p w14:paraId="4E6DF464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23CF86D7" w14:textId="77777777">
        <w:trPr>
          <w:cantSplit/>
          <w:trHeight w:val="454"/>
        </w:trPr>
        <w:tc>
          <w:tcPr>
            <w:tcW w:w="613" w:type="dxa"/>
            <w:vMerge/>
          </w:tcPr>
          <w:p w14:paraId="65B9DAC7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  <w:vAlign w:val="center"/>
          </w:tcPr>
          <w:p w14:paraId="260B034C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0F8A4FE2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57"/>
              </w:rPr>
              <w:t>減量化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1205" w:id="-245604857"/>
              </w:rPr>
              <w:t>量</w:t>
            </w:r>
          </w:p>
        </w:tc>
        <w:tc>
          <w:tcPr>
            <w:tcW w:w="6461" w:type="dxa"/>
          </w:tcPr>
          <w:p w14:paraId="48273956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6EAC172E" w14:textId="77777777">
        <w:trPr>
          <w:cantSplit/>
          <w:trHeight w:val="454"/>
        </w:trPr>
        <w:tc>
          <w:tcPr>
            <w:tcW w:w="613" w:type="dxa"/>
            <w:vMerge/>
          </w:tcPr>
          <w:p w14:paraId="6B749D7A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  <w:vAlign w:val="center"/>
          </w:tcPr>
          <w:p w14:paraId="73CA3413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2F3CA654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最終処分量</w:t>
            </w:r>
          </w:p>
        </w:tc>
        <w:tc>
          <w:tcPr>
            <w:tcW w:w="6461" w:type="dxa"/>
          </w:tcPr>
          <w:p w14:paraId="44C5ADDF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348ABD5B" w14:textId="77777777">
        <w:trPr>
          <w:cantSplit/>
          <w:trHeight w:val="454"/>
        </w:trPr>
        <w:tc>
          <w:tcPr>
            <w:tcW w:w="613" w:type="dxa"/>
            <w:vMerge/>
          </w:tcPr>
          <w:p w14:paraId="5B023160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 w:val="restart"/>
            <w:textDirection w:val="tbRlV"/>
            <w:vAlign w:val="center"/>
          </w:tcPr>
          <w:p w14:paraId="7E2D1ED7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委託処理</w:t>
            </w:r>
          </w:p>
        </w:tc>
        <w:tc>
          <w:tcPr>
            <w:tcW w:w="1750" w:type="dxa"/>
            <w:vAlign w:val="center"/>
          </w:tcPr>
          <w:p w14:paraId="24051EAF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56"/>
              </w:rPr>
              <w:t>資源化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1205" w:id="-245604856"/>
              </w:rPr>
              <w:t>量</w:t>
            </w:r>
          </w:p>
        </w:tc>
        <w:tc>
          <w:tcPr>
            <w:tcW w:w="6461" w:type="dxa"/>
          </w:tcPr>
          <w:p w14:paraId="7376EDB9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35C61A3E" w14:textId="77777777">
        <w:trPr>
          <w:cantSplit/>
          <w:trHeight w:val="454"/>
        </w:trPr>
        <w:tc>
          <w:tcPr>
            <w:tcW w:w="613" w:type="dxa"/>
            <w:vMerge/>
          </w:tcPr>
          <w:p w14:paraId="498F1C4E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</w:tcPr>
          <w:p w14:paraId="123DCAC9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67992A74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61"/>
                <w:kern w:val="0"/>
                <w:fitText w:val="1205" w:id="-245604855"/>
              </w:rPr>
              <w:t>減量化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1205" w:id="-245604855"/>
              </w:rPr>
              <w:t>量</w:t>
            </w:r>
          </w:p>
        </w:tc>
        <w:tc>
          <w:tcPr>
            <w:tcW w:w="6461" w:type="dxa"/>
          </w:tcPr>
          <w:p w14:paraId="79FE8F23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73A1007E" w14:textId="77777777">
        <w:trPr>
          <w:cantSplit/>
          <w:trHeight w:val="454"/>
        </w:trPr>
        <w:tc>
          <w:tcPr>
            <w:tcW w:w="613" w:type="dxa"/>
            <w:vMerge/>
          </w:tcPr>
          <w:p w14:paraId="0BE97EFD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2" w:type="dxa"/>
            <w:vMerge/>
          </w:tcPr>
          <w:p w14:paraId="17B967CF" w14:textId="77777777" w:rsidR="0071792F" w:rsidRPr="000A0492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0" w:type="dxa"/>
            <w:vAlign w:val="center"/>
          </w:tcPr>
          <w:p w14:paraId="3ED03702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</w:rPr>
              <w:t>最終処分量</w:t>
            </w:r>
          </w:p>
        </w:tc>
        <w:tc>
          <w:tcPr>
            <w:tcW w:w="6461" w:type="dxa"/>
          </w:tcPr>
          <w:p w14:paraId="54DB1427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</w:rPr>
            </w:pPr>
          </w:p>
        </w:tc>
      </w:tr>
      <w:tr w:rsidR="0071792F" w14:paraId="377AA6C6" w14:textId="77777777">
        <w:trPr>
          <w:cantSplit/>
          <w:trHeight w:val="846"/>
        </w:trPr>
        <w:tc>
          <w:tcPr>
            <w:tcW w:w="3035" w:type="dxa"/>
            <w:gridSpan w:val="3"/>
            <w:vAlign w:val="center"/>
          </w:tcPr>
          <w:p w14:paraId="029CEA4C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52"/>
                <w:kern w:val="0"/>
                <w:fitText w:val="2410" w:id="-245604854"/>
              </w:rPr>
              <w:t>減量及び処理方</w:t>
            </w:r>
            <w:r w:rsidRPr="000A0492">
              <w:rPr>
                <w:rFonts w:ascii="ＭＳ ゴシック" w:eastAsia="ＭＳ ゴシック" w:hAnsi="ＭＳ ゴシック" w:hint="eastAsia"/>
                <w:spacing w:val="1"/>
                <w:kern w:val="0"/>
                <w:fitText w:val="2410" w:id="-245604854"/>
              </w:rPr>
              <w:t>法</w:t>
            </w:r>
          </w:p>
          <w:p w14:paraId="58D51749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115"/>
                <w:kern w:val="0"/>
                <w:fitText w:val="2410" w:id="-245604853"/>
              </w:rPr>
              <w:t>の計画の概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2410" w:id="-245604853"/>
              </w:rPr>
              <w:t>要</w:t>
            </w:r>
          </w:p>
        </w:tc>
        <w:tc>
          <w:tcPr>
            <w:tcW w:w="6461" w:type="dxa"/>
          </w:tcPr>
          <w:p w14:paraId="01EB35C6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  <w:tr w:rsidR="0071792F" w14:paraId="6A64B73C" w14:textId="77777777">
        <w:trPr>
          <w:cantSplit/>
          <w:trHeight w:val="608"/>
        </w:trPr>
        <w:tc>
          <w:tcPr>
            <w:tcW w:w="3035" w:type="dxa"/>
            <w:gridSpan w:val="3"/>
            <w:vAlign w:val="center"/>
          </w:tcPr>
          <w:p w14:paraId="775CDC76" w14:textId="77777777" w:rsidR="0071792F" w:rsidRPr="000A0492" w:rsidRDefault="000A049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0A0492">
              <w:rPr>
                <w:rFonts w:ascii="ＭＳ ゴシック" w:eastAsia="ＭＳ ゴシック" w:hAnsi="ＭＳ ゴシック" w:hint="eastAsia"/>
                <w:spacing w:val="115"/>
                <w:kern w:val="0"/>
                <w:fitText w:val="2410" w:id="-245604852"/>
              </w:rPr>
              <w:t xml:space="preserve">※処　理　</w:t>
            </w:r>
            <w:r w:rsidRPr="000A0492">
              <w:rPr>
                <w:rFonts w:ascii="ＭＳ ゴシック" w:eastAsia="ＭＳ ゴシック" w:hAnsi="ＭＳ ゴシック" w:hint="eastAsia"/>
                <w:kern w:val="0"/>
                <w:fitText w:val="2410" w:id="-245604852"/>
              </w:rPr>
              <w:t>欄</w:t>
            </w:r>
          </w:p>
        </w:tc>
        <w:tc>
          <w:tcPr>
            <w:tcW w:w="6461" w:type="dxa"/>
          </w:tcPr>
          <w:p w14:paraId="4082863D" w14:textId="77777777" w:rsidR="0071792F" w:rsidRDefault="0071792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</w:rPr>
            </w:pPr>
          </w:p>
        </w:tc>
      </w:tr>
    </w:tbl>
    <w:p w14:paraId="34D67A46" w14:textId="77777777" w:rsidR="0071792F" w:rsidRPr="000A0492" w:rsidRDefault="000A0492">
      <w:pPr>
        <w:pStyle w:val="a3"/>
        <w:tabs>
          <w:tab w:val="clear" w:pos="4252"/>
          <w:tab w:val="clear" w:pos="8504"/>
        </w:tabs>
        <w:snapToGrid/>
        <w:spacing w:beforeLines="50" w:before="175"/>
        <w:ind w:firstLineChars="100" w:firstLine="240"/>
        <w:rPr>
          <w:rFonts w:ascii="ＭＳ ゴシック" w:eastAsia="ＭＳ ゴシック" w:hAnsi="ＭＳ ゴシック"/>
        </w:rPr>
      </w:pPr>
      <w:r w:rsidRPr="000A0492">
        <w:rPr>
          <w:rFonts w:ascii="ＭＳ ゴシック" w:eastAsia="ＭＳ ゴシック" w:hAnsi="ＭＳ ゴシック" w:hint="eastAsia"/>
        </w:rPr>
        <w:t>備考　※印の欄には、記入しないでください。</w:t>
      </w:r>
      <w:r w:rsidRPr="000A0492">
        <w:rPr>
          <w:rFonts w:ascii="ＭＳ ゴシック" w:eastAsia="ＭＳ ゴシック" w:hAnsi="ＭＳ ゴシック" w:hint="eastAsia"/>
        </w:rPr>
        <w:t xml:space="preserve"> </w:t>
      </w:r>
    </w:p>
    <w:sectPr w:rsidR="0071792F" w:rsidRPr="000A0492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6B6A" w14:textId="77777777" w:rsidR="0071792F" w:rsidRDefault="000A0492">
      <w:r>
        <w:separator/>
      </w:r>
    </w:p>
  </w:endnote>
  <w:endnote w:type="continuationSeparator" w:id="0">
    <w:p w14:paraId="5AE99619" w14:textId="77777777" w:rsidR="0071792F" w:rsidRDefault="000A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A47A" w14:textId="77777777" w:rsidR="0071792F" w:rsidRDefault="000A0492">
      <w:r>
        <w:separator/>
      </w:r>
    </w:p>
  </w:footnote>
  <w:footnote w:type="continuationSeparator" w:id="0">
    <w:p w14:paraId="5FF6EC0C" w14:textId="77777777" w:rsidR="0071792F" w:rsidRDefault="000A0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92F"/>
    <w:rsid w:val="000A0492"/>
    <w:rsid w:val="0071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9BF6BE"/>
  <w15:docId w15:val="{D2C7F5DE-76EA-4327-9F2C-C45EE7C7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firstLineChars="200" w:firstLine="482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Chars="200" w:left="720" w:hangingChars="100" w:hanging="24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0" w:left="720" w:hangingChars="100" w:hanging="240"/>
    </w:pPr>
    <w:rPr>
      <w:rFonts w:ascii="ＭＳ 明朝" w:hAnsi="ＭＳ 明朝"/>
    </w:rPr>
  </w:style>
  <w:style w:type="paragraph" w:styleId="a6">
    <w:name w:val="Block Text"/>
    <w:basedOn w:val="a"/>
    <w:pPr>
      <w:ind w:leftChars="200" w:left="960" w:rightChars="-3" w:right="-7" w:hangingChars="200" w:hanging="480"/>
    </w:pPr>
    <w:rPr>
      <w:rFonts w:ascii="ＭＳ 明朝" w:hAnsi="ＭＳ 明朝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豊田市産業廃棄物の適正な処理の促進等に関する規則</vt:lpstr>
      <vt:lpstr>豊田市産業廃棄物の適正な処理の促進等に関する規則</vt:lpstr>
    </vt:vector>
  </TitlesOfParts>
  <Company>豊田市役所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豊田市産業廃棄物の適正な処理の促進等に関する規則</dc:title>
  <dc:creator>情報システム課</dc:creator>
  <cp:lastModifiedBy>多和田　篤嗣</cp:lastModifiedBy>
  <cp:revision>3</cp:revision>
  <cp:lastPrinted>2006-06-30T06:12:00Z</cp:lastPrinted>
  <dcterms:created xsi:type="dcterms:W3CDTF">2024-12-23T04:40:00Z</dcterms:created>
  <dcterms:modified xsi:type="dcterms:W3CDTF">2025-01-16T02:08:00Z</dcterms:modified>
</cp:coreProperties>
</file>