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様式第四（第五十三条関係）</w:t>
      </w:r>
    </w:p>
    <w:p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フロン類回収業者変更届出書</w:t>
      </w:r>
    </w:p>
    <w:p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　</w:t>
      </w:r>
    </w:p>
    <w:p>
      <w:pPr>
        <w:rPr>
          <w:rFonts w:ascii="ＭＳ ゴシック" w:eastAsia="ＭＳ ゴシック" w:hAnsi="ＭＳ ゴシック"/>
        </w:rPr>
      </w:pPr>
    </w:p>
    <w:p>
      <w:pPr>
        <w:ind w:firstLine="24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豊田市長　　様</w:t>
      </w:r>
    </w:p>
    <w:p>
      <w:pPr>
        <w:spacing w:line="250" w:lineRule="exact"/>
        <w:rPr>
          <w:rFonts w:ascii="ＭＳ ゴシック" w:eastAsia="ＭＳ ゴシック" w:hAnsi="ＭＳ ゴシック"/>
        </w:rPr>
      </w:pPr>
    </w:p>
    <w:p>
      <w:pPr>
        <w:spacing w:line="250" w:lineRule="exact"/>
        <w:ind w:firstLine="4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（郵便番号）</w:t>
      </w:r>
    </w:p>
    <w:p>
      <w:pPr>
        <w:spacing w:line="250" w:lineRule="exact"/>
        <w:ind w:firstLine="50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　　所</w:t>
      </w:r>
    </w:p>
    <w:p>
      <w:pPr>
        <w:spacing w:line="250" w:lineRule="exact"/>
        <w:ind w:firstLineChars="2519" w:firstLine="6096"/>
        <w:rPr>
          <w:rFonts w:ascii="ＭＳ ゴシック" w:eastAsia="ＭＳ ゴシック" w:hAnsi="ＭＳ ゴシック"/>
        </w:rPr>
      </w:pPr>
    </w:p>
    <w:p>
      <w:pPr>
        <w:spacing w:line="250" w:lineRule="exact"/>
        <w:ind w:firstLine="50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　　名　　　　　　　　　　　</w:t>
      </w:r>
    </w:p>
    <w:p>
      <w:pPr>
        <w:spacing w:line="250" w:lineRule="exact"/>
        <w:ind w:firstLine="5096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（法人にあっては、名称及び代表者の氏名）</w:t>
      </w:r>
    </w:p>
    <w:p>
      <w:pPr>
        <w:spacing w:line="250" w:lineRule="exact"/>
        <w:rPr>
          <w:rFonts w:ascii="ＭＳ ゴシック" w:eastAsia="ＭＳ ゴシック" w:hAnsi="ＭＳ ゴシック"/>
        </w:rPr>
      </w:pPr>
    </w:p>
    <w:p>
      <w:pPr>
        <w:spacing w:line="250" w:lineRule="exact"/>
        <w:ind w:firstLine="50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</w:t>
      </w:r>
    </w:p>
    <w:p>
      <w:pPr>
        <w:rPr>
          <w:rFonts w:ascii="ＭＳ ゴシック" w:eastAsia="ＭＳ ゴシック" w:hAnsi="ＭＳ ゴシック"/>
        </w:rPr>
      </w:pPr>
    </w:p>
    <w:p>
      <w:pPr>
        <w:ind w:firstLine="24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年　　月　　日付け第　　　　　号で登録を受けた以下の事項について変更したので、使用済自動車の再資源化等に関する法律第５７条第１項の規定により、必要な書類を添えて届け出ます。</w:t>
      </w:r>
    </w:p>
    <w:p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3975"/>
        <w:gridCol w:w="3957"/>
      </w:tblGrid>
      <w:tr>
        <w:trPr>
          <w:cantSplit/>
          <w:trHeight w:val="334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変更の内容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新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旧</w:t>
            </w:r>
          </w:p>
        </w:tc>
      </w:tr>
      <w:tr>
        <w:trPr>
          <w:cantSplit/>
          <w:trHeight w:val="3340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>
        <w:trPr>
          <w:trHeight w:val="334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変更の理由</w:t>
            </w:r>
          </w:p>
        </w:tc>
        <w:tc>
          <w:tcPr>
            <w:tcW w:w="7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備考　用紙の大きさは、日本産業規格Ａ４とすること。</w:t>
      </w:r>
    </w:p>
    <w:sectPr>
      <w:headerReference w:type="default" r:id="rId6"/>
      <w:footerReference w:type="default" r:id="rId7"/>
      <w:type w:val="continuous"/>
      <w:pgSz w:w="11906" w:h="16838"/>
      <w:pgMar w:top="1418" w:right="991" w:bottom="1418" w:left="1134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suppressAutoHyphens w:val="0"/>
      <w:wordWrap/>
      <w:autoSpaceDE w:val="0"/>
      <w:autoSpaceDN w:val="0"/>
      <w:textAlignment w:val="auto"/>
      <w:rPr>
        <w:rFonts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suppressAutoHyphens w:val="0"/>
      <w:wordWrap/>
      <w:autoSpaceDE w:val="0"/>
      <w:autoSpaceDN w:val="0"/>
      <w:textAlignment w:val="auto"/>
      <w:rPr>
        <w:rFonts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Moves/>
  <w:defaultTabStop w:val="720"/>
  <w:doNotHyphenateCaps/>
  <w:drawingGridHorizontalSpacing w:val="409"/>
  <w:drawingGridVerticalSpacing w:val="33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っゃゅょッャュョ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620B2B-374E-46C1-9066-D87EBE41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様式第４の５（第１２条の８関係）</vt:lpstr>
      <vt:lpstr>様式第４の５（第１２条の８関係）</vt:lpstr>
    </vt:vector>
  </TitlesOfParts>
  <Company>通商産業省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様式第４の５（第１２条の８関係）</dc:title>
  <dc:subject/>
  <dc:creator>情報システム課</dc:creator>
  <cp:keywords/>
  <cp:lastModifiedBy>会任用：廃棄物対策課：水野　公司</cp:lastModifiedBy>
  <cp:revision>3</cp:revision>
  <cp:lastPrinted>2002-02-15T06:23:00Z</cp:lastPrinted>
  <dcterms:created xsi:type="dcterms:W3CDTF">2024-12-19T23:43:00Z</dcterms:created>
  <dcterms:modified xsi:type="dcterms:W3CDTF">2025-01-08T04:46:00Z</dcterms:modified>
</cp:coreProperties>
</file>