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様式第三（第五十条関係）</w:t>
      </w:r>
    </w:p>
    <w:p>
      <w:pPr>
        <w:rPr>
          <w:rFonts w:ascii="ＭＳ ゴシック" w:eastAsia="ＭＳ ゴシック" w:hAnsi="ＭＳ ゴシック"/>
        </w:rPr>
      </w:pPr>
    </w:p>
    <w:p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登　　　録</w:t>
      </w:r>
    </w:p>
    <w:p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フロン類回収業者　　　　　申請書</w:t>
      </w:r>
    </w:p>
    <w:p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登録の更新</w:t>
      </w:r>
    </w:p>
    <w:p>
      <w:pPr>
        <w:jc w:val="center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048"/>
      </w:tblGrid>
      <w:tr>
        <w:trPr>
          <w:trHeight w:val="33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41"/>
                <w:fitText w:val="1205" w:id="64239616"/>
              </w:rPr>
              <w:t>登録番</w:t>
            </w:r>
            <w:r>
              <w:rPr>
                <w:rFonts w:ascii="ＭＳ ゴシック" w:eastAsia="ＭＳ ゴシック" w:hAnsi="ＭＳ ゴシック" w:hint="eastAsia"/>
                <w:fitText w:val="1205" w:id="64239616"/>
              </w:rPr>
              <w:t>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>
        <w:trPr>
          <w:trHeight w:val="33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※登録年月日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年　　月　　日</w:t>
      </w:r>
    </w:p>
    <w:p>
      <w:pPr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>豊田市長　　様</w:t>
      </w:r>
    </w:p>
    <w:p>
      <w:pPr>
        <w:spacing w:line="250" w:lineRule="exact"/>
        <w:rPr>
          <w:rFonts w:ascii="ＭＳ ゴシック" w:eastAsia="ＭＳ ゴシック" w:hAnsi="ＭＳ ゴシック"/>
          <w:lang w:eastAsia="zh-TW"/>
        </w:rPr>
      </w:pPr>
    </w:p>
    <w:p>
      <w:pPr>
        <w:spacing w:line="250" w:lineRule="exac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lang w:eastAsia="zh-TW"/>
        </w:rPr>
        <w:t xml:space="preserve">                                        </w:t>
      </w:r>
      <w:r>
        <w:rPr>
          <w:rFonts w:ascii="ＭＳ ゴシック" w:eastAsia="ＭＳ ゴシック" w:hAnsi="ＭＳ ゴシック" w:hint="eastAsia"/>
          <w:lang w:eastAsia="zh-TW"/>
        </w:rPr>
        <w:t>（郵便番号）</w:t>
      </w:r>
    </w:p>
    <w:p>
      <w:pPr>
        <w:spacing w:line="25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lang w:eastAsia="zh-TW"/>
        </w:rPr>
        <w:t xml:space="preserve">                                          </w:t>
      </w:r>
      <w:r>
        <w:rPr>
          <w:rFonts w:ascii="ＭＳ ゴシック" w:eastAsia="ＭＳ ゴシック" w:hAnsi="ＭＳ ゴシック" w:hint="eastAsia"/>
        </w:rPr>
        <w:t>住　　所</w:t>
      </w:r>
    </w:p>
    <w:p>
      <w:pPr>
        <w:spacing w:line="250" w:lineRule="exact"/>
        <w:ind w:firstLineChars="2529" w:firstLine="6094"/>
        <w:rPr>
          <w:rFonts w:ascii="ＭＳ ゴシック" w:eastAsia="ＭＳ ゴシック" w:hAnsi="ＭＳ ゴシック"/>
        </w:rPr>
      </w:pPr>
    </w:p>
    <w:p>
      <w:pPr>
        <w:spacing w:line="25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                     </w:t>
      </w:r>
      <w:r>
        <w:rPr>
          <w:rFonts w:ascii="ＭＳ ゴシック" w:eastAsia="ＭＳ ゴシック" w:hAnsi="ＭＳ ゴシック" w:hint="eastAsia"/>
        </w:rPr>
        <w:t>氏　　名</w:t>
      </w:r>
      <w:r>
        <w:rPr>
          <w:rFonts w:ascii="ＭＳ ゴシック" w:eastAsia="ＭＳ ゴシック" w:hAnsi="ＭＳ ゴシック"/>
        </w:rPr>
        <w:t xml:space="preserve">                        </w:t>
      </w:r>
    </w:p>
    <w:p>
      <w:pPr>
        <w:spacing w:line="25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</w:rPr>
        <w:t xml:space="preserve">                                        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（法人にあっては、名称及び代表者の氏名）</w:t>
      </w:r>
    </w:p>
    <w:p>
      <w:pPr>
        <w:spacing w:line="25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                     </w:t>
      </w:r>
      <w:r>
        <w:rPr>
          <w:rFonts w:ascii="ＭＳ ゴシック" w:eastAsia="ＭＳ ゴシック" w:hAnsi="ＭＳ ゴシック" w:hint="eastAsia"/>
        </w:rPr>
        <w:t>電話番号</w:t>
      </w:r>
    </w:p>
    <w:p>
      <w:pPr>
        <w:spacing w:line="250" w:lineRule="exact"/>
        <w:rPr>
          <w:rFonts w:ascii="ＭＳ ゴシック" w:eastAsia="ＭＳ ゴシック" w:hAnsi="ＭＳ ゴシック"/>
        </w:rPr>
      </w:pPr>
    </w:p>
    <w:p>
      <w:pPr>
        <w:spacing w:line="250" w:lineRule="exact"/>
        <w:rPr>
          <w:rFonts w:ascii="ＭＳ ゴシック" w:eastAsia="ＭＳ ゴシック" w:hAnsi="ＭＳ ゴシック"/>
        </w:rPr>
      </w:pPr>
    </w:p>
    <w:p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使用済自動車の再資源化等に関する法律第５４条第１項の規定により、必要な書類を添えてフロン類回収業者の登録（登録の更新）を申請します。</w:t>
      </w:r>
    </w:p>
    <w:p>
      <w:pPr>
        <w:pStyle w:val="a3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85"/>
        <w:gridCol w:w="3134"/>
        <w:gridCol w:w="4713"/>
      </w:tblGrid>
      <w:tr>
        <w:trPr>
          <w:trHeight w:val="334"/>
          <w:jc w:val="center"/>
        </w:trPr>
        <w:tc>
          <w:tcPr>
            <w:tcW w:w="94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>
        <w:trPr>
          <w:cantSplit/>
          <w:trHeight w:val="668"/>
          <w:jc w:val="center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（ふりがな）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氏　名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役職名</w:t>
            </w:r>
          </w:p>
        </w:tc>
      </w:tr>
      <w:tr>
        <w:trPr>
          <w:cantSplit/>
          <w:trHeight w:val="2084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 w:hint="eastAsia"/>
                <w:color w:val="auto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>
        <w:trPr>
          <w:trHeight w:val="334"/>
          <w:jc w:val="center"/>
        </w:trPr>
        <w:tc>
          <w:tcPr>
            <w:tcW w:w="94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color w:val="auto"/>
                <w:spacing w:val="-8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</w:rPr>
              <w:t>法定代理人の氏名及び住所（未成年者であり、かつ、その法定代理人が個人である場合に記入すること。）</w:t>
            </w:r>
          </w:p>
        </w:tc>
      </w:tr>
      <w:tr>
        <w:trPr>
          <w:cantSplit/>
          <w:trHeight w:val="834"/>
          <w:jc w:val="center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 w:hint="eastAsia"/>
                <w:color w:val="auto"/>
              </w:rPr>
            </w:pPr>
          </w:p>
        </w:tc>
      </w:tr>
      <w:tr>
        <w:trPr>
          <w:cantSplit/>
          <w:trHeight w:val="626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（郵便番号）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ind w:firstLine="3364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85"/>
        <w:gridCol w:w="1205"/>
        <w:gridCol w:w="120"/>
        <w:gridCol w:w="1808"/>
        <w:gridCol w:w="1505"/>
        <w:gridCol w:w="3209"/>
      </w:tblGrid>
      <w:tr>
        <w:trPr>
          <w:trHeight w:val="334"/>
        </w:trPr>
        <w:tc>
          <w:tcPr>
            <w:tcW w:w="94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</w:rPr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>
        <w:trPr>
          <w:trHeight w:val="727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>
        <w:trPr>
          <w:trHeight w:val="336"/>
        </w:trPr>
        <w:tc>
          <w:tcPr>
            <w:tcW w:w="482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ind w:leftChars="-20" w:left="-4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の氏名</w:t>
            </w:r>
          </w:p>
        </w:tc>
        <w:tc>
          <w:tcPr>
            <w:tcW w:w="7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 w:hint="eastAsia"/>
                <w:color w:val="auto"/>
              </w:rPr>
            </w:pPr>
          </w:p>
        </w:tc>
      </w:tr>
      <w:tr>
        <w:trPr>
          <w:trHeight w:val="904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ind w:leftChars="-20" w:left="-4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（郵便番号）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lang w:eastAsia="zh-TW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ind w:firstLine="3364"/>
              <w:rPr>
                <w:rFonts w:ascii="ＭＳ ゴシック" w:eastAsia="ＭＳ ゴシック" w:hAnsi="ＭＳ ゴシック"/>
                <w:color w:val="auto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電話番号</w:t>
            </w:r>
          </w:p>
        </w:tc>
      </w:tr>
      <w:tr>
        <w:trPr>
          <w:trHeight w:val="334"/>
        </w:trPr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spacing w:val="-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>
        <w:trPr>
          <w:trHeight w:val="334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（ふりがな）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氏　名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役職名</w:t>
            </w:r>
          </w:p>
        </w:tc>
      </w:tr>
      <w:tr>
        <w:trPr>
          <w:trHeight w:val="1531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 w:hint="eastAsia"/>
                <w:color w:val="auto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>
        <w:trPr>
          <w:trHeight w:val="334"/>
        </w:trPr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事業所の名称及び所在地</w:t>
            </w:r>
          </w:p>
        </w:tc>
      </w:tr>
      <w:tr>
        <w:trPr>
          <w:cantSplit/>
          <w:trHeight w:val="668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8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>
        <w:trPr>
          <w:cantSplit/>
          <w:trHeight w:val="100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（郵便番号）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lang w:eastAsia="zh-TW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ind w:firstLine="3364"/>
              <w:rPr>
                <w:rFonts w:ascii="ＭＳ ゴシック" w:eastAsia="ＭＳ ゴシック" w:hAnsi="ＭＳ ゴシック"/>
                <w:color w:val="auto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電話番号</w:t>
            </w:r>
          </w:p>
        </w:tc>
      </w:tr>
      <w:tr>
        <w:trPr>
          <w:trHeight w:val="334"/>
        </w:trPr>
        <w:tc>
          <w:tcPr>
            <w:tcW w:w="94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回収しようとするフロン類の種類</w:t>
            </w:r>
          </w:p>
        </w:tc>
      </w:tr>
      <w:tr>
        <w:trPr>
          <w:cantSplit/>
          <w:trHeight w:val="334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ＣＦＣ</w:t>
            </w:r>
          </w:p>
        </w:tc>
        <w:tc>
          <w:tcPr>
            <w:tcW w:w="6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>
        <w:trPr>
          <w:cantSplit/>
          <w:trHeight w:val="334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ＨＦＣ</w:t>
            </w:r>
          </w:p>
        </w:tc>
        <w:tc>
          <w:tcPr>
            <w:tcW w:w="6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>
        <w:trPr>
          <w:trHeight w:val="334"/>
        </w:trPr>
        <w:tc>
          <w:tcPr>
            <w:tcW w:w="94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フロン類回収設備の種類、能力及び台数</w:t>
            </w:r>
          </w:p>
        </w:tc>
      </w:tr>
      <w:tr>
        <w:trPr>
          <w:cantSplit/>
          <w:trHeight w:val="334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設備の種類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能　　力</w:t>
            </w:r>
          </w:p>
        </w:tc>
      </w:tr>
      <w:tr>
        <w:trPr>
          <w:cantSplit/>
          <w:trHeight w:val="334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</w:rPr>
              <w:t>200g/min</w:t>
            </w:r>
            <w:r>
              <w:rPr>
                <w:rFonts w:ascii="ＭＳ ゴシック" w:eastAsia="ＭＳ ゴシック" w:hAnsi="ＭＳ ゴシック" w:hint="eastAsia"/>
              </w:rPr>
              <w:t>未満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</w:rPr>
              <w:t>200g/min</w:t>
            </w:r>
            <w:r>
              <w:rPr>
                <w:rFonts w:ascii="ＭＳ ゴシック" w:eastAsia="ＭＳ ゴシック" w:hAnsi="ＭＳ ゴシック" w:hint="eastAsia"/>
              </w:rPr>
              <w:t>以上</w:t>
            </w:r>
          </w:p>
        </w:tc>
      </w:tr>
      <w:tr>
        <w:trPr>
          <w:cantSplit/>
          <w:trHeight w:val="334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ＣＦＣ用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</w:t>
            </w:r>
            <w:r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  <w:tr>
        <w:trPr>
          <w:cantSplit/>
          <w:trHeight w:val="334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ＨＦＣ用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</w:t>
            </w:r>
            <w:r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  <w:tr>
        <w:trPr>
          <w:cantSplit/>
          <w:trHeight w:val="334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ＣＦＣ、ＨＦＣ兼用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</w:t>
            </w:r>
            <w:r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</w:tbl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　１　※印の欄は、更新の場合に記入すること。</w:t>
      </w:r>
    </w:p>
    <w:p>
      <w:pPr>
        <w:ind w:left="964" w:hanging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事業所が複数ある場合には、「事業所の名称及び所在地」以降の欄を繰り返し設け、事業所ごとに記載すること。</w:t>
      </w:r>
    </w:p>
    <w:p>
      <w:pPr>
        <w:ind w:left="964" w:hanging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「回収しようとするフロン類の種類」の欄には、該当するものに丸印を記入すること。</w:t>
      </w:r>
    </w:p>
    <w:p>
      <w:pPr>
        <w:ind w:firstLine="7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用紙の大きさは、日本産業規格Ａ４とすること。</w:t>
      </w:r>
    </w:p>
    <w:p>
      <w:pPr>
        <w:rPr>
          <w:rFonts w:ascii="ＭＳ ゴシック" w:eastAsia="ＭＳ ゴシック" w:hAnsi="ＭＳ ゴシック"/>
        </w:rPr>
      </w:pPr>
    </w:p>
    <w:sectPr>
      <w:headerReference w:type="default" r:id="rId6"/>
      <w:footerReference w:type="default" r:id="rId7"/>
      <w:type w:val="continuous"/>
      <w:pgSz w:w="11906" w:h="16838"/>
      <w:pgMar w:top="1418" w:right="1061" w:bottom="1050" w:left="1134" w:header="720" w:footer="720" w:gutter="0"/>
      <w:pgNumType w:start="1"/>
      <w:cols w:space="720"/>
      <w:noEndnote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uppressAutoHyphens w:val="0"/>
      <w:wordWrap/>
      <w:autoSpaceDE w:val="0"/>
      <w:autoSpaceDN w:val="0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uppressAutoHyphens w:val="0"/>
      <w:wordWrap/>
      <w:autoSpaceDE w:val="0"/>
      <w:autoSpaceDN w:val="0"/>
      <w:textAlignment w:val="auto"/>
      <w:rPr>
        <w:rFonts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っゃゅょッャュョ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81E69-3F1C-49C0-942D-34A8F370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9640"/>
      </w:tabs>
      <w:ind w:firstLine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様式第４の４（第１２条の５関係）</vt:lpstr>
      <vt:lpstr>様式第４の４（第１２条の５関係）</vt:lpstr>
    </vt:vector>
  </TitlesOfParts>
  <Company>通商産業省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様式第４の４（第１２条の５関係）</dc:title>
  <dc:subject/>
  <dc:creator>情報システム課</dc:creator>
  <cp:keywords/>
  <cp:lastModifiedBy>会任用：廃棄物対策課：水野　公司</cp:lastModifiedBy>
  <cp:revision>3</cp:revision>
  <cp:lastPrinted>2002-02-15T06:23:00Z</cp:lastPrinted>
  <dcterms:created xsi:type="dcterms:W3CDTF">2024-12-20T00:27:00Z</dcterms:created>
  <dcterms:modified xsi:type="dcterms:W3CDTF">2025-01-08T04:45:00Z</dcterms:modified>
</cp:coreProperties>
</file>