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FAE" w:rsidRDefault="00D50FAE" w:rsidP="00D50FAE">
      <w:pPr>
        <w:wordWrap w:val="0"/>
        <w:overflowPunct w:val="0"/>
        <w:autoSpaceDE w:val="0"/>
        <w:autoSpaceDN w:val="0"/>
        <w:rPr>
          <w:rFonts w:hint="eastAsia"/>
        </w:rPr>
      </w:pPr>
      <w:r>
        <w:rPr>
          <w:rFonts w:hint="eastAsia"/>
        </w:rPr>
        <w:t>様式第２０号(第１９条関係)</w:t>
      </w:r>
    </w:p>
    <w:p w:rsidR="00D50FAE" w:rsidRDefault="00D50FAE" w:rsidP="00D50FAE">
      <w:pPr>
        <w:wordWrap w:val="0"/>
        <w:overflowPunct w:val="0"/>
        <w:autoSpaceDE w:val="0"/>
        <w:autoSpaceDN w:val="0"/>
        <w:rPr>
          <w:rFonts w:hint="eastAsia"/>
        </w:rPr>
      </w:pPr>
    </w:p>
    <w:p w:rsidR="00D50FAE" w:rsidRDefault="00D50FAE" w:rsidP="00D50FAE">
      <w:pPr>
        <w:tabs>
          <w:tab w:val="left" w:pos="8505"/>
        </w:tabs>
        <w:wordWrap w:val="0"/>
        <w:overflowPunct w:val="0"/>
        <w:autoSpaceDE w:val="0"/>
        <w:autoSpaceDN w:val="0"/>
        <w:jc w:val="right"/>
        <w:rPr>
          <w:rFonts w:hint="eastAsia"/>
        </w:rPr>
      </w:pPr>
      <w:r>
        <w:rPr>
          <w:rFonts w:hint="eastAsia"/>
        </w:rPr>
        <w:t>年　　月　　日</w:t>
      </w:r>
    </w:p>
    <w:p w:rsidR="00D50FAE" w:rsidRDefault="00D50FAE" w:rsidP="00D50FAE">
      <w:pPr>
        <w:tabs>
          <w:tab w:val="left" w:pos="8505"/>
        </w:tabs>
        <w:wordWrap w:val="0"/>
        <w:overflowPunct w:val="0"/>
        <w:autoSpaceDE w:val="0"/>
        <w:autoSpaceDN w:val="0"/>
        <w:rPr>
          <w:rFonts w:hint="eastAsia"/>
        </w:rPr>
      </w:pPr>
    </w:p>
    <w:p w:rsidR="00D50FAE" w:rsidRDefault="00D50FAE" w:rsidP="00D50FAE">
      <w:pPr>
        <w:tabs>
          <w:tab w:val="left" w:pos="8505"/>
        </w:tabs>
        <w:wordWrap w:val="0"/>
        <w:overflowPunct w:val="0"/>
        <w:autoSpaceDE w:val="0"/>
        <w:autoSpaceDN w:val="0"/>
        <w:rPr>
          <w:rFonts w:hint="eastAsia"/>
        </w:rPr>
      </w:pPr>
    </w:p>
    <w:p w:rsidR="00D50FAE" w:rsidRDefault="00D50FAE" w:rsidP="00D50FAE">
      <w:pPr>
        <w:tabs>
          <w:tab w:val="left" w:pos="8505"/>
        </w:tabs>
        <w:wordWrap w:val="0"/>
        <w:overflowPunct w:val="0"/>
        <w:autoSpaceDE w:val="0"/>
        <w:autoSpaceDN w:val="0"/>
        <w:jc w:val="center"/>
        <w:rPr>
          <w:rFonts w:hint="eastAsia"/>
        </w:rPr>
      </w:pPr>
      <w:r>
        <w:rPr>
          <w:rFonts w:hint="eastAsia"/>
          <w:spacing w:val="104"/>
        </w:rPr>
        <w:t>作業報告書</w:t>
      </w:r>
      <w:r>
        <w:rPr>
          <w:rFonts w:hint="eastAsia"/>
        </w:rPr>
        <w:t>(　　　　月分)</w:t>
      </w:r>
    </w:p>
    <w:p w:rsidR="00D50FAE" w:rsidRDefault="00D50FAE" w:rsidP="00D50FAE">
      <w:pPr>
        <w:tabs>
          <w:tab w:val="left" w:pos="8505"/>
        </w:tabs>
        <w:wordWrap w:val="0"/>
        <w:overflowPunct w:val="0"/>
        <w:autoSpaceDE w:val="0"/>
        <w:autoSpaceDN w:val="0"/>
        <w:rPr>
          <w:rFonts w:hint="eastAsia"/>
        </w:rPr>
      </w:pPr>
    </w:p>
    <w:p w:rsidR="00D50FAE" w:rsidRDefault="00D50FAE" w:rsidP="00D50FAE">
      <w:pPr>
        <w:tabs>
          <w:tab w:val="left" w:pos="8505"/>
        </w:tabs>
        <w:wordWrap w:val="0"/>
        <w:overflowPunct w:val="0"/>
        <w:autoSpaceDE w:val="0"/>
        <w:autoSpaceDN w:val="0"/>
        <w:rPr>
          <w:rFonts w:hint="eastAsia"/>
        </w:rPr>
      </w:pPr>
    </w:p>
    <w:p w:rsidR="00D50FAE" w:rsidRDefault="00D50FAE" w:rsidP="00D50FAE">
      <w:pPr>
        <w:tabs>
          <w:tab w:val="left" w:pos="8505"/>
        </w:tabs>
        <w:wordWrap w:val="0"/>
        <w:overflowPunct w:val="0"/>
        <w:autoSpaceDE w:val="0"/>
        <w:autoSpaceDN w:val="0"/>
        <w:rPr>
          <w:rFonts w:hint="eastAsia"/>
        </w:rPr>
      </w:pPr>
      <w:r>
        <w:rPr>
          <w:rFonts w:hint="eastAsia"/>
        </w:rPr>
        <w:t>豊田市長　様</w:t>
      </w:r>
    </w:p>
    <w:p w:rsidR="00D50FAE" w:rsidRDefault="00D50FAE" w:rsidP="00D50FAE">
      <w:pPr>
        <w:tabs>
          <w:tab w:val="left" w:pos="8505"/>
        </w:tabs>
        <w:wordWrap w:val="0"/>
        <w:overflowPunct w:val="0"/>
        <w:autoSpaceDE w:val="0"/>
        <w:autoSpaceDN w:val="0"/>
        <w:rPr>
          <w:rFonts w:hint="eastAsia"/>
        </w:rPr>
      </w:pPr>
    </w:p>
    <w:p w:rsidR="00D50FAE" w:rsidRDefault="00D50FAE" w:rsidP="00D50FAE">
      <w:pPr>
        <w:tabs>
          <w:tab w:val="left" w:pos="8505"/>
        </w:tabs>
        <w:wordWrap w:val="0"/>
        <w:overflowPunct w:val="0"/>
        <w:autoSpaceDE w:val="0"/>
        <w:autoSpaceDN w:val="0"/>
        <w:ind w:right="209"/>
        <w:jc w:val="right"/>
        <w:rPr>
          <w:rFonts w:hint="eastAsia"/>
        </w:rPr>
      </w:pPr>
      <w:bookmarkStart w:id="0" w:name="_GoBack"/>
      <w:bookmarkEnd w:id="0"/>
      <w:r>
        <w:rPr>
          <w:rFonts w:hint="eastAsia"/>
          <w:spacing w:val="104"/>
        </w:rPr>
        <w:t>住</w:t>
      </w:r>
      <w:r>
        <w:rPr>
          <w:rFonts w:hint="eastAsia"/>
        </w:rPr>
        <w:t xml:space="preserve">所　　　　　　　　　　　　　</w:t>
      </w:r>
    </w:p>
    <w:p w:rsidR="00D50FAE" w:rsidRDefault="00D50FAE" w:rsidP="00D50FAE">
      <w:pPr>
        <w:tabs>
          <w:tab w:val="left" w:pos="8505"/>
        </w:tabs>
        <w:wordWrap w:val="0"/>
        <w:overflowPunct w:val="0"/>
        <w:autoSpaceDE w:val="0"/>
        <w:autoSpaceDN w:val="0"/>
        <w:ind w:right="418"/>
        <w:jc w:val="right"/>
        <w:rPr>
          <w:rFonts w:hint="eastAsia"/>
        </w:rPr>
      </w:pPr>
      <w:r>
        <w:rPr>
          <w:rFonts w:hint="eastAsia"/>
          <w:spacing w:val="104"/>
        </w:rPr>
        <w:t>氏</w:t>
      </w:r>
      <w:r>
        <w:rPr>
          <w:rFonts w:hint="eastAsia"/>
        </w:rPr>
        <w:t xml:space="preserve">名　　　　　　　　　　　</w:t>
      </w:r>
      <w:r>
        <w:rPr>
          <w:rFonts w:hint="eastAsia"/>
        </w:rP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4816"/>
        <w:gridCol w:w="3434"/>
        <w:gridCol w:w="255"/>
      </w:tblGrid>
      <w:tr w:rsidR="00D50FAE" w:rsidTr="00160431">
        <w:tblPrEx>
          <w:tblCellMar>
            <w:top w:w="0" w:type="dxa"/>
            <w:bottom w:w="0" w:type="dxa"/>
          </w:tblCellMar>
        </w:tblPrEx>
        <w:trPr>
          <w:trHeight w:val="645"/>
        </w:trPr>
        <w:tc>
          <w:tcPr>
            <w:tcW w:w="4816" w:type="dxa"/>
          </w:tcPr>
          <w:p w:rsidR="00D50FAE" w:rsidRDefault="00D50FAE" w:rsidP="00160431">
            <w:pPr>
              <w:tabs>
                <w:tab w:val="left" w:pos="8505"/>
              </w:tabs>
              <w:wordWrap w:val="0"/>
              <w:overflowPunct w:val="0"/>
              <w:autoSpaceDE w:val="0"/>
              <w:autoSpaceDN w:val="0"/>
              <w:jc w:val="right"/>
              <w:rPr>
                <w:rFonts w:hint="eastAsia"/>
              </w:rPr>
            </w:pPr>
            <w:r>
              <w:rPr>
                <w:noProof/>
                <w:spacing w:val="104"/>
              </w:rPr>
              <mc:AlternateContent>
                <mc:Choice Requires="wps">
                  <w:drawing>
                    <wp:anchor distT="0" distB="0" distL="114300" distR="114300" simplePos="0" relativeHeight="251660288" behindDoc="0" locked="0" layoutInCell="0" allowOverlap="1">
                      <wp:simplePos x="0" y="0"/>
                      <wp:positionH relativeFrom="column">
                        <wp:posOffset>2920658</wp:posOffset>
                      </wp:positionH>
                      <wp:positionV relativeFrom="paragraph">
                        <wp:posOffset>29063</wp:posOffset>
                      </wp:positionV>
                      <wp:extent cx="2332892" cy="515816"/>
                      <wp:effectExtent l="0" t="0" r="10795" b="1778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892" cy="51581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2C84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9.95pt;margin-top:2.3pt;width:183.7pt;height:4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" o:allowincell="f"/>
                  </w:pict>
                </mc:Fallback>
              </mc:AlternateContent>
            </w:r>
            <w:r>
              <w:rPr>
                <w:rFonts w:hint="eastAsia"/>
              </w:rPr>
              <w:t xml:space="preserve">　</w:t>
            </w:r>
          </w:p>
        </w:tc>
        <w:tc>
          <w:tcPr>
            <w:tcW w:w="3434" w:type="dxa"/>
          </w:tcPr>
          <w:p w:rsidR="00D50FAE" w:rsidRDefault="00D50FAE" w:rsidP="00160431">
            <w:pPr>
              <w:tabs>
                <w:tab w:val="left" w:pos="8505"/>
              </w:tabs>
              <w:wordWrap w:val="0"/>
              <w:overflowPunct w:val="0"/>
              <w:autoSpaceDE w:val="0"/>
              <w:autoSpaceDN w:val="0"/>
              <w:ind w:left="-85" w:right="-80"/>
              <w:rPr>
                <w:rFonts w:hint="eastAsia"/>
              </w:rPr>
            </w:pPr>
            <w:r>
              <w:rPr>
                <w:rFonts w:hint="eastAsia"/>
              </w:rPr>
              <w:t>法人にあっては、その名称、主たる事務所の所在地及び代表者の氏名</w:t>
            </w:r>
          </w:p>
        </w:tc>
        <w:tc>
          <w:tcPr>
            <w:tcW w:w="255" w:type="dxa"/>
          </w:tcPr>
          <w:p w:rsidR="00D50FAE" w:rsidRDefault="00D50FAE" w:rsidP="00160431">
            <w:pPr>
              <w:tabs>
                <w:tab w:val="left" w:pos="8505"/>
              </w:tabs>
              <w:wordWrap w:val="0"/>
              <w:overflowPunct w:val="0"/>
              <w:autoSpaceDE w:val="0"/>
              <w:autoSpaceDN w:val="0"/>
              <w:jc w:val="right"/>
              <w:rPr>
                <w:rFonts w:hint="eastAsia"/>
              </w:rPr>
            </w:pPr>
            <w:r>
              <w:rPr>
                <w:rFonts w:hint="eastAsia"/>
              </w:rPr>
              <w:t xml:space="preserve">　</w:t>
            </w:r>
          </w:p>
        </w:tc>
      </w:tr>
    </w:tbl>
    <w:p w:rsidR="00D50FAE" w:rsidRDefault="00D50FAE" w:rsidP="00D50FAE">
      <w:pPr>
        <w:tabs>
          <w:tab w:val="left" w:pos="8505"/>
        </w:tabs>
        <w:wordWrap w:val="0"/>
        <w:overflowPunct w:val="0"/>
        <w:autoSpaceDE w:val="0"/>
        <w:autoSpaceDN w:val="0"/>
        <w:rPr>
          <w:rFonts w:hint="eastAsia"/>
        </w:rPr>
      </w:pPr>
    </w:p>
    <w:p w:rsidR="00D50FAE" w:rsidRDefault="00D50FAE" w:rsidP="00D50FAE">
      <w:pPr>
        <w:tabs>
          <w:tab w:val="left" w:pos="3129"/>
          <w:tab w:val="left" w:pos="3355"/>
          <w:tab w:val="left" w:pos="3685"/>
          <w:tab w:val="left" w:pos="5263"/>
          <w:tab w:val="left" w:pos="6770"/>
          <w:tab w:val="left" w:pos="7850"/>
          <w:tab w:val="left" w:pos="8930"/>
          <w:tab w:val="left" w:pos="11350"/>
        </w:tabs>
        <w:ind w:firstLine="210"/>
        <w:jc w:val="left"/>
        <w:rPr>
          <w:rFonts w:hAnsi="ＭＳ 明朝" w:hint="eastAsia"/>
          <w:spacing w:val="18"/>
        </w:rPr>
      </w:pPr>
      <w:r>
        <w:rPr>
          <w:rFonts w:hAnsi="ＭＳ 明朝" w:hint="eastAsia"/>
          <w:spacing w:val="18"/>
        </w:rPr>
        <w:t>豊田市</w:t>
      </w:r>
      <w:r w:rsidRPr="00FA0941">
        <w:rPr>
          <w:rFonts w:hAnsi="ＭＳ 明朝" w:hint="eastAsia"/>
          <w:spacing w:val="18"/>
        </w:rPr>
        <w:t>一般</w:t>
      </w:r>
      <w:r>
        <w:rPr>
          <w:rFonts w:hAnsi="ＭＳ 明朝" w:hint="eastAsia"/>
          <w:spacing w:val="18"/>
        </w:rPr>
        <w:t>廃棄物の減量及び適正処理に関する規則第１９条第１項の規定により、次のとおり報告します。</w:t>
      </w:r>
    </w:p>
    <w:p w:rsidR="00D50FAE" w:rsidRDefault="00D50FAE" w:rsidP="00D50FAE">
      <w:pPr>
        <w:tabs>
          <w:tab w:val="left" w:pos="3129"/>
          <w:tab w:val="left" w:pos="3355"/>
          <w:tab w:val="left" w:pos="3685"/>
          <w:tab w:val="left" w:pos="5263"/>
          <w:tab w:val="left" w:pos="6770"/>
          <w:tab w:val="left" w:pos="7850"/>
          <w:tab w:val="left" w:pos="8930"/>
          <w:tab w:val="left" w:pos="11350"/>
        </w:tabs>
        <w:jc w:val="left"/>
        <w:rPr>
          <w:rFonts w:hAnsi="ＭＳ 明朝" w:hint="eastAsia"/>
          <w:spacing w:val="18"/>
        </w:rPr>
      </w:pPr>
      <w:r>
        <w:rPr>
          <w:rFonts w:hAnsi="ＭＳ 明朝" w:hint="eastAsia"/>
          <w:spacing w:val="18"/>
        </w:rPr>
        <w:t>□実績なし</w:t>
      </w:r>
    </w:p>
    <w:p w:rsidR="00D50FAE" w:rsidRDefault="00D50FAE" w:rsidP="00D50FAE">
      <w:pPr>
        <w:tabs>
          <w:tab w:val="left" w:pos="3129"/>
          <w:tab w:val="left" w:pos="3355"/>
          <w:tab w:val="left" w:pos="3685"/>
          <w:tab w:val="left" w:pos="5263"/>
          <w:tab w:val="left" w:pos="6770"/>
          <w:tab w:val="left" w:pos="7850"/>
          <w:tab w:val="left" w:pos="8930"/>
          <w:tab w:val="left" w:pos="11350"/>
        </w:tabs>
        <w:jc w:val="left"/>
        <w:rPr>
          <w:rFonts w:hAnsi="ＭＳ 明朝" w:hint="eastAsia"/>
          <w:spacing w:val="18"/>
        </w:rPr>
      </w:pPr>
      <w:r>
        <w:rPr>
          <w:rFonts w:hAnsi="ＭＳ 明朝" w:hint="eastAsia"/>
          <w:spacing w:val="18"/>
        </w:rPr>
        <w:t>□市の処理施設への搬入実績あり（実績の報告は不要です。）</w:t>
      </w:r>
    </w:p>
    <w:p w:rsidR="00D50FAE" w:rsidRPr="00FA0941" w:rsidRDefault="00D50FAE" w:rsidP="00D50FAE">
      <w:pPr>
        <w:tabs>
          <w:tab w:val="left" w:pos="3129"/>
          <w:tab w:val="left" w:pos="3355"/>
          <w:tab w:val="left" w:pos="3685"/>
          <w:tab w:val="left" w:pos="5263"/>
          <w:tab w:val="left" w:pos="6770"/>
          <w:tab w:val="left" w:pos="7850"/>
          <w:tab w:val="left" w:pos="8930"/>
          <w:tab w:val="left" w:pos="11350"/>
        </w:tabs>
        <w:jc w:val="left"/>
        <w:rPr>
          <w:rFonts w:hAnsi="ＭＳ 明朝" w:hint="eastAsia"/>
          <w:spacing w:val="18"/>
        </w:rPr>
      </w:pPr>
      <w:r>
        <w:rPr>
          <w:rFonts w:hAnsi="ＭＳ 明朝" w:hint="eastAsia"/>
          <w:spacing w:val="18"/>
        </w:rPr>
        <w:t>□市の処理施設以外への搬入実績あり（次の表に実績を記入すること。）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5"/>
        <w:gridCol w:w="2123"/>
        <w:gridCol w:w="2123"/>
        <w:gridCol w:w="2123"/>
      </w:tblGrid>
      <w:tr w:rsidR="00D50FAE" w:rsidRPr="00A464D0" w:rsidTr="00160431">
        <w:trPr>
          <w:trHeight w:val="551"/>
        </w:trPr>
        <w:tc>
          <w:tcPr>
            <w:tcW w:w="2181"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center"/>
              <w:rPr>
                <w:rFonts w:hAnsi="ＭＳ 明朝" w:hint="eastAsia"/>
              </w:rPr>
            </w:pPr>
            <w:r w:rsidRPr="00A464D0">
              <w:rPr>
                <w:rFonts w:hAnsi="ＭＳ 明朝" w:hint="eastAsia"/>
              </w:rPr>
              <w:t>搬入先</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center"/>
              <w:rPr>
                <w:rFonts w:hAnsi="ＭＳ 明朝" w:hint="eastAsia"/>
              </w:rPr>
            </w:pPr>
            <w:r w:rsidRPr="00A464D0">
              <w:rPr>
                <w:rFonts w:hAnsi="ＭＳ 明朝" w:hint="eastAsia"/>
              </w:rPr>
              <w:t>搬入物</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center"/>
              <w:rPr>
                <w:rFonts w:hAnsi="ＭＳ 明朝" w:hint="eastAsia"/>
              </w:rPr>
            </w:pPr>
            <w:r w:rsidRPr="00A464D0">
              <w:rPr>
                <w:rFonts w:hAnsi="ＭＳ 明朝" w:hint="eastAsia"/>
              </w:rPr>
              <w:t>搬入回数</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center"/>
              <w:rPr>
                <w:rFonts w:hAnsi="ＭＳ 明朝" w:hint="eastAsia"/>
              </w:rPr>
            </w:pPr>
            <w:r w:rsidRPr="00A464D0">
              <w:rPr>
                <w:rFonts w:hAnsi="ＭＳ 明朝" w:hint="eastAsia"/>
              </w:rPr>
              <w:t>搬入量</w:t>
            </w:r>
          </w:p>
        </w:tc>
      </w:tr>
      <w:tr w:rsidR="00D50FAE" w:rsidRPr="00A464D0" w:rsidTr="00160431">
        <w:trPr>
          <w:trHeight w:val="518"/>
        </w:trPr>
        <w:tc>
          <w:tcPr>
            <w:tcW w:w="2181"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回</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kg</w:t>
            </w:r>
          </w:p>
        </w:tc>
      </w:tr>
      <w:tr w:rsidR="00D50FAE" w:rsidRPr="00A464D0" w:rsidTr="00160431">
        <w:trPr>
          <w:trHeight w:val="527"/>
        </w:trPr>
        <w:tc>
          <w:tcPr>
            <w:tcW w:w="2181"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回</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kg</w:t>
            </w:r>
          </w:p>
        </w:tc>
      </w:tr>
      <w:tr w:rsidR="00D50FAE" w:rsidRPr="00A464D0" w:rsidTr="00160431">
        <w:trPr>
          <w:trHeight w:val="527"/>
        </w:trPr>
        <w:tc>
          <w:tcPr>
            <w:tcW w:w="2181"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回</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kg</w:t>
            </w:r>
          </w:p>
        </w:tc>
      </w:tr>
      <w:tr w:rsidR="00D50FAE" w:rsidRPr="00A464D0" w:rsidTr="00160431">
        <w:trPr>
          <w:trHeight w:val="527"/>
        </w:trPr>
        <w:tc>
          <w:tcPr>
            <w:tcW w:w="2181"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回</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kg</w:t>
            </w:r>
          </w:p>
        </w:tc>
      </w:tr>
      <w:tr w:rsidR="00D50FAE" w:rsidRPr="00A464D0" w:rsidTr="00160431">
        <w:trPr>
          <w:trHeight w:val="527"/>
        </w:trPr>
        <w:tc>
          <w:tcPr>
            <w:tcW w:w="2181"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回</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kg</w:t>
            </w:r>
          </w:p>
        </w:tc>
      </w:tr>
      <w:tr w:rsidR="00D50FAE" w:rsidRPr="00A464D0" w:rsidTr="00160431">
        <w:trPr>
          <w:trHeight w:val="527"/>
        </w:trPr>
        <w:tc>
          <w:tcPr>
            <w:tcW w:w="2181"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回</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kg</w:t>
            </w:r>
          </w:p>
        </w:tc>
      </w:tr>
      <w:tr w:rsidR="00D50FAE" w:rsidRPr="00A464D0" w:rsidTr="00160431">
        <w:trPr>
          <w:trHeight w:val="527"/>
        </w:trPr>
        <w:tc>
          <w:tcPr>
            <w:tcW w:w="2181"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tcPr>
          <w:p w:rsidR="00D50FAE" w:rsidRPr="00A464D0" w:rsidRDefault="00D50FAE" w:rsidP="00160431">
            <w:pPr>
              <w:tabs>
                <w:tab w:val="left" w:pos="3685"/>
                <w:tab w:val="left" w:pos="5263"/>
                <w:tab w:val="left" w:pos="6770"/>
                <w:tab w:val="left" w:pos="7850"/>
                <w:tab w:val="left" w:pos="8930"/>
                <w:tab w:val="left" w:pos="11350"/>
              </w:tabs>
              <w:jc w:val="left"/>
              <w:rPr>
                <w:rFonts w:hAnsi="ＭＳ 明朝" w:hint="eastAsia"/>
              </w:rPr>
            </w:pP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回</w:t>
            </w:r>
          </w:p>
        </w:tc>
        <w:tc>
          <w:tcPr>
            <w:tcW w:w="2180" w:type="dxa"/>
            <w:shd w:val="clear" w:color="auto" w:fill="auto"/>
            <w:vAlign w:val="center"/>
          </w:tcPr>
          <w:p w:rsidR="00D50FAE" w:rsidRPr="00A464D0" w:rsidRDefault="00D50FAE" w:rsidP="00160431">
            <w:pPr>
              <w:tabs>
                <w:tab w:val="left" w:pos="3685"/>
                <w:tab w:val="left" w:pos="5263"/>
                <w:tab w:val="left" w:pos="6770"/>
                <w:tab w:val="left" w:pos="7850"/>
                <w:tab w:val="left" w:pos="8930"/>
                <w:tab w:val="left" w:pos="11350"/>
              </w:tabs>
              <w:jc w:val="right"/>
              <w:rPr>
                <w:rFonts w:hAnsi="ＭＳ 明朝" w:hint="eastAsia"/>
              </w:rPr>
            </w:pPr>
            <w:r w:rsidRPr="00A464D0">
              <w:rPr>
                <w:rFonts w:hAnsi="ＭＳ 明朝" w:hint="eastAsia"/>
              </w:rPr>
              <w:t>kg</w:t>
            </w:r>
          </w:p>
        </w:tc>
      </w:tr>
    </w:tbl>
    <w:p w:rsidR="00D50FAE" w:rsidRPr="001B7513" w:rsidRDefault="00D50FAE" w:rsidP="00D50FAE">
      <w:pPr>
        <w:tabs>
          <w:tab w:val="left" w:pos="3685"/>
          <w:tab w:val="left" w:pos="5263"/>
          <w:tab w:val="left" w:pos="6770"/>
          <w:tab w:val="left" w:pos="7850"/>
          <w:tab w:val="left" w:pos="8930"/>
          <w:tab w:val="left" w:pos="11350"/>
        </w:tabs>
        <w:jc w:val="left"/>
        <w:rPr>
          <w:rFonts w:hAnsi="ＭＳ 明朝" w:hint="eastAsia"/>
          <w:spacing w:val="-6"/>
        </w:rPr>
      </w:pPr>
      <w:r w:rsidRPr="001B7513">
        <w:rPr>
          <w:rFonts w:hAnsi="ＭＳ 明朝" w:hint="eastAsia"/>
          <w:spacing w:val="-6"/>
        </w:rPr>
        <w:t>備考</w:t>
      </w:r>
    </w:p>
    <w:p w:rsidR="00D50FAE" w:rsidRPr="001B7513" w:rsidRDefault="00D50FAE" w:rsidP="00D50FAE">
      <w:pPr>
        <w:tabs>
          <w:tab w:val="left" w:pos="3685"/>
          <w:tab w:val="left" w:pos="5263"/>
          <w:tab w:val="left" w:pos="6770"/>
          <w:tab w:val="left" w:pos="7850"/>
          <w:tab w:val="left" w:pos="8930"/>
          <w:tab w:val="left" w:pos="11350"/>
        </w:tabs>
        <w:ind w:firstLineChars="100" w:firstLine="198"/>
        <w:jc w:val="left"/>
        <w:rPr>
          <w:rFonts w:hAnsi="ＭＳ 明朝" w:hint="eastAsia"/>
          <w:spacing w:val="-6"/>
        </w:rPr>
      </w:pPr>
      <w:r w:rsidRPr="001B7513">
        <w:rPr>
          <w:rFonts w:hAnsi="ＭＳ 明朝" w:hint="eastAsia"/>
          <w:spacing w:val="-6"/>
        </w:rPr>
        <w:t>１　市の処理施設以外への搬入についてのみ記載すること。</w:t>
      </w:r>
    </w:p>
    <w:p w:rsidR="00D50FAE" w:rsidRPr="001B7513" w:rsidRDefault="00D50FAE" w:rsidP="00D50FAE">
      <w:pPr>
        <w:tabs>
          <w:tab w:val="left" w:pos="3685"/>
          <w:tab w:val="left" w:pos="5263"/>
          <w:tab w:val="left" w:pos="6770"/>
          <w:tab w:val="left" w:pos="7850"/>
          <w:tab w:val="left" w:pos="8930"/>
          <w:tab w:val="left" w:pos="11350"/>
        </w:tabs>
        <w:ind w:firstLineChars="100" w:firstLine="198"/>
        <w:jc w:val="left"/>
        <w:rPr>
          <w:rFonts w:hAnsi="ＭＳ 明朝" w:hint="eastAsia"/>
          <w:spacing w:val="-6"/>
        </w:rPr>
      </w:pPr>
      <w:r w:rsidRPr="001B7513">
        <w:rPr>
          <w:rFonts w:hAnsi="ＭＳ 明朝" w:hint="eastAsia"/>
          <w:spacing w:val="-6"/>
        </w:rPr>
        <w:t>２　古紙、古布等の専ら再生利用の目的となる一般廃棄物についての記載は不要です。</w:t>
      </w:r>
    </w:p>
    <w:p w:rsidR="003C73FA" w:rsidRPr="00D50FAE" w:rsidRDefault="003C73FA"/>
    <w:sectPr w:rsidR="003C73FA" w:rsidRPr="00D50FA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FAE"/>
    <w:rsid w:val="003C73FA"/>
    <w:rsid w:val="00D50F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B13FFF1-4D39-4024-8E21-7551ED9C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FAE"/>
    <w:pPr>
      <w:widowControl w:val="0"/>
      <w:jc w:val="both"/>
    </w:pPr>
    <w:rPr>
      <w:rFonts w:ascii="ＭＳ 明朝"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神谷　直幹</dc:creator>
  <cp:keywords/>
  <dc:description/>
  <cp:lastModifiedBy>神谷　直幹</cp:lastModifiedBy>
  <cp:revision>1</cp:revision>
  <dcterms:created xsi:type="dcterms:W3CDTF">2025-02-03T08:03:00Z</dcterms:created>
  <dcterms:modified xsi:type="dcterms:W3CDTF">2025-02-03T08:04:00Z</dcterms:modified>
</cp:coreProperties>
</file>