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EF" w:rsidRPr="00DC10B6" w:rsidRDefault="00794BB7" w:rsidP="00434F95">
      <w:pPr>
        <w:widowControl/>
        <w:spacing w:line="320" w:lineRule="exact"/>
        <w:jc w:val="left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>様式第８号（第１２条関係）</w:t>
      </w:r>
    </w:p>
    <w:p w:rsidR="00E725EF" w:rsidRPr="00DC10B6" w:rsidRDefault="00794BB7" w:rsidP="00434F95">
      <w:pPr>
        <w:spacing w:line="320" w:lineRule="exact"/>
        <w:ind w:right="113"/>
        <w:jc w:val="right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>（　　　　　　集落）</w:t>
      </w:r>
    </w:p>
    <w:p w:rsidR="00E725EF" w:rsidRPr="00DC10B6" w:rsidRDefault="00794BB7" w:rsidP="006C6F3B">
      <w:pPr>
        <w:spacing w:line="360" w:lineRule="exact"/>
        <w:ind w:right="113"/>
        <w:jc w:val="center"/>
        <w:rPr>
          <w:rFonts w:ascii="メイリオ" w:eastAsia="メイリオ" w:hAnsi="メイリオ"/>
          <w:b/>
          <w:sz w:val="32"/>
          <w:szCs w:val="32"/>
        </w:rPr>
      </w:pPr>
      <w:r w:rsidRPr="00DC10B6">
        <w:rPr>
          <w:rFonts w:ascii="メイリオ" w:eastAsia="メイリオ" w:hAnsi="メイリオ" w:hint="eastAsia"/>
          <w:b/>
          <w:sz w:val="32"/>
          <w:szCs w:val="32"/>
        </w:rPr>
        <w:t>事　業　実　績　書</w:t>
      </w: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>１　事業の実績（実施した活動、課題として取り組んだもの等）</w:t>
      </w: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 xml:space="preserve">　</w:t>
      </w:r>
      <w:r w:rsidRPr="00DC10B6">
        <w:rPr>
          <w:rFonts w:ascii="メイリオ" w:eastAsia="メイリオ" w:hAnsi="メイリオ" w:hint="eastAsia"/>
          <w:sz w:val="24"/>
          <w:szCs w:val="21"/>
          <w:u w:val="dotted"/>
        </w:rPr>
        <w:t xml:space="preserve">□農道・水路の草刈等（　　月）　　□獣害対策（　　月）　　□その他　　　　</w:t>
      </w: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szCs w:val="21"/>
          <w:u w:val="dotted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 xml:space="preserve">　</w:t>
      </w:r>
      <w:r w:rsidRPr="00DC10B6">
        <w:rPr>
          <w:rFonts w:ascii="メイリオ" w:eastAsia="メイリオ" w:hAnsi="メイリオ" w:hint="eastAsia"/>
          <w:sz w:val="24"/>
          <w:szCs w:val="21"/>
          <w:u w:val="dotted"/>
        </w:rPr>
        <w:t xml:space="preserve">　　　　　　　　　　　　　　　　　　　　　　　　　　　　　　　　　　　　　</w:t>
      </w: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b/>
          <w:sz w:val="24"/>
          <w:szCs w:val="21"/>
        </w:rPr>
      </w:pPr>
      <w:r w:rsidRPr="00DC10B6">
        <w:rPr>
          <w:rFonts w:ascii="メイリオ" w:eastAsia="メイリオ" w:hAnsi="メイリオ" w:hint="eastAsia"/>
          <w:b/>
          <w:sz w:val="24"/>
          <w:szCs w:val="21"/>
        </w:rPr>
        <w:t xml:space="preserve">　</w:t>
      </w:r>
      <w:r w:rsidRPr="00DC10B6">
        <w:rPr>
          <w:rFonts w:ascii="メイリオ" w:eastAsia="メイリオ" w:hAnsi="メイリオ" w:hint="eastAsia"/>
          <w:sz w:val="24"/>
          <w:szCs w:val="21"/>
          <w:u w:val="dotted"/>
        </w:rPr>
        <w:t xml:space="preserve">　　　　　　　　　　　　　　　　　　　　　　　　　　　　　　　　　　　　　</w:t>
      </w: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szCs w:val="21"/>
          <w:u w:val="dotted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 xml:space="preserve">　</w:t>
      </w:r>
      <w:r w:rsidRPr="00DC10B6">
        <w:rPr>
          <w:rFonts w:ascii="メイリオ" w:eastAsia="メイリオ" w:hAnsi="メイリオ" w:hint="eastAsia"/>
          <w:sz w:val="24"/>
          <w:szCs w:val="21"/>
          <w:u w:val="dotted"/>
        </w:rPr>
        <w:t xml:space="preserve">　　　　　　　　　　　　　　　　　　　　　　　　　　　　　　　　　　　　　</w:t>
      </w: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>２　事業の効果（１の実績による効果）及び今後の課題</w:t>
      </w: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 xml:space="preserve">　</w:t>
      </w:r>
      <w:r w:rsidRPr="00DC10B6">
        <w:rPr>
          <w:rFonts w:ascii="メイリオ" w:eastAsia="メイリオ" w:hAnsi="メイリオ" w:hint="eastAsia"/>
          <w:sz w:val="24"/>
          <w:szCs w:val="21"/>
          <w:u w:val="dotted"/>
        </w:rPr>
        <w:t xml:space="preserve">　　　　　　　　　　　　　　　　　　　　　　　　　　　　　　　　　　　　　</w:t>
      </w: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szCs w:val="21"/>
          <w:u w:val="dotted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 xml:space="preserve">　</w:t>
      </w:r>
      <w:r w:rsidRPr="00DC10B6">
        <w:rPr>
          <w:rFonts w:ascii="メイリオ" w:eastAsia="メイリオ" w:hAnsi="メイリオ" w:hint="eastAsia"/>
          <w:sz w:val="24"/>
          <w:szCs w:val="21"/>
          <w:u w:val="dotted"/>
        </w:rPr>
        <w:t xml:space="preserve">　　　　　　　　　　　　　　　　　　　　　　　　　　　　　　　　　　　　　</w:t>
      </w: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b/>
          <w:sz w:val="24"/>
          <w:szCs w:val="21"/>
        </w:rPr>
      </w:pPr>
      <w:r w:rsidRPr="00DC10B6">
        <w:rPr>
          <w:rFonts w:ascii="メイリオ" w:eastAsia="メイリオ" w:hAnsi="メイリオ" w:hint="eastAsia"/>
          <w:b/>
          <w:sz w:val="24"/>
          <w:szCs w:val="21"/>
        </w:rPr>
        <w:t xml:space="preserve">　</w:t>
      </w:r>
      <w:r w:rsidRPr="00DC10B6">
        <w:rPr>
          <w:rFonts w:ascii="メイリオ" w:eastAsia="メイリオ" w:hAnsi="メイリオ" w:hint="eastAsia"/>
          <w:sz w:val="24"/>
          <w:szCs w:val="21"/>
          <w:u w:val="dotted"/>
        </w:rPr>
        <w:t xml:space="preserve">　　　　　　　　　　　　　　　　　　　　　　　　　　　　　　　　　　　　　</w:t>
      </w: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 xml:space="preserve">３　</w:t>
      </w:r>
      <w:r w:rsidR="00483EBF">
        <w:rPr>
          <w:rFonts w:ascii="メイリオ" w:eastAsia="メイリオ" w:hAnsi="メイリオ" w:hint="eastAsia"/>
          <w:sz w:val="24"/>
          <w:szCs w:val="21"/>
        </w:rPr>
        <w:t>集落戦略</w:t>
      </w:r>
      <w:bookmarkStart w:id="0" w:name="_GoBack"/>
      <w:bookmarkEnd w:id="0"/>
      <w:r w:rsidRPr="00DC10B6">
        <w:rPr>
          <w:rFonts w:ascii="メイリオ" w:eastAsia="メイリオ" w:hAnsi="メイリオ" w:hint="eastAsia"/>
          <w:sz w:val="24"/>
          <w:szCs w:val="21"/>
        </w:rPr>
        <w:t>の有無（※対象集落のみ）</w:t>
      </w: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 xml:space="preserve">　　　　　　　　有　　・　　無</w:t>
      </w: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>４　維持された農用地面積及びそれに相当する交付金額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452"/>
        <w:gridCol w:w="1800"/>
        <w:gridCol w:w="1814"/>
        <w:gridCol w:w="1767"/>
      </w:tblGrid>
      <w:tr w:rsidR="00DC10B6" w:rsidRPr="00DC10B6">
        <w:trPr>
          <w:trHeight w:val="223"/>
        </w:trPr>
        <w:tc>
          <w:tcPr>
            <w:tcW w:w="3151" w:type="dxa"/>
            <w:gridSpan w:val="2"/>
            <w:vAlign w:val="center"/>
          </w:tcPr>
          <w:p w:rsidR="00E725EF" w:rsidRPr="00DC10B6" w:rsidRDefault="00794BB7" w:rsidP="006C6F3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区　分</w:t>
            </w:r>
          </w:p>
        </w:tc>
        <w:tc>
          <w:tcPr>
            <w:tcW w:w="1800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面　積（㎡）</w:t>
            </w:r>
          </w:p>
        </w:tc>
        <w:tc>
          <w:tcPr>
            <w:tcW w:w="1814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交付金（円）</w:t>
            </w:r>
          </w:p>
        </w:tc>
        <w:tc>
          <w:tcPr>
            <w:tcW w:w="1767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DC10B6" w:rsidRPr="00DC10B6">
        <w:trPr>
          <w:cantSplit/>
          <w:trHeight w:val="58"/>
        </w:trPr>
        <w:tc>
          <w:tcPr>
            <w:tcW w:w="699" w:type="dxa"/>
            <w:vMerge w:val="restart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田</w:t>
            </w:r>
          </w:p>
        </w:tc>
        <w:tc>
          <w:tcPr>
            <w:tcW w:w="2452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急傾斜</w:t>
            </w:r>
          </w:p>
        </w:tc>
        <w:tc>
          <w:tcPr>
            <w:tcW w:w="1800" w:type="dxa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814" w:type="dxa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67" w:type="dxa"/>
          </w:tcPr>
          <w:p w:rsidR="00E725EF" w:rsidRPr="00DC10B6" w:rsidRDefault="00E725EF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C10B6" w:rsidRPr="00DC10B6">
        <w:trPr>
          <w:cantSplit/>
          <w:trHeight w:val="58"/>
        </w:trPr>
        <w:tc>
          <w:tcPr>
            <w:tcW w:w="699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緩傾斜</w:t>
            </w:r>
          </w:p>
        </w:tc>
        <w:tc>
          <w:tcPr>
            <w:tcW w:w="1800" w:type="dxa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814" w:type="dxa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67" w:type="dxa"/>
          </w:tcPr>
          <w:p w:rsidR="00E725EF" w:rsidRPr="00DC10B6" w:rsidRDefault="00E725EF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C10B6" w:rsidRPr="00DC10B6">
        <w:trPr>
          <w:cantSplit/>
          <w:trHeight w:val="58"/>
        </w:trPr>
        <w:tc>
          <w:tcPr>
            <w:tcW w:w="699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E725EF" w:rsidRPr="00DC10B6" w:rsidRDefault="00794BB7" w:rsidP="006C6F3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小</w:t>
            </w:r>
            <w:r w:rsidR="006C6F3B" w:rsidRPr="00DC10B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DC10B6">
              <w:rPr>
                <w:rFonts w:ascii="メイリオ" w:eastAsia="メイリオ" w:hAnsi="メイリオ" w:hint="eastAsia"/>
                <w:sz w:val="24"/>
              </w:rPr>
              <w:t>計</w:t>
            </w:r>
          </w:p>
        </w:tc>
        <w:tc>
          <w:tcPr>
            <w:tcW w:w="1800" w:type="dxa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814" w:type="dxa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67" w:type="dxa"/>
          </w:tcPr>
          <w:p w:rsidR="00E725EF" w:rsidRPr="00DC10B6" w:rsidRDefault="00E725EF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C10B6" w:rsidRPr="00DC10B6">
        <w:trPr>
          <w:cantSplit/>
          <w:trHeight w:val="58"/>
        </w:trPr>
        <w:tc>
          <w:tcPr>
            <w:tcW w:w="699" w:type="dxa"/>
            <w:vMerge w:val="restart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畑</w:t>
            </w:r>
          </w:p>
        </w:tc>
        <w:tc>
          <w:tcPr>
            <w:tcW w:w="2452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急傾斜</w:t>
            </w:r>
          </w:p>
        </w:tc>
        <w:tc>
          <w:tcPr>
            <w:tcW w:w="1800" w:type="dxa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814" w:type="dxa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67" w:type="dxa"/>
          </w:tcPr>
          <w:p w:rsidR="00E725EF" w:rsidRPr="00DC10B6" w:rsidRDefault="00E725EF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C10B6" w:rsidRPr="00DC10B6">
        <w:trPr>
          <w:cantSplit/>
          <w:trHeight w:val="58"/>
        </w:trPr>
        <w:tc>
          <w:tcPr>
            <w:tcW w:w="699" w:type="dxa"/>
            <w:vMerge/>
          </w:tcPr>
          <w:p w:rsidR="00E725EF" w:rsidRPr="00DC10B6" w:rsidRDefault="00E725EF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緩傾斜</w:t>
            </w:r>
          </w:p>
        </w:tc>
        <w:tc>
          <w:tcPr>
            <w:tcW w:w="1800" w:type="dxa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814" w:type="dxa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67" w:type="dxa"/>
          </w:tcPr>
          <w:p w:rsidR="00E725EF" w:rsidRPr="00DC10B6" w:rsidRDefault="00E725EF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C10B6" w:rsidRPr="00DC10B6">
        <w:trPr>
          <w:cantSplit/>
          <w:trHeight w:val="58"/>
        </w:trPr>
        <w:tc>
          <w:tcPr>
            <w:tcW w:w="699" w:type="dxa"/>
            <w:vMerge/>
          </w:tcPr>
          <w:p w:rsidR="00E725EF" w:rsidRPr="00DC10B6" w:rsidRDefault="00E725EF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E725EF" w:rsidRPr="00DC10B6" w:rsidRDefault="00794BB7" w:rsidP="006C6F3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小</w:t>
            </w:r>
            <w:r w:rsidR="006C6F3B" w:rsidRPr="00DC10B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DC10B6">
              <w:rPr>
                <w:rFonts w:ascii="メイリオ" w:eastAsia="メイリオ" w:hAnsi="メイリオ" w:hint="eastAsia"/>
                <w:sz w:val="24"/>
              </w:rPr>
              <w:t>計</w:t>
            </w:r>
          </w:p>
        </w:tc>
        <w:tc>
          <w:tcPr>
            <w:tcW w:w="1800" w:type="dxa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814" w:type="dxa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67" w:type="dxa"/>
          </w:tcPr>
          <w:p w:rsidR="00E725EF" w:rsidRPr="00DC10B6" w:rsidRDefault="00E725EF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C10B6" w:rsidRPr="00DC10B6">
        <w:trPr>
          <w:trHeight w:val="58"/>
        </w:trPr>
        <w:tc>
          <w:tcPr>
            <w:tcW w:w="3151" w:type="dxa"/>
            <w:gridSpan w:val="2"/>
            <w:vAlign w:val="center"/>
          </w:tcPr>
          <w:p w:rsidR="008C2B2C" w:rsidRPr="00DC10B6" w:rsidRDefault="008C2B2C" w:rsidP="00434F95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棚田地域振興活動加算</w:t>
            </w:r>
          </w:p>
        </w:tc>
        <w:tc>
          <w:tcPr>
            <w:tcW w:w="1800" w:type="dxa"/>
          </w:tcPr>
          <w:p w:rsidR="008C2B2C" w:rsidRPr="00DC10B6" w:rsidRDefault="008C2B2C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814" w:type="dxa"/>
          </w:tcPr>
          <w:p w:rsidR="008C2B2C" w:rsidRPr="00DC10B6" w:rsidRDefault="008C2B2C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67" w:type="dxa"/>
          </w:tcPr>
          <w:p w:rsidR="008C2B2C" w:rsidRPr="00DC10B6" w:rsidRDefault="008C2B2C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</w:tr>
      <w:tr w:rsidR="00DC10B6" w:rsidRPr="00DC10B6">
        <w:trPr>
          <w:trHeight w:val="58"/>
        </w:trPr>
        <w:tc>
          <w:tcPr>
            <w:tcW w:w="3151" w:type="dxa"/>
            <w:gridSpan w:val="2"/>
            <w:vAlign w:val="center"/>
          </w:tcPr>
          <w:p w:rsidR="008C2B2C" w:rsidRPr="00DC10B6" w:rsidRDefault="008C2B2C" w:rsidP="00434F95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超急傾斜農地保全管理加算</w:t>
            </w:r>
          </w:p>
        </w:tc>
        <w:tc>
          <w:tcPr>
            <w:tcW w:w="1800" w:type="dxa"/>
          </w:tcPr>
          <w:p w:rsidR="008C2B2C" w:rsidRPr="00DC10B6" w:rsidRDefault="008C2B2C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814" w:type="dxa"/>
          </w:tcPr>
          <w:p w:rsidR="008C2B2C" w:rsidRPr="00DC10B6" w:rsidRDefault="008C2B2C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67" w:type="dxa"/>
          </w:tcPr>
          <w:p w:rsidR="008C2B2C" w:rsidRPr="00DC10B6" w:rsidRDefault="008C2B2C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</w:tr>
      <w:tr w:rsidR="00DC10B6" w:rsidRPr="00DC10B6">
        <w:trPr>
          <w:trHeight w:val="58"/>
        </w:trPr>
        <w:tc>
          <w:tcPr>
            <w:tcW w:w="3151" w:type="dxa"/>
            <w:gridSpan w:val="2"/>
            <w:vAlign w:val="center"/>
          </w:tcPr>
          <w:p w:rsidR="008C2B2C" w:rsidRPr="00DC10B6" w:rsidRDefault="008C2B2C" w:rsidP="00434F95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集落協定広域化加算</w:t>
            </w:r>
          </w:p>
        </w:tc>
        <w:tc>
          <w:tcPr>
            <w:tcW w:w="1800" w:type="dxa"/>
          </w:tcPr>
          <w:p w:rsidR="008C2B2C" w:rsidRPr="00DC10B6" w:rsidRDefault="008C2B2C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814" w:type="dxa"/>
          </w:tcPr>
          <w:p w:rsidR="008C2B2C" w:rsidRPr="00DC10B6" w:rsidRDefault="008C2B2C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67" w:type="dxa"/>
          </w:tcPr>
          <w:p w:rsidR="008C2B2C" w:rsidRPr="00DC10B6" w:rsidRDefault="008C2B2C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</w:tr>
      <w:tr w:rsidR="00DC10B6" w:rsidRPr="00DC10B6">
        <w:trPr>
          <w:trHeight w:val="58"/>
        </w:trPr>
        <w:tc>
          <w:tcPr>
            <w:tcW w:w="3151" w:type="dxa"/>
            <w:gridSpan w:val="2"/>
            <w:vAlign w:val="center"/>
          </w:tcPr>
          <w:p w:rsidR="008C2B2C" w:rsidRPr="00DC10B6" w:rsidRDefault="008C2B2C" w:rsidP="00434F95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cs="ＭＳ明朝" w:hint="eastAsia"/>
                <w:kern w:val="0"/>
                <w:sz w:val="24"/>
              </w:rPr>
              <w:t>集落機能強化加算</w:t>
            </w:r>
          </w:p>
        </w:tc>
        <w:tc>
          <w:tcPr>
            <w:tcW w:w="1800" w:type="dxa"/>
          </w:tcPr>
          <w:p w:rsidR="008C2B2C" w:rsidRPr="00DC10B6" w:rsidRDefault="008C2B2C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814" w:type="dxa"/>
          </w:tcPr>
          <w:p w:rsidR="008C2B2C" w:rsidRPr="00DC10B6" w:rsidRDefault="008C2B2C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67" w:type="dxa"/>
          </w:tcPr>
          <w:p w:rsidR="008C2B2C" w:rsidRPr="00DC10B6" w:rsidRDefault="008C2B2C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</w:tr>
      <w:tr w:rsidR="00DC10B6" w:rsidRPr="00DC10B6">
        <w:trPr>
          <w:trHeight w:val="58"/>
        </w:trPr>
        <w:tc>
          <w:tcPr>
            <w:tcW w:w="3151" w:type="dxa"/>
            <w:gridSpan w:val="2"/>
            <w:vAlign w:val="center"/>
          </w:tcPr>
          <w:p w:rsidR="00794BB7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cs="ＭＳ明朝" w:hint="eastAsia"/>
                <w:kern w:val="0"/>
                <w:sz w:val="24"/>
              </w:rPr>
              <w:t>生産性向上加算</w:t>
            </w:r>
          </w:p>
        </w:tc>
        <w:tc>
          <w:tcPr>
            <w:tcW w:w="1800" w:type="dxa"/>
          </w:tcPr>
          <w:p w:rsidR="00794BB7" w:rsidRPr="00DC10B6" w:rsidRDefault="00794BB7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814" w:type="dxa"/>
          </w:tcPr>
          <w:p w:rsidR="00794BB7" w:rsidRPr="00DC10B6" w:rsidRDefault="00794BB7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67" w:type="dxa"/>
          </w:tcPr>
          <w:p w:rsidR="00794BB7" w:rsidRPr="00DC10B6" w:rsidRDefault="00794BB7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</w:tr>
      <w:tr w:rsidR="00DC10B6" w:rsidRPr="00DC10B6">
        <w:trPr>
          <w:trHeight w:val="58"/>
        </w:trPr>
        <w:tc>
          <w:tcPr>
            <w:tcW w:w="3151" w:type="dxa"/>
            <w:gridSpan w:val="2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合</w:t>
            </w:r>
            <w:r w:rsidR="006C6F3B" w:rsidRPr="00DC10B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DC10B6">
              <w:rPr>
                <w:rFonts w:ascii="メイリオ" w:eastAsia="メイリオ" w:hAnsi="メイリオ" w:hint="eastAsia"/>
                <w:sz w:val="24"/>
              </w:rPr>
              <w:t>計</w:t>
            </w:r>
          </w:p>
        </w:tc>
        <w:tc>
          <w:tcPr>
            <w:tcW w:w="1800" w:type="dxa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814" w:type="dxa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67" w:type="dxa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</w:tr>
    </w:tbl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 xml:space="preserve">　</w:t>
      </w:r>
    </w:p>
    <w:p w:rsidR="00E725EF" w:rsidRPr="00DC10B6" w:rsidRDefault="00794BB7" w:rsidP="00434F95">
      <w:pPr>
        <w:spacing w:line="320" w:lineRule="exact"/>
        <w:rPr>
          <w:rFonts w:ascii="メイリオ" w:eastAsia="SimSun" w:hAnsi="メイリオ"/>
          <w:sz w:val="24"/>
          <w:szCs w:val="21"/>
          <w:lang w:eastAsia="zh-CN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>５</w:t>
      </w:r>
      <w:r w:rsidR="002A5972" w:rsidRPr="00DC10B6">
        <w:rPr>
          <w:rFonts w:ascii="メイリオ" w:eastAsia="メイリオ" w:hAnsi="メイリオ" w:hint="eastAsia"/>
          <w:sz w:val="24"/>
          <w:szCs w:val="21"/>
          <w:lang w:eastAsia="zh-CN"/>
        </w:rPr>
        <w:t xml:space="preserve">　協定参加者数</w:t>
      </w: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  <w:szCs w:val="21"/>
          <w:lang w:eastAsia="zh-CN"/>
        </w:rPr>
        <w:t xml:space="preserve">　　　　</w:t>
      </w:r>
      <w:r w:rsidRPr="00DC10B6">
        <w:rPr>
          <w:rFonts w:ascii="メイリオ" w:eastAsia="メイリオ" w:hAnsi="メイリオ" w:hint="eastAsia"/>
          <w:sz w:val="24"/>
          <w:szCs w:val="21"/>
        </w:rPr>
        <w:t xml:space="preserve">　　名</w:t>
      </w:r>
    </w:p>
    <w:p w:rsidR="00E725EF" w:rsidRPr="00DC10B6" w:rsidRDefault="00794BB7" w:rsidP="002A5972">
      <w:pPr>
        <w:spacing w:line="320" w:lineRule="exact"/>
        <w:ind w:firstLineChars="200" w:firstLine="480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>（ 内訳　農業者　　　名　　非農業者　　　名　　その他　　　名 ）</w:t>
      </w:r>
    </w:p>
    <w:p w:rsidR="00E725EF" w:rsidRPr="00DC10B6" w:rsidRDefault="00794BB7" w:rsidP="00434F95">
      <w:pPr>
        <w:spacing w:line="320" w:lineRule="exact"/>
        <w:jc w:val="right"/>
        <w:rPr>
          <w:rFonts w:ascii="メイリオ" w:eastAsia="メイリオ" w:hAnsi="メイリオ"/>
          <w:sz w:val="24"/>
          <w:szCs w:val="32"/>
          <w:lang w:eastAsia="zh-CN"/>
        </w:rPr>
      </w:pPr>
      <w:r w:rsidRPr="00DC10B6">
        <w:rPr>
          <w:rFonts w:ascii="メイリオ" w:eastAsia="メイリオ" w:hAnsi="メイリオ"/>
          <w:sz w:val="24"/>
          <w:szCs w:val="21"/>
          <w:lang w:eastAsia="zh-CN"/>
        </w:rPr>
        <w:br w:type="page"/>
      </w:r>
      <w:r w:rsidRPr="00DC10B6">
        <w:rPr>
          <w:rFonts w:ascii="メイリオ" w:eastAsia="メイリオ" w:hAnsi="メイリオ" w:hint="eastAsia"/>
          <w:sz w:val="24"/>
          <w:szCs w:val="32"/>
          <w:lang w:eastAsia="zh-CN"/>
        </w:rPr>
        <w:lastRenderedPageBreak/>
        <w:t xml:space="preserve">　　　　　　　　　　　　　　　　　　（</w:t>
      </w:r>
      <w:r w:rsidRPr="00DC10B6">
        <w:rPr>
          <w:rFonts w:ascii="メイリオ" w:eastAsia="メイリオ" w:hAnsi="メイリオ" w:hint="eastAsia"/>
          <w:sz w:val="24"/>
          <w:szCs w:val="32"/>
        </w:rPr>
        <w:t xml:space="preserve">　　　　　　</w:t>
      </w:r>
      <w:r w:rsidRPr="00DC10B6">
        <w:rPr>
          <w:rFonts w:ascii="メイリオ" w:eastAsia="メイリオ" w:hAnsi="メイリオ" w:hint="eastAsia"/>
          <w:sz w:val="24"/>
          <w:szCs w:val="32"/>
          <w:lang w:eastAsia="zh-CN"/>
        </w:rPr>
        <w:t xml:space="preserve">　集落）</w:t>
      </w: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>６　交付金使用実績</w:t>
      </w:r>
    </w:p>
    <w:tbl>
      <w:tblPr>
        <w:tblpPr w:leftFromText="142" w:rightFromText="142" w:vertAnchor="text" w:horzAnchor="margin" w:tblpX="612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516"/>
        <w:gridCol w:w="1994"/>
        <w:gridCol w:w="1476"/>
      </w:tblGrid>
      <w:tr w:rsidR="00DC10B6" w:rsidRPr="00DC10B6">
        <w:trPr>
          <w:trHeight w:val="640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区　分</w:t>
            </w:r>
          </w:p>
        </w:tc>
        <w:tc>
          <w:tcPr>
            <w:tcW w:w="3516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活　動　内　容</w:t>
            </w:r>
          </w:p>
        </w:tc>
        <w:tc>
          <w:tcPr>
            <w:tcW w:w="1994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交付金（円）</w:t>
            </w:r>
          </w:p>
        </w:tc>
        <w:tc>
          <w:tcPr>
            <w:tcW w:w="1476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割合(％)</w:t>
            </w:r>
          </w:p>
        </w:tc>
      </w:tr>
      <w:tr w:rsidR="00DC10B6" w:rsidRPr="00DC10B6">
        <w:trPr>
          <w:cantSplit/>
          <w:trHeight w:val="640"/>
        </w:trPr>
        <w:tc>
          <w:tcPr>
            <w:tcW w:w="1908" w:type="dxa"/>
            <w:vMerge w:val="restart"/>
            <w:vAlign w:val="center"/>
          </w:tcPr>
          <w:p w:rsidR="00E725EF" w:rsidRPr="00DC10B6" w:rsidRDefault="00794BB7" w:rsidP="006C6F3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共同取組活動分</w:t>
            </w:r>
          </w:p>
        </w:tc>
        <w:tc>
          <w:tcPr>
            <w:tcW w:w="3516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役員等報酬</w:t>
            </w:r>
          </w:p>
        </w:tc>
        <w:tc>
          <w:tcPr>
            <w:tcW w:w="1994" w:type="dxa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視察、研修会等費</w:t>
            </w:r>
          </w:p>
        </w:tc>
        <w:tc>
          <w:tcPr>
            <w:tcW w:w="199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水路・農道等維持管理活動費</w:t>
            </w:r>
          </w:p>
        </w:tc>
        <w:tc>
          <w:tcPr>
            <w:tcW w:w="199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農地の維持管理活動費</w:t>
            </w:r>
          </w:p>
        </w:tc>
        <w:tc>
          <w:tcPr>
            <w:tcW w:w="199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鳥獣害対策活動費</w:t>
            </w:r>
          </w:p>
        </w:tc>
        <w:tc>
          <w:tcPr>
            <w:tcW w:w="199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共同利用機械・施設費</w:t>
            </w:r>
          </w:p>
        </w:tc>
        <w:tc>
          <w:tcPr>
            <w:tcW w:w="199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多面的機能活動費</w:t>
            </w:r>
          </w:p>
        </w:tc>
        <w:tc>
          <w:tcPr>
            <w:tcW w:w="199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その他</w:t>
            </w:r>
          </w:p>
        </w:tc>
        <w:tc>
          <w:tcPr>
            <w:tcW w:w="199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交付金の積立・繰越・拠出金</w:t>
            </w:r>
          </w:p>
        </w:tc>
        <w:tc>
          <w:tcPr>
            <w:tcW w:w="199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DC10B6" w:rsidRDefault="00794BB7" w:rsidP="006C6F3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小　計</w:t>
            </w:r>
          </w:p>
        </w:tc>
        <w:tc>
          <w:tcPr>
            <w:tcW w:w="199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>
        <w:trPr>
          <w:trHeight w:val="640"/>
        </w:trPr>
        <w:tc>
          <w:tcPr>
            <w:tcW w:w="1908" w:type="dxa"/>
            <w:vAlign w:val="center"/>
          </w:tcPr>
          <w:p w:rsidR="00E725EF" w:rsidRPr="00DC10B6" w:rsidRDefault="00794BB7" w:rsidP="006C6F3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kern w:val="0"/>
                <w:sz w:val="24"/>
                <w:szCs w:val="21"/>
              </w:rPr>
              <w:t>個人配分</w:t>
            </w:r>
          </w:p>
        </w:tc>
        <w:tc>
          <w:tcPr>
            <w:tcW w:w="3516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協定農地面積に応じて配分</w:t>
            </w:r>
          </w:p>
        </w:tc>
        <w:tc>
          <w:tcPr>
            <w:tcW w:w="199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E725EF" w:rsidRPr="00DC10B6" w:rsidRDefault="00E725EF" w:rsidP="00434F95">
            <w:pPr>
              <w:spacing w:line="320" w:lineRule="exact"/>
              <w:ind w:right="-72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>
        <w:trPr>
          <w:trHeight w:val="640"/>
        </w:trPr>
        <w:tc>
          <w:tcPr>
            <w:tcW w:w="1908" w:type="dxa"/>
            <w:vAlign w:val="center"/>
          </w:tcPr>
          <w:p w:rsidR="00E725EF" w:rsidRPr="00DC10B6" w:rsidRDefault="00794BB7" w:rsidP="006C6F3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合　　計</w:t>
            </w:r>
          </w:p>
        </w:tc>
        <w:tc>
          <w:tcPr>
            <w:tcW w:w="3516" w:type="dxa"/>
            <w:vAlign w:val="center"/>
          </w:tcPr>
          <w:p w:rsidR="00E725EF" w:rsidRPr="00DC10B6" w:rsidRDefault="00E725EF" w:rsidP="002A5972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</w:tbl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E725EF" w:rsidRPr="00DC10B6" w:rsidRDefault="00E725EF" w:rsidP="006C1509">
      <w:pPr>
        <w:widowControl/>
        <w:spacing w:line="320" w:lineRule="exact"/>
        <w:jc w:val="left"/>
        <w:rPr>
          <w:rFonts w:ascii="メイリオ" w:eastAsia="メイリオ" w:hAnsi="メイリオ"/>
          <w:sz w:val="24"/>
        </w:rPr>
      </w:pPr>
    </w:p>
    <w:sectPr w:rsidR="00E725EF" w:rsidRPr="00DC10B6">
      <w:type w:val="continuous"/>
      <w:pgSz w:w="11906" w:h="16838" w:code="9"/>
      <w:pgMar w:top="1077" w:right="1134" w:bottom="680" w:left="1361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96" w:rsidRDefault="00BD6196">
      <w:r>
        <w:separator/>
      </w:r>
    </w:p>
  </w:endnote>
  <w:endnote w:type="continuationSeparator" w:id="0">
    <w:p w:rsidR="00BD6196" w:rsidRDefault="00BD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96" w:rsidRDefault="00BD6196">
      <w:r>
        <w:separator/>
      </w:r>
    </w:p>
  </w:footnote>
  <w:footnote w:type="continuationSeparator" w:id="0">
    <w:p w:rsidR="00BD6196" w:rsidRDefault="00BD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94BB7"/>
    <w:multiLevelType w:val="hybridMultilevel"/>
    <w:tmpl w:val="66D21DC4"/>
    <w:lvl w:ilvl="0" w:tplc="38100B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7D"/>
    <w:rsid w:val="0009521A"/>
    <w:rsid w:val="002238A7"/>
    <w:rsid w:val="002A5972"/>
    <w:rsid w:val="003C5883"/>
    <w:rsid w:val="003F08D1"/>
    <w:rsid w:val="00434F95"/>
    <w:rsid w:val="00470DEC"/>
    <w:rsid w:val="00483EBF"/>
    <w:rsid w:val="005F0499"/>
    <w:rsid w:val="00640C5A"/>
    <w:rsid w:val="006C1509"/>
    <w:rsid w:val="006C6F3B"/>
    <w:rsid w:val="00794BB7"/>
    <w:rsid w:val="008C2B2C"/>
    <w:rsid w:val="009962E1"/>
    <w:rsid w:val="009F057D"/>
    <w:rsid w:val="00AF666D"/>
    <w:rsid w:val="00BD6196"/>
    <w:rsid w:val="00CE4830"/>
    <w:rsid w:val="00D54CF0"/>
    <w:rsid w:val="00DC10B6"/>
    <w:rsid w:val="00E7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5319C6-487D-427F-B0FE-5E153C17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  <w:textAlignment w:val="baseline"/>
    </w:pPr>
    <w:rPr>
      <w:rFonts w:ascii="ＭＳ 明朝"/>
      <w:spacing w:val="10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paragraph" w:customStyle="1" w:styleId="a9">
    <w:name w:val="横書き（Ａ４）"/>
    <w:basedOn w:val="a"/>
    <w:rPr>
      <w:sz w:val="24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z w:val="24"/>
      <w:szCs w:val="20"/>
    </w:rPr>
  </w:style>
  <w:style w:type="character" w:customStyle="1" w:styleId="ab">
    <w:name w:val="記 (文字)"/>
    <w:link w:val="aa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z w:val="24"/>
      <w:szCs w:val="20"/>
    </w:rPr>
  </w:style>
  <w:style w:type="character" w:customStyle="1" w:styleId="ad">
    <w:name w:val="結語 (文字)"/>
    <w:link w:val="ac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D5BE-DA8A-46AA-8FD8-5872F6BA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383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豊田市役所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安達 美緒</dc:creator>
  <cp:keywords/>
  <cp:lastModifiedBy>鈴木　聖人</cp:lastModifiedBy>
  <cp:revision>14</cp:revision>
  <cp:lastPrinted>2020-09-23T02:58:00Z</cp:lastPrinted>
  <dcterms:created xsi:type="dcterms:W3CDTF">2020-09-23T02:25:00Z</dcterms:created>
  <dcterms:modified xsi:type="dcterms:W3CDTF">2022-02-03T00:28:00Z</dcterms:modified>
</cp:coreProperties>
</file>