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-441960</wp:posOffset>
                </wp:positionV>
                <wp:extent cx="4019550" cy="723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ＦＡＸ　０５６５－３４－６６５５</w:t>
                            </w:r>
                          </w:p>
                          <w:p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豊田市上下水道局 料金課　給排水担当　あて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.7pt;margin-top:-34.8pt;width:316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" fillcolor="white [3201]" strokeweight=".5pt">
                <v:textbox>
                  <w:txbxContent>
                    <w:p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</w:rPr>
                        <w:t>ＦＡＸ　０５６５－３４－６６５５</w:t>
                      </w:r>
                    </w:p>
                    <w:p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豊田市上下水道局 料金課　給排水担当　あて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asciiTheme="majorEastAsia" w:eastAsiaTheme="majorEastAsia" w:hAnsiTheme="majorEastAsia"/>
        </w:rPr>
      </w:pPr>
    </w:p>
    <w:p>
      <w:pPr>
        <w:spacing w:line="360" w:lineRule="exact"/>
        <w:rPr>
          <w:rFonts w:asciiTheme="majorEastAsia" w:eastAsiaTheme="majorEastAsia" w:hAnsiTheme="majorEastAsia"/>
          <w:sz w:val="32"/>
          <w:szCs w:val="32"/>
        </w:rPr>
      </w:pPr>
    </w:p>
    <w:p>
      <w:pPr>
        <w:spacing w:line="360" w:lineRule="exact"/>
        <w:jc w:val="center"/>
        <w:rPr>
          <w:rFonts w:ascii="メイリオ" w:eastAsia="メイリオ" w:hAnsi="メイリオ" w:cs="メイリオ"/>
          <w:sz w:val="36"/>
          <w:szCs w:val="32"/>
        </w:rPr>
      </w:pPr>
      <w:r>
        <w:rPr>
          <w:rFonts w:ascii="メイリオ" w:eastAsia="メイリオ" w:hAnsi="メイリオ" w:cs="メイリオ" w:hint="eastAsia"/>
          <w:sz w:val="36"/>
          <w:szCs w:val="32"/>
        </w:rPr>
        <w:t>着　手　届</w:t>
      </w:r>
    </w:p>
    <w:p>
      <w:pPr>
        <w:spacing w:line="340" w:lineRule="exact"/>
        <w:rPr>
          <w:rFonts w:ascii="メイリオ" w:eastAsia="メイリオ" w:hAnsi="メイリオ" w:cs="メイリオ"/>
        </w:rPr>
      </w:pPr>
    </w:p>
    <w:p>
      <w:pPr>
        <w:spacing w:line="3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１　</w:t>
      </w:r>
      <w:r>
        <w:rPr>
          <w:rFonts w:ascii="メイリオ" w:eastAsia="メイリオ" w:hAnsi="メイリオ" w:cs="メイリオ" w:hint="eastAsia"/>
          <w:spacing w:val="60"/>
          <w:kern w:val="0"/>
          <w:fitText w:val="960" w:id="636191488"/>
        </w:rPr>
        <w:t>工事</w:t>
      </w:r>
      <w:r>
        <w:rPr>
          <w:rFonts w:ascii="メイリオ" w:eastAsia="メイリオ" w:hAnsi="メイリオ" w:cs="メイリオ" w:hint="eastAsia"/>
          <w:kern w:val="0"/>
          <w:fitText w:val="960" w:id="636191488"/>
        </w:rPr>
        <w:t>名</w:t>
      </w:r>
      <w:r>
        <w:rPr>
          <w:rFonts w:ascii="メイリオ" w:eastAsia="メイリオ" w:hAnsi="メイリオ" w:cs="メイリオ" w:hint="eastAsia"/>
        </w:rPr>
        <w:t xml:space="preserve">　　</w:t>
      </w:r>
      <w:proofErr w:type="gramStart"/>
      <w:r>
        <w:rPr>
          <w:rFonts w:ascii="メイリオ" w:eastAsia="メイリオ" w:hAnsi="メイリオ" w:cs="メイリオ" w:hint="eastAsia"/>
        </w:rPr>
        <w:t>取付</w:t>
      </w:r>
      <w:proofErr w:type="gramEnd"/>
      <w:r>
        <w:rPr>
          <w:rFonts w:ascii="メイリオ" w:eastAsia="メイリオ" w:hAnsi="メイリオ" w:cs="メイリオ" w:hint="eastAsia"/>
        </w:rPr>
        <w:t>管設置工事</w:t>
      </w:r>
    </w:p>
    <w:p>
      <w:pPr>
        <w:spacing w:line="340" w:lineRule="exact"/>
        <w:rPr>
          <w:rFonts w:ascii="メイリオ" w:eastAsia="メイリオ" w:hAnsi="メイリオ" w:cs="メイリオ"/>
        </w:rPr>
      </w:pPr>
    </w:p>
    <w:p>
      <w:pPr>
        <w:spacing w:line="34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 xml:space="preserve">２　確認番号　　 </w:t>
      </w:r>
      <w:r>
        <w:rPr>
          <w:rFonts w:ascii="メイリオ" w:eastAsia="メイリオ" w:hAnsi="メイリオ" w:cs="メイリオ" w:hint="eastAsia"/>
          <w:u w:val="single"/>
        </w:rPr>
        <w:t xml:space="preserve">　　　　　　　　　号</w:t>
      </w:r>
    </w:p>
    <w:p>
      <w:pPr>
        <w:spacing w:line="340" w:lineRule="exact"/>
        <w:rPr>
          <w:rFonts w:ascii="メイリオ" w:eastAsia="メイリオ" w:hAnsi="メイリオ" w:cs="メイリオ"/>
        </w:rPr>
      </w:pPr>
    </w:p>
    <w:p>
      <w:pPr>
        <w:spacing w:line="3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３　作業内容　　 </w:t>
      </w:r>
      <w:proofErr w:type="gramStart"/>
      <w:r>
        <w:rPr>
          <w:rFonts w:ascii="メイリオ" w:eastAsia="メイリオ" w:hAnsi="メイリオ" w:cs="メイリオ" w:hint="eastAsia"/>
        </w:rPr>
        <w:t>取付</w:t>
      </w:r>
      <w:proofErr w:type="gramEnd"/>
      <w:r>
        <w:rPr>
          <w:rFonts w:ascii="メイリオ" w:eastAsia="メイリオ" w:hAnsi="メイリオ" w:cs="メイリオ" w:hint="eastAsia"/>
        </w:rPr>
        <w:t>管設置工事　・　舗装本復旧工事</w:t>
      </w:r>
    </w:p>
    <w:p>
      <w:pPr>
        <w:spacing w:line="340" w:lineRule="exact"/>
        <w:rPr>
          <w:rFonts w:ascii="メイリオ" w:eastAsia="メイリオ" w:hAnsi="メイリオ" w:cs="メイリオ"/>
        </w:rPr>
      </w:pPr>
    </w:p>
    <w:p>
      <w:pPr>
        <w:spacing w:line="3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４　規制場所　　 豊田市 </w:t>
      </w:r>
      <w:r>
        <w:rPr>
          <w:rFonts w:ascii="メイリオ" w:eastAsia="メイリオ" w:hAnsi="メイリオ" w:cs="メイリオ" w:hint="eastAsia"/>
          <w:u w:val="single"/>
        </w:rPr>
        <w:t xml:space="preserve">　　 　　　 </w:t>
      </w:r>
      <w:r>
        <w:rPr>
          <w:rFonts w:ascii="メイリオ" w:eastAsia="メイリオ" w:hAnsi="メイリオ" w:cs="メイリオ" w:hint="eastAsia"/>
        </w:rPr>
        <w:t xml:space="preserve"> 町　地内　　</w:t>
      </w:r>
    </w:p>
    <w:p>
      <w:pPr>
        <w:spacing w:line="340" w:lineRule="exact"/>
        <w:rPr>
          <w:rFonts w:ascii="メイリオ" w:eastAsia="メイリオ" w:hAnsi="メイリオ" w:cs="メイリオ"/>
        </w:rPr>
      </w:pPr>
    </w:p>
    <w:p>
      <w:pPr>
        <w:spacing w:line="3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５　規制内容　</w:t>
      </w:r>
    </w:p>
    <w:p>
      <w:pPr>
        <w:pStyle w:val="a3"/>
        <w:numPr>
          <w:ilvl w:val="0"/>
          <w:numId w:val="1"/>
        </w:numPr>
        <w:spacing w:line="340" w:lineRule="exact"/>
        <w:ind w:leftChars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道路種別　　国道　・　県道　・　市道  ・  法定外道路　・　農道  ・  私道</w:t>
      </w:r>
    </w:p>
    <w:p>
      <w:pPr>
        <w:pStyle w:val="a3"/>
        <w:spacing w:line="340" w:lineRule="exact"/>
        <w:ind w:leftChars="0" w:left="600"/>
        <w:rPr>
          <w:rFonts w:ascii="メイリオ" w:eastAsia="メイリオ" w:hAnsi="メイリオ" w:cs="メイリオ"/>
        </w:rPr>
      </w:pPr>
    </w:p>
    <w:p>
      <w:pPr>
        <w:pStyle w:val="a3"/>
        <w:numPr>
          <w:ilvl w:val="0"/>
          <w:numId w:val="1"/>
        </w:numPr>
        <w:spacing w:line="340" w:lineRule="exact"/>
        <w:ind w:leftChars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規制方法　　車両</w:t>
      </w:r>
      <w:proofErr w:type="gramStart"/>
      <w:r>
        <w:rPr>
          <w:rFonts w:ascii="メイリオ" w:eastAsia="メイリオ" w:hAnsi="メイリオ" w:cs="メイリオ" w:hint="eastAsia"/>
        </w:rPr>
        <w:t>通行止</w:t>
      </w:r>
      <w:proofErr w:type="gramEnd"/>
      <w:r>
        <w:rPr>
          <w:rFonts w:ascii="メイリオ" w:eastAsia="メイリオ" w:hAnsi="メイリオ" w:cs="メイリオ" w:hint="eastAsia"/>
        </w:rPr>
        <w:t xml:space="preserve">　・　片側交互通行　・　幅員減少　　</w:t>
      </w:r>
    </w:p>
    <w:p>
      <w:pPr>
        <w:spacing w:line="3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</w:p>
    <w:p>
      <w:pPr>
        <w:pStyle w:val="a3"/>
        <w:numPr>
          <w:ilvl w:val="0"/>
          <w:numId w:val="1"/>
        </w:numPr>
        <w:spacing w:line="340" w:lineRule="exact"/>
        <w:ind w:leftChars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規制位置　　車道　・　歩道</w:t>
      </w:r>
    </w:p>
    <w:p>
      <w:pPr>
        <w:spacing w:line="340" w:lineRule="exact"/>
        <w:rPr>
          <w:rFonts w:ascii="メイリオ" w:eastAsia="メイリオ" w:hAnsi="メイリオ" w:cs="メイリオ"/>
        </w:rPr>
      </w:pPr>
    </w:p>
    <w:p>
      <w:pPr>
        <w:pStyle w:val="a3"/>
        <w:numPr>
          <w:ilvl w:val="0"/>
          <w:numId w:val="1"/>
        </w:numPr>
        <w:spacing w:line="340" w:lineRule="exact"/>
        <w:ind w:leftChars="0" w:left="595" w:hanging="357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spacing w:val="60"/>
          <w:kern w:val="0"/>
          <w:fitText w:val="960" w:id="636192512"/>
        </w:rPr>
        <w:t>その</w:t>
      </w:r>
      <w:r>
        <w:rPr>
          <w:rFonts w:ascii="メイリオ" w:eastAsia="メイリオ" w:hAnsi="メイリオ" w:cs="メイリオ" w:hint="eastAsia"/>
          <w:kern w:val="0"/>
          <w:fitText w:val="960" w:id="636192512"/>
        </w:rPr>
        <w:t>他</w:t>
      </w:r>
      <w:r>
        <w:rPr>
          <w:rFonts w:ascii="メイリオ" w:eastAsia="メイリオ" w:hAnsi="メイリオ" w:cs="メイリオ" w:hint="eastAsia"/>
          <w:kern w:val="0"/>
        </w:rPr>
        <w:t xml:space="preserve">　 雨天の場合（ 小雨決行 ・ 延期 ）</w:t>
      </w:r>
    </w:p>
    <w:p>
      <w:pPr>
        <w:spacing w:line="340" w:lineRule="exact"/>
        <w:rPr>
          <w:rFonts w:ascii="メイリオ" w:eastAsia="メイリオ" w:hAnsi="メイリオ" w:cs="メイリオ"/>
        </w:rPr>
      </w:pPr>
    </w:p>
    <w:p>
      <w:pPr>
        <w:spacing w:line="3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６　規制日時　  </w:t>
      </w:r>
      <w:r>
        <w:rPr>
          <w:rFonts w:ascii="メイリオ" w:eastAsia="メイリオ" w:hAnsi="メイリオ" w:cs="メイリオ" w:hint="eastAsia"/>
          <w:u w:val="single"/>
        </w:rPr>
        <w:t xml:space="preserve">　 　　</w:t>
      </w:r>
      <w:r>
        <w:rPr>
          <w:rFonts w:ascii="メイリオ" w:eastAsia="メイリオ" w:hAnsi="メイリオ" w:cs="メイリオ" w:hint="eastAsia"/>
        </w:rPr>
        <w:t>年</w:t>
      </w:r>
      <w:r>
        <w:rPr>
          <w:rFonts w:ascii="メイリオ" w:eastAsia="メイリオ" w:hAnsi="メイリオ" w:cs="メイリオ" w:hint="eastAsia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</w:rPr>
        <w:t>月</w:t>
      </w:r>
      <w:r>
        <w:rPr>
          <w:rFonts w:ascii="メイリオ" w:eastAsia="メイリオ" w:hAnsi="メイリオ" w:cs="メイリオ" w:hint="eastAsia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</w:rPr>
        <w:t xml:space="preserve">日（　 ） </w:t>
      </w:r>
      <w:r>
        <w:rPr>
          <w:rFonts w:ascii="メイリオ" w:eastAsia="メイリオ" w:hAnsi="メイリオ" w:cs="メイリオ" w:hint="eastAsia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</w:rPr>
        <w:t>時</w:t>
      </w:r>
      <w:r>
        <w:rPr>
          <w:rFonts w:ascii="メイリオ" w:eastAsia="メイリオ" w:hAnsi="メイリオ" w:cs="メイリオ" w:hint="eastAsia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</w:rPr>
        <w:t xml:space="preserve">分  ～  </w:t>
      </w:r>
      <w:r>
        <w:rPr>
          <w:rFonts w:ascii="メイリオ" w:eastAsia="メイリオ" w:hAnsi="メイリオ" w:cs="メイリオ" w:hint="eastAsia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</w:rPr>
        <w:t>時</w:t>
      </w:r>
      <w:r>
        <w:rPr>
          <w:rFonts w:ascii="メイリオ" w:eastAsia="メイリオ" w:hAnsi="メイリオ" w:cs="メイリオ" w:hint="eastAsia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</w:rPr>
        <w:t xml:space="preserve">分 </w:t>
      </w:r>
    </w:p>
    <w:p>
      <w:pPr>
        <w:spacing w:line="340" w:lineRule="exact"/>
        <w:rPr>
          <w:rFonts w:ascii="メイリオ" w:eastAsia="メイリオ" w:hAnsi="メイリオ" w:cs="メイリオ"/>
        </w:rPr>
      </w:pPr>
    </w:p>
    <w:p>
      <w:pPr>
        <w:spacing w:line="3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７　</w:t>
      </w:r>
      <w:r>
        <w:rPr>
          <w:rFonts w:ascii="メイリオ" w:eastAsia="メイリオ" w:hAnsi="メイリオ" w:cs="メイリオ" w:hint="eastAsia"/>
          <w:spacing w:val="60"/>
          <w:kern w:val="0"/>
          <w:fitText w:val="960" w:id="636192768"/>
        </w:rPr>
        <w:t>連絡</w:t>
      </w:r>
      <w:r>
        <w:rPr>
          <w:rFonts w:ascii="メイリオ" w:eastAsia="メイリオ" w:hAnsi="メイリオ" w:cs="メイリオ" w:hint="eastAsia"/>
          <w:kern w:val="0"/>
          <w:fitText w:val="960" w:id="636192768"/>
        </w:rPr>
        <w:t>先</w:t>
      </w:r>
    </w:p>
    <w:p>
      <w:pPr>
        <w:pStyle w:val="a3"/>
        <w:numPr>
          <w:ilvl w:val="0"/>
          <w:numId w:val="2"/>
        </w:numPr>
        <w:spacing w:line="340" w:lineRule="exact"/>
        <w:ind w:leftChars="0"/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</w:rPr>
        <w:t xml:space="preserve">指定工事店名　　 　</w:t>
      </w:r>
      <w:r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</w:t>
      </w:r>
    </w:p>
    <w:p>
      <w:pPr>
        <w:pStyle w:val="a3"/>
        <w:spacing w:line="340" w:lineRule="exact"/>
        <w:ind w:leftChars="0" w:left="600"/>
        <w:rPr>
          <w:rFonts w:ascii="メイリオ" w:eastAsia="メイリオ" w:hAnsi="メイリオ" w:cs="メイリオ"/>
        </w:rPr>
      </w:pPr>
    </w:p>
    <w:p>
      <w:pPr>
        <w:pStyle w:val="a3"/>
        <w:numPr>
          <w:ilvl w:val="0"/>
          <w:numId w:val="2"/>
        </w:numPr>
        <w:spacing w:line="340" w:lineRule="exact"/>
        <w:ind w:leftChars="0"/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  <w:spacing w:val="80"/>
          <w:kern w:val="0"/>
          <w:fitText w:val="1440" w:id="636193280"/>
        </w:rPr>
        <w:t>責任者</w:t>
      </w:r>
      <w:r>
        <w:rPr>
          <w:rFonts w:ascii="メイリオ" w:eastAsia="メイリオ" w:hAnsi="メイリオ" w:cs="メイリオ" w:hint="eastAsia"/>
          <w:kern w:val="0"/>
          <w:fitText w:val="1440" w:id="636193280"/>
        </w:rPr>
        <w:t>名</w:t>
      </w:r>
      <w:r>
        <w:rPr>
          <w:rFonts w:ascii="メイリオ" w:eastAsia="メイリオ" w:hAnsi="メイリオ" w:cs="メイリオ" w:hint="eastAsia"/>
        </w:rPr>
        <w:t xml:space="preserve">　　　</w:t>
      </w:r>
      <w:r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</w:t>
      </w:r>
    </w:p>
    <w:p>
      <w:pPr>
        <w:spacing w:line="340" w:lineRule="exact"/>
        <w:rPr>
          <w:rFonts w:ascii="メイリオ" w:eastAsia="メイリオ" w:hAnsi="メイリオ" w:cs="メイリオ"/>
        </w:rPr>
      </w:pPr>
    </w:p>
    <w:p>
      <w:pPr>
        <w:pStyle w:val="a3"/>
        <w:numPr>
          <w:ilvl w:val="0"/>
          <w:numId w:val="2"/>
        </w:numPr>
        <w:spacing w:line="340" w:lineRule="exact"/>
        <w:ind w:leftChars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spacing w:val="30"/>
          <w:kern w:val="0"/>
          <w:fitText w:val="1440" w:id="636193536"/>
        </w:rPr>
        <w:t>携帯電話</w:t>
      </w:r>
      <w:r>
        <w:rPr>
          <w:rFonts w:ascii="メイリオ" w:eastAsia="メイリオ" w:hAnsi="メイリオ" w:cs="メイリオ" w:hint="eastAsia"/>
          <w:kern w:val="0"/>
          <w:fitText w:val="1440" w:id="636193536"/>
        </w:rPr>
        <w:t>等</w:t>
      </w:r>
      <w:r>
        <w:rPr>
          <w:rFonts w:ascii="メイリオ" w:eastAsia="メイリオ" w:hAnsi="メイリオ" w:cs="メイリオ" w:hint="eastAsia"/>
          <w:kern w:val="0"/>
        </w:rPr>
        <w:t xml:space="preserve">　　　</w:t>
      </w:r>
      <w:r>
        <w:rPr>
          <w:rFonts w:ascii="メイリオ" w:eastAsia="メイリオ" w:hAnsi="メイリオ" w:cs="メイリオ" w:hint="eastAsia"/>
          <w:kern w:val="0"/>
          <w:u w:val="single"/>
        </w:rPr>
        <w:t xml:space="preserve">　　　　　　　　　　　　　　　　　　</w:t>
      </w:r>
    </w:p>
    <w:p>
      <w:pPr>
        <w:spacing w:line="340" w:lineRule="exact"/>
        <w:rPr>
          <w:rFonts w:asciiTheme="majorEastAsia" w:eastAsiaTheme="majorEastAsia" w:hAnsiTheme="majorEastAsia" w:hint="eastAsia"/>
        </w:rPr>
      </w:pPr>
    </w:p>
    <w:p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169545</wp:posOffset>
                </wp:positionV>
                <wp:extent cx="5553075" cy="12477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上記該当事項を○で囲み、必要事項を記入して</w:t>
                            </w:r>
                            <w:proofErr w:type="gramStart"/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取付</w:t>
                            </w:r>
                            <w:proofErr w:type="gramEnd"/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管設置工事及び舗装本復旧工事の前日までに、ＦＡＸで料金課へ送信してください。（直接提出可）</w:t>
                            </w:r>
                          </w:p>
                          <w:p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なお、国県道の場合は、一週間前に電話連絡もしてください。</w:t>
                            </w:r>
                          </w:p>
                          <w:p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ＴＥＬ　０５６５－３４－６６８０</w:t>
                            </w:r>
                          </w:p>
                          <w:p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ＦＡＸ　０５６５－３４－６６５５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1.8pt;margin-top:13.35pt;width:437.2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" fillcolor="white [3201]" strokeweight=".5pt">
                <v:textbox>
                  <w:txbxContent>
                    <w:p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>上記該当事項を○で囲み、必要事項を記入して</w:t>
                      </w:r>
                      <w:proofErr w:type="gramStart"/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>取付</w:t>
                      </w:r>
                      <w:proofErr w:type="gramEnd"/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>管設置工事及び舗装本復旧工事の前日までに、ＦＡＸで料金課へ送信してください。（直接提出可）</w:t>
                      </w:r>
                    </w:p>
                    <w:p>
                      <w:pPr>
                        <w:spacing w:line="36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>なお、国県道の場合は、一週間前に電話連絡もしてください。</w:t>
                      </w:r>
                    </w:p>
                    <w:p>
                      <w:pPr>
                        <w:spacing w:line="36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ＴＥＬ　０５６５－３４－６６８０</w:t>
                      </w:r>
                    </w:p>
                    <w:p>
                      <w:pPr>
                        <w:spacing w:line="36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ＦＡＸ　０５６５－３４－６６５５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40" w:lineRule="exact"/>
        <w:rPr>
          <w:rFonts w:asciiTheme="majorEastAsia" w:eastAsiaTheme="majorEastAsia" w:hAnsiTheme="majorEastAsia"/>
        </w:rPr>
      </w:pPr>
    </w:p>
    <w:p>
      <w:pPr>
        <w:spacing w:line="340" w:lineRule="exact"/>
        <w:rPr>
          <w:rFonts w:asciiTheme="majorEastAsia" w:eastAsiaTheme="majorEastAsia" w:hAnsiTheme="majorEastAsia"/>
        </w:rPr>
      </w:pPr>
    </w:p>
    <w:p>
      <w:pPr>
        <w:spacing w:line="340" w:lineRule="exact"/>
        <w:rPr>
          <w:rFonts w:asciiTheme="majorEastAsia" w:eastAsiaTheme="majorEastAsia" w:hAnsiTheme="majorEastAsia"/>
        </w:rPr>
      </w:pPr>
    </w:p>
    <w:p>
      <w:pPr>
        <w:spacing w:line="340" w:lineRule="exact"/>
        <w:rPr>
          <w:rFonts w:asciiTheme="majorEastAsia" w:eastAsiaTheme="majorEastAsia" w:hAnsiTheme="majorEastAsia"/>
        </w:rPr>
      </w:pPr>
    </w:p>
    <w:p>
      <w:pPr>
        <w:spacing w:line="340" w:lineRule="exact"/>
        <w:rPr>
          <w:rFonts w:asciiTheme="majorEastAsia" w:eastAsiaTheme="majorEastAsia" w:hAnsiTheme="majorEastAsia"/>
        </w:rPr>
      </w:pPr>
    </w:p>
    <w:p>
      <w:pPr>
        <w:spacing w:line="340" w:lineRule="exact"/>
        <w:rPr>
          <w:rFonts w:asciiTheme="majorEastAsia" w:eastAsiaTheme="majorEastAsia" w:hAnsiTheme="majorEastAsia"/>
        </w:rPr>
      </w:pPr>
    </w:p>
    <w:p>
      <w:pPr>
        <w:spacing w:line="340" w:lineRule="exact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※添付書類：道路使用許可書（写し）</w:t>
      </w:r>
    </w:p>
    <w:sectPr>
      <w:pgSz w:w="11906" w:h="16838" w:code="9"/>
      <w:pgMar w:top="1701" w:right="1418" w:bottom="1418" w:left="1701" w:header="851" w:footer="992" w:gutter="0"/>
      <w:cols w:space="425"/>
      <w:docGrid w:type="linesAndChars" w:linePitch="334" w:charSpace="-4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F4DAB"/>
    <w:multiLevelType w:val="hybridMultilevel"/>
    <w:tmpl w:val="A802FC2A"/>
    <w:lvl w:ilvl="0" w:tplc="6EEE214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665A4638"/>
    <w:multiLevelType w:val="hybridMultilevel"/>
    <w:tmpl w:val="2EC22DE2"/>
    <w:lvl w:ilvl="0" w:tplc="119E5E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sz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sz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3E64D-FDEE-4799-A933-FACBABEC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山内　学</dc:creator>
  <cp:lastModifiedBy>MB-N</cp:lastModifiedBy>
  <cp:revision>3</cp:revision>
  <cp:lastPrinted>2014-05-29T05:56:00Z</cp:lastPrinted>
  <dcterms:created xsi:type="dcterms:W3CDTF">2019-04-10T01:27:00Z</dcterms:created>
  <dcterms:modified xsi:type="dcterms:W3CDTF">2019-04-10T05:20:00Z</dcterms:modified>
</cp:coreProperties>
</file>