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3264" w14:textId="3242623E" w:rsidR="00F43D94" w:rsidRDefault="00F43D94" w:rsidP="00F43D94">
      <w:pPr>
        <w:spacing w:line="300" w:lineRule="exact"/>
        <w:rPr>
          <w:rFonts w:ascii="メイリオ" w:eastAsia="メイリオ" w:hAnsi="メイリオ"/>
          <w:sz w:val="22"/>
        </w:rPr>
      </w:pPr>
      <w:r>
        <w:rPr>
          <w:rFonts w:ascii="メイリオ" w:eastAsia="メイリオ" w:hAnsi="メイリオ" w:hint="eastAsia"/>
          <w:sz w:val="22"/>
        </w:rPr>
        <w:t>（参考様式17）</w:t>
      </w:r>
    </w:p>
    <w:p w14:paraId="37BFB84B" w14:textId="77777777" w:rsidR="00F43D94" w:rsidRPr="00F43D94" w:rsidRDefault="00F43D94" w:rsidP="00F43D94">
      <w:pPr>
        <w:spacing w:line="300" w:lineRule="exact"/>
        <w:rPr>
          <w:rFonts w:ascii="メイリオ" w:eastAsia="メイリオ" w:hAnsi="メイリオ"/>
          <w:sz w:val="22"/>
        </w:rPr>
      </w:pPr>
    </w:p>
    <w:p w14:paraId="7011CE76" w14:textId="6730D667" w:rsidR="003366CF" w:rsidRPr="00861DC0" w:rsidRDefault="003366CF" w:rsidP="00AA1220">
      <w:pPr>
        <w:spacing w:line="400" w:lineRule="exact"/>
        <w:jc w:val="center"/>
        <w:rPr>
          <w:rFonts w:ascii="メイリオ" w:eastAsia="メイリオ" w:hAnsi="メイリオ"/>
          <w:sz w:val="24"/>
          <w:szCs w:val="24"/>
        </w:rPr>
      </w:pPr>
      <w:r w:rsidRPr="00861DC0">
        <w:rPr>
          <w:rFonts w:ascii="メイリオ" w:eastAsia="メイリオ" w:hAnsi="メイリオ" w:hint="eastAsia"/>
          <w:sz w:val="24"/>
          <w:szCs w:val="24"/>
        </w:rPr>
        <w:t>サービス管理責任者等実践研修に係る実務経験の特例に関する届出</w:t>
      </w:r>
      <w:r>
        <w:rPr>
          <w:rFonts w:ascii="メイリオ" w:eastAsia="メイリオ" w:hAnsi="メイリオ" w:hint="eastAsia"/>
          <w:sz w:val="24"/>
          <w:szCs w:val="24"/>
        </w:rPr>
        <w:t>について</w:t>
      </w:r>
    </w:p>
    <w:p w14:paraId="1B2990B9" w14:textId="24A1D2DD" w:rsidR="00861DC0" w:rsidRPr="003366CF" w:rsidRDefault="00861DC0" w:rsidP="00C7052C">
      <w:pPr>
        <w:spacing w:line="400" w:lineRule="exact"/>
        <w:rPr>
          <w:rFonts w:ascii="メイリオ" w:eastAsia="メイリオ" w:hAnsi="メイリオ"/>
          <w:sz w:val="24"/>
          <w:szCs w:val="24"/>
        </w:rPr>
      </w:pPr>
    </w:p>
    <w:p w14:paraId="6F2330F7" w14:textId="66382CED" w:rsidR="00861DC0" w:rsidRDefault="00861DC0" w:rsidP="00A50945">
      <w:pPr>
        <w:spacing w:line="300" w:lineRule="exact"/>
        <w:jc w:val="left"/>
        <w:rPr>
          <w:rFonts w:ascii="メイリオ" w:eastAsia="メイリオ" w:hAnsi="メイリオ"/>
          <w:szCs w:val="21"/>
        </w:rPr>
      </w:pPr>
      <w:r>
        <w:rPr>
          <w:rFonts w:ascii="メイリオ" w:eastAsia="メイリオ" w:hAnsi="メイリオ" w:hint="eastAsia"/>
          <w:sz w:val="22"/>
        </w:rPr>
        <w:t xml:space="preserve">　</w:t>
      </w:r>
      <w:r w:rsidRPr="00861DC0">
        <w:rPr>
          <w:rFonts w:ascii="メイリオ" w:eastAsia="メイリオ" w:hAnsi="メイリオ" w:hint="eastAsia"/>
          <w:szCs w:val="21"/>
        </w:rPr>
        <w:t>サービス管理責任者・児童発達支援管理責任者（以下「サービス管理責任者等」という）実践研修の受講にあたって必要な実務経験（OJT）</w:t>
      </w:r>
      <w:r>
        <w:rPr>
          <w:rFonts w:ascii="メイリオ" w:eastAsia="メイリオ" w:hAnsi="メイリオ" w:hint="eastAsia"/>
          <w:szCs w:val="21"/>
        </w:rPr>
        <w:t>は</w:t>
      </w:r>
      <w:r w:rsidRPr="00861DC0">
        <w:rPr>
          <w:rFonts w:ascii="メイリオ" w:eastAsia="メイリオ" w:hAnsi="メイリオ" w:hint="eastAsia"/>
          <w:szCs w:val="21"/>
        </w:rPr>
        <w:t>以下の</w:t>
      </w:r>
      <w:r>
        <w:rPr>
          <w:rFonts w:ascii="メイリオ" w:eastAsia="メイリオ" w:hAnsi="メイリオ" w:hint="eastAsia"/>
          <w:szCs w:val="21"/>
        </w:rPr>
        <w:t>とおりです</w:t>
      </w:r>
      <w:r w:rsidRPr="00861DC0">
        <w:rPr>
          <w:rFonts w:ascii="メイリオ" w:eastAsia="メイリオ" w:hAnsi="メイリオ" w:hint="eastAsia"/>
          <w:szCs w:val="21"/>
        </w:rPr>
        <w:t>。</w:t>
      </w:r>
    </w:p>
    <w:p w14:paraId="142070A5" w14:textId="77777777" w:rsidR="006155ED" w:rsidRDefault="006155ED" w:rsidP="00861DC0">
      <w:pPr>
        <w:spacing w:line="400" w:lineRule="exact"/>
        <w:jc w:val="left"/>
        <w:rPr>
          <w:rFonts w:ascii="メイリオ" w:eastAsia="メイリオ" w:hAnsi="メイリオ"/>
          <w:szCs w:val="21"/>
        </w:rPr>
      </w:pPr>
    </w:p>
    <w:p w14:paraId="3BE649CB" w14:textId="2F95B672" w:rsidR="006155ED" w:rsidRPr="006155ED" w:rsidRDefault="006155ED" w:rsidP="00861DC0">
      <w:pPr>
        <w:spacing w:line="400" w:lineRule="exact"/>
        <w:jc w:val="left"/>
        <w:rPr>
          <w:rFonts w:ascii="メイリオ" w:eastAsia="メイリオ" w:hAnsi="メイリオ"/>
          <w:sz w:val="22"/>
        </w:rPr>
      </w:pPr>
      <w:r w:rsidRPr="006155ED">
        <w:rPr>
          <w:rFonts w:ascii="メイリオ" w:eastAsia="メイリオ" w:hAnsi="メイリオ" w:hint="eastAsia"/>
          <w:sz w:val="22"/>
        </w:rPr>
        <w:t>1.届出対象者</w:t>
      </w:r>
    </w:p>
    <w:tbl>
      <w:tblPr>
        <w:tblStyle w:val="a3"/>
        <w:tblW w:w="0" w:type="auto"/>
        <w:jc w:val="center"/>
        <w:tblLook w:val="04A0" w:firstRow="1" w:lastRow="0" w:firstColumn="1" w:lastColumn="0" w:noHBand="0" w:noVBand="1"/>
      </w:tblPr>
      <w:tblGrid>
        <w:gridCol w:w="850"/>
        <w:gridCol w:w="3403"/>
        <w:gridCol w:w="992"/>
        <w:gridCol w:w="4252"/>
      </w:tblGrid>
      <w:tr w:rsidR="006155ED" w14:paraId="31B3B1B9" w14:textId="77777777" w:rsidTr="00E85BD6">
        <w:trPr>
          <w:trHeight w:val="475"/>
          <w:jc w:val="center"/>
        </w:trPr>
        <w:tc>
          <w:tcPr>
            <w:tcW w:w="850" w:type="dxa"/>
            <w:shd w:val="clear" w:color="auto" w:fill="D9D9D9" w:themeFill="background1" w:themeFillShade="D9"/>
            <w:vAlign w:val="center"/>
          </w:tcPr>
          <w:p w14:paraId="4151A622" w14:textId="5684853C" w:rsidR="006155ED" w:rsidRPr="006155ED" w:rsidRDefault="006155ED" w:rsidP="001F41E1">
            <w:pPr>
              <w:spacing w:before="100" w:beforeAutospacing="1" w:after="100" w:afterAutospacing="1" w:line="360" w:lineRule="exact"/>
              <w:jc w:val="center"/>
              <w:rPr>
                <w:rFonts w:ascii="メイリオ" w:eastAsia="メイリオ" w:hAnsi="メイリオ"/>
                <w:szCs w:val="21"/>
              </w:rPr>
            </w:pPr>
            <w:r w:rsidRPr="006155ED">
              <w:rPr>
                <w:rFonts w:ascii="メイリオ" w:eastAsia="メイリオ" w:hAnsi="メイリオ" w:hint="eastAsia"/>
                <w:szCs w:val="21"/>
              </w:rPr>
              <w:t>氏名</w:t>
            </w:r>
          </w:p>
        </w:tc>
        <w:tc>
          <w:tcPr>
            <w:tcW w:w="3403" w:type="dxa"/>
            <w:vAlign w:val="center"/>
          </w:tcPr>
          <w:p w14:paraId="38341469" w14:textId="117E9CCA" w:rsidR="006155ED" w:rsidRPr="006155ED" w:rsidRDefault="006155ED" w:rsidP="001F41E1">
            <w:pPr>
              <w:spacing w:before="100" w:beforeAutospacing="1" w:after="100" w:afterAutospacing="1" w:line="360" w:lineRule="exact"/>
              <w:jc w:val="left"/>
              <w:rPr>
                <w:rFonts w:ascii="メイリオ" w:eastAsia="メイリオ" w:hAnsi="メイリオ"/>
                <w:szCs w:val="21"/>
              </w:rPr>
            </w:pPr>
          </w:p>
        </w:tc>
        <w:tc>
          <w:tcPr>
            <w:tcW w:w="992" w:type="dxa"/>
            <w:shd w:val="clear" w:color="auto" w:fill="D9D9D9" w:themeFill="background1" w:themeFillShade="D9"/>
            <w:vAlign w:val="center"/>
          </w:tcPr>
          <w:p w14:paraId="7FD13B46" w14:textId="0A09FBD9" w:rsidR="006155ED" w:rsidRPr="006155ED" w:rsidRDefault="006155ED" w:rsidP="001F41E1">
            <w:pPr>
              <w:spacing w:before="100" w:beforeAutospacing="1" w:after="100" w:afterAutospacing="1" w:line="360" w:lineRule="exact"/>
              <w:jc w:val="center"/>
              <w:rPr>
                <w:rFonts w:ascii="メイリオ" w:eastAsia="メイリオ" w:hAnsi="メイリオ"/>
                <w:szCs w:val="21"/>
              </w:rPr>
            </w:pPr>
            <w:r w:rsidRPr="006155ED">
              <w:rPr>
                <w:rFonts w:ascii="メイリオ" w:eastAsia="メイリオ" w:hAnsi="メイリオ" w:hint="eastAsia"/>
                <w:szCs w:val="21"/>
              </w:rPr>
              <w:t>職名</w:t>
            </w:r>
          </w:p>
        </w:tc>
        <w:tc>
          <w:tcPr>
            <w:tcW w:w="4252" w:type="dxa"/>
            <w:vAlign w:val="center"/>
          </w:tcPr>
          <w:p w14:paraId="40FFD5A3" w14:textId="1854947D" w:rsidR="006155ED" w:rsidRPr="006155ED" w:rsidRDefault="006155ED" w:rsidP="001F41E1">
            <w:pPr>
              <w:spacing w:before="100" w:beforeAutospacing="1" w:after="100" w:afterAutospacing="1" w:line="360" w:lineRule="exact"/>
              <w:jc w:val="left"/>
              <w:rPr>
                <w:rFonts w:ascii="メイリオ" w:eastAsia="メイリオ" w:hAnsi="メイリオ"/>
                <w:szCs w:val="21"/>
              </w:rPr>
            </w:pPr>
          </w:p>
        </w:tc>
      </w:tr>
    </w:tbl>
    <w:p w14:paraId="5C28510B" w14:textId="36FA594B" w:rsidR="00861DC0" w:rsidRDefault="00861DC0" w:rsidP="00861DC0">
      <w:pPr>
        <w:spacing w:line="400" w:lineRule="exact"/>
        <w:jc w:val="left"/>
        <w:rPr>
          <w:rFonts w:ascii="メイリオ" w:eastAsia="メイリオ" w:hAnsi="メイリオ"/>
          <w:sz w:val="22"/>
        </w:rPr>
      </w:pPr>
    </w:p>
    <w:p w14:paraId="3D405A8D" w14:textId="61842CBB" w:rsidR="006155ED" w:rsidRDefault="006155ED" w:rsidP="00861DC0">
      <w:pPr>
        <w:spacing w:line="400" w:lineRule="exact"/>
        <w:jc w:val="left"/>
        <w:rPr>
          <w:rFonts w:ascii="メイリオ" w:eastAsia="メイリオ" w:hAnsi="メイリオ"/>
          <w:sz w:val="22"/>
        </w:rPr>
      </w:pPr>
      <w:r>
        <w:rPr>
          <w:rFonts w:ascii="メイリオ" w:eastAsia="メイリオ" w:hAnsi="メイリオ" w:hint="eastAsia"/>
          <w:sz w:val="22"/>
        </w:rPr>
        <w:t>2.実施事業所</w:t>
      </w:r>
    </w:p>
    <w:tbl>
      <w:tblPr>
        <w:tblStyle w:val="a3"/>
        <w:tblW w:w="0" w:type="auto"/>
        <w:jc w:val="center"/>
        <w:tblLook w:val="04A0" w:firstRow="1" w:lastRow="0" w:firstColumn="1" w:lastColumn="0" w:noHBand="0" w:noVBand="1"/>
      </w:tblPr>
      <w:tblGrid>
        <w:gridCol w:w="1413"/>
        <w:gridCol w:w="2840"/>
        <w:gridCol w:w="1554"/>
        <w:gridCol w:w="3690"/>
      </w:tblGrid>
      <w:tr w:rsidR="001F41E1" w14:paraId="00C330FC" w14:textId="77777777" w:rsidTr="00E85BD6">
        <w:trPr>
          <w:trHeight w:val="475"/>
          <w:jc w:val="center"/>
        </w:trPr>
        <w:tc>
          <w:tcPr>
            <w:tcW w:w="1413" w:type="dxa"/>
            <w:shd w:val="clear" w:color="auto" w:fill="D9D9D9" w:themeFill="background1" w:themeFillShade="D9"/>
            <w:vAlign w:val="center"/>
          </w:tcPr>
          <w:p w14:paraId="485D3F4C" w14:textId="2A806933" w:rsidR="001F41E1" w:rsidRPr="006155ED" w:rsidRDefault="001F41E1" w:rsidP="00FB7957">
            <w:pPr>
              <w:spacing w:before="100" w:beforeAutospacing="1" w:after="100" w:afterAutospacing="1" w:line="360" w:lineRule="exact"/>
              <w:jc w:val="center"/>
              <w:rPr>
                <w:rFonts w:ascii="メイリオ" w:eastAsia="メイリオ" w:hAnsi="メイリオ"/>
                <w:szCs w:val="21"/>
              </w:rPr>
            </w:pPr>
            <w:r>
              <w:rPr>
                <w:rFonts w:ascii="メイリオ" w:eastAsia="メイリオ" w:hAnsi="メイリオ" w:hint="eastAsia"/>
                <w:szCs w:val="21"/>
              </w:rPr>
              <w:t>事業所名</w:t>
            </w:r>
          </w:p>
        </w:tc>
        <w:tc>
          <w:tcPr>
            <w:tcW w:w="8084" w:type="dxa"/>
            <w:gridSpan w:val="3"/>
            <w:vAlign w:val="center"/>
          </w:tcPr>
          <w:p w14:paraId="727800CA" w14:textId="1C69D674" w:rsidR="001F41E1" w:rsidRPr="006155ED" w:rsidRDefault="001F41E1" w:rsidP="00FB7957">
            <w:pPr>
              <w:spacing w:before="100" w:beforeAutospacing="1" w:after="100" w:afterAutospacing="1" w:line="360" w:lineRule="exact"/>
              <w:jc w:val="left"/>
              <w:rPr>
                <w:rFonts w:ascii="メイリオ" w:eastAsia="メイリオ" w:hAnsi="メイリオ"/>
                <w:szCs w:val="21"/>
              </w:rPr>
            </w:pPr>
          </w:p>
        </w:tc>
      </w:tr>
      <w:tr w:rsidR="001F41E1" w14:paraId="6109A564" w14:textId="77777777" w:rsidTr="00E85BD6">
        <w:trPr>
          <w:trHeight w:val="475"/>
          <w:jc w:val="center"/>
        </w:trPr>
        <w:tc>
          <w:tcPr>
            <w:tcW w:w="1413" w:type="dxa"/>
            <w:shd w:val="clear" w:color="auto" w:fill="D9D9D9" w:themeFill="background1" w:themeFillShade="D9"/>
            <w:vAlign w:val="center"/>
          </w:tcPr>
          <w:p w14:paraId="5D034CE3" w14:textId="79B378C1" w:rsidR="001F41E1" w:rsidRDefault="001F41E1" w:rsidP="00FB7957">
            <w:pPr>
              <w:spacing w:before="100" w:beforeAutospacing="1" w:after="100" w:afterAutospacing="1" w:line="360" w:lineRule="exact"/>
              <w:jc w:val="center"/>
              <w:rPr>
                <w:rFonts w:ascii="メイリオ" w:eastAsia="メイリオ" w:hAnsi="メイリオ"/>
                <w:szCs w:val="21"/>
              </w:rPr>
            </w:pPr>
            <w:r>
              <w:rPr>
                <w:rFonts w:ascii="メイリオ" w:eastAsia="メイリオ" w:hAnsi="メイリオ" w:hint="eastAsia"/>
                <w:szCs w:val="21"/>
              </w:rPr>
              <w:t>事業所番号</w:t>
            </w:r>
          </w:p>
        </w:tc>
        <w:tc>
          <w:tcPr>
            <w:tcW w:w="2840" w:type="dxa"/>
            <w:vAlign w:val="center"/>
          </w:tcPr>
          <w:p w14:paraId="62A98505" w14:textId="77777777" w:rsidR="001F41E1" w:rsidRPr="006155ED" w:rsidRDefault="001F41E1" w:rsidP="00FB7957">
            <w:pPr>
              <w:spacing w:before="100" w:beforeAutospacing="1" w:after="100" w:afterAutospacing="1" w:line="360" w:lineRule="exact"/>
              <w:jc w:val="left"/>
              <w:rPr>
                <w:rFonts w:ascii="メイリオ" w:eastAsia="メイリオ" w:hAnsi="メイリオ"/>
                <w:szCs w:val="21"/>
              </w:rPr>
            </w:pPr>
          </w:p>
        </w:tc>
        <w:tc>
          <w:tcPr>
            <w:tcW w:w="1554" w:type="dxa"/>
            <w:shd w:val="clear" w:color="auto" w:fill="D9D9D9" w:themeFill="background1" w:themeFillShade="D9"/>
            <w:vAlign w:val="center"/>
          </w:tcPr>
          <w:p w14:paraId="1C60ECFB" w14:textId="305A0954" w:rsidR="001F41E1" w:rsidRPr="006155ED" w:rsidRDefault="001F41E1" w:rsidP="00FB7957">
            <w:pPr>
              <w:spacing w:before="100" w:beforeAutospacing="1" w:after="100" w:afterAutospacing="1" w:line="360" w:lineRule="exact"/>
              <w:jc w:val="center"/>
              <w:rPr>
                <w:rFonts w:ascii="メイリオ" w:eastAsia="メイリオ" w:hAnsi="メイリオ"/>
                <w:szCs w:val="21"/>
              </w:rPr>
            </w:pPr>
            <w:r>
              <w:rPr>
                <w:rFonts w:ascii="メイリオ" w:eastAsia="メイリオ" w:hAnsi="メイリオ" w:hint="eastAsia"/>
                <w:szCs w:val="21"/>
              </w:rPr>
              <w:t>サービス種別</w:t>
            </w:r>
          </w:p>
        </w:tc>
        <w:tc>
          <w:tcPr>
            <w:tcW w:w="3690" w:type="dxa"/>
            <w:vAlign w:val="center"/>
          </w:tcPr>
          <w:p w14:paraId="4D701CB2" w14:textId="77777777" w:rsidR="001F41E1" w:rsidRPr="006155ED" w:rsidRDefault="001F41E1" w:rsidP="00FB7957">
            <w:pPr>
              <w:spacing w:before="100" w:beforeAutospacing="1" w:after="100" w:afterAutospacing="1" w:line="360" w:lineRule="exact"/>
              <w:jc w:val="left"/>
              <w:rPr>
                <w:rFonts w:ascii="メイリオ" w:eastAsia="メイリオ" w:hAnsi="メイリオ"/>
                <w:szCs w:val="21"/>
              </w:rPr>
            </w:pPr>
          </w:p>
        </w:tc>
      </w:tr>
    </w:tbl>
    <w:p w14:paraId="26B4EB6F" w14:textId="02424EE1" w:rsidR="006155ED" w:rsidRDefault="006155ED" w:rsidP="00861DC0">
      <w:pPr>
        <w:spacing w:line="400" w:lineRule="exact"/>
        <w:jc w:val="left"/>
        <w:rPr>
          <w:rFonts w:ascii="メイリオ" w:eastAsia="メイリオ" w:hAnsi="メイリオ"/>
          <w:sz w:val="22"/>
        </w:rPr>
      </w:pPr>
    </w:p>
    <w:p w14:paraId="44D8CFE6" w14:textId="4A3F3C15" w:rsidR="006155ED" w:rsidRDefault="006155ED" w:rsidP="00861DC0">
      <w:pPr>
        <w:spacing w:line="400" w:lineRule="exact"/>
        <w:jc w:val="left"/>
        <w:rPr>
          <w:rFonts w:ascii="メイリオ" w:eastAsia="メイリオ" w:hAnsi="メイリオ"/>
          <w:sz w:val="22"/>
        </w:rPr>
      </w:pPr>
      <w:r>
        <w:rPr>
          <w:rFonts w:ascii="メイリオ" w:eastAsia="メイリオ" w:hAnsi="メイリオ" w:hint="eastAsia"/>
          <w:sz w:val="22"/>
        </w:rPr>
        <w:t>3.実務経験</w:t>
      </w:r>
    </w:p>
    <w:tbl>
      <w:tblPr>
        <w:tblStyle w:val="a3"/>
        <w:tblW w:w="9497" w:type="dxa"/>
        <w:tblInd w:w="137" w:type="dxa"/>
        <w:tblLook w:val="04A0" w:firstRow="1" w:lastRow="0" w:firstColumn="1" w:lastColumn="0" w:noHBand="0" w:noVBand="1"/>
      </w:tblPr>
      <w:tblGrid>
        <w:gridCol w:w="2410"/>
        <w:gridCol w:w="2551"/>
        <w:gridCol w:w="1985"/>
        <w:gridCol w:w="2551"/>
      </w:tblGrid>
      <w:tr w:rsidR="006155ED" w14:paraId="730BD23D" w14:textId="77777777" w:rsidTr="00E85BD6">
        <w:trPr>
          <w:trHeight w:val="459"/>
        </w:trPr>
        <w:tc>
          <w:tcPr>
            <w:tcW w:w="2410" w:type="dxa"/>
            <w:shd w:val="clear" w:color="auto" w:fill="D9D9D9" w:themeFill="background1" w:themeFillShade="D9"/>
          </w:tcPr>
          <w:p w14:paraId="0D0E3F8A" w14:textId="308B5BD2" w:rsidR="006155ED" w:rsidRPr="006155ED" w:rsidRDefault="006155ED" w:rsidP="006155ED">
            <w:pPr>
              <w:spacing w:line="400" w:lineRule="exact"/>
              <w:jc w:val="center"/>
              <w:rPr>
                <w:rFonts w:ascii="メイリオ" w:eastAsia="メイリオ" w:hAnsi="メイリオ"/>
                <w:szCs w:val="21"/>
              </w:rPr>
            </w:pPr>
            <w:r>
              <w:rPr>
                <w:rFonts w:ascii="メイリオ" w:eastAsia="メイリオ" w:hAnsi="メイリオ" w:hint="eastAsia"/>
                <w:szCs w:val="21"/>
              </w:rPr>
              <w:t>基礎研修申込日</w:t>
            </w:r>
          </w:p>
        </w:tc>
        <w:tc>
          <w:tcPr>
            <w:tcW w:w="2551" w:type="dxa"/>
          </w:tcPr>
          <w:p w14:paraId="76A84475" w14:textId="1C37D576" w:rsidR="006155ED" w:rsidRPr="006155ED" w:rsidRDefault="006155ED" w:rsidP="006155ED">
            <w:pPr>
              <w:spacing w:line="400" w:lineRule="exact"/>
              <w:jc w:val="left"/>
              <w:rPr>
                <w:rFonts w:ascii="メイリオ" w:eastAsia="メイリオ" w:hAnsi="メイリオ"/>
                <w:szCs w:val="21"/>
              </w:rPr>
            </w:pPr>
            <w:r>
              <w:rPr>
                <w:rFonts w:ascii="メイリオ" w:eastAsia="メイリオ" w:hAnsi="メイリオ" w:hint="eastAsia"/>
                <w:szCs w:val="21"/>
              </w:rPr>
              <w:t>令和　　年　　月　　日</w:t>
            </w:r>
          </w:p>
        </w:tc>
        <w:tc>
          <w:tcPr>
            <w:tcW w:w="1985" w:type="dxa"/>
            <w:shd w:val="clear" w:color="auto" w:fill="D9D9D9" w:themeFill="background1" w:themeFillShade="D9"/>
          </w:tcPr>
          <w:p w14:paraId="3057269B" w14:textId="6E39B6F9" w:rsidR="006155ED" w:rsidRPr="006155ED" w:rsidRDefault="006155ED" w:rsidP="001F41E1">
            <w:pPr>
              <w:spacing w:line="400" w:lineRule="exact"/>
              <w:jc w:val="center"/>
              <w:rPr>
                <w:rFonts w:ascii="メイリオ" w:eastAsia="メイリオ" w:hAnsi="メイリオ"/>
                <w:szCs w:val="21"/>
              </w:rPr>
            </w:pPr>
            <w:r>
              <w:rPr>
                <w:rFonts w:ascii="メイリオ" w:eastAsia="メイリオ" w:hAnsi="メイリオ" w:hint="eastAsia"/>
                <w:szCs w:val="21"/>
              </w:rPr>
              <w:t>基礎研修開始日</w:t>
            </w:r>
          </w:p>
        </w:tc>
        <w:tc>
          <w:tcPr>
            <w:tcW w:w="2551" w:type="dxa"/>
          </w:tcPr>
          <w:p w14:paraId="72D693E4" w14:textId="2049A200" w:rsidR="006155ED" w:rsidRPr="006155ED" w:rsidRDefault="006155ED" w:rsidP="006155ED">
            <w:pPr>
              <w:spacing w:line="400" w:lineRule="exact"/>
              <w:jc w:val="left"/>
              <w:rPr>
                <w:rFonts w:ascii="メイリオ" w:eastAsia="メイリオ" w:hAnsi="メイリオ"/>
                <w:szCs w:val="21"/>
              </w:rPr>
            </w:pPr>
            <w:r>
              <w:rPr>
                <w:rFonts w:ascii="メイリオ" w:eastAsia="メイリオ" w:hAnsi="メイリオ" w:hint="eastAsia"/>
                <w:szCs w:val="21"/>
              </w:rPr>
              <w:t>令和　　年　　月　　日</w:t>
            </w:r>
          </w:p>
        </w:tc>
      </w:tr>
      <w:tr w:rsidR="004E7416" w14:paraId="419A9675" w14:textId="77777777" w:rsidTr="00E85BD6">
        <w:tc>
          <w:tcPr>
            <w:tcW w:w="2410" w:type="dxa"/>
            <w:shd w:val="clear" w:color="auto" w:fill="D9D9D9" w:themeFill="background1" w:themeFillShade="D9"/>
            <w:vAlign w:val="center"/>
          </w:tcPr>
          <w:p w14:paraId="5A50E18E" w14:textId="60122486" w:rsidR="004E7416" w:rsidRDefault="004E7416" w:rsidP="001F41E1">
            <w:pPr>
              <w:spacing w:line="300" w:lineRule="exact"/>
              <w:jc w:val="center"/>
              <w:rPr>
                <w:rFonts w:ascii="メイリオ" w:eastAsia="メイリオ" w:hAnsi="メイリオ"/>
                <w:szCs w:val="21"/>
              </w:rPr>
            </w:pPr>
            <w:r>
              <w:rPr>
                <w:rFonts w:ascii="メイリオ" w:eastAsia="メイリオ" w:hAnsi="メイリオ" w:hint="eastAsia"/>
                <w:szCs w:val="21"/>
              </w:rPr>
              <w:t>基礎研修開始時における実務経験年数</w:t>
            </w:r>
          </w:p>
        </w:tc>
        <w:tc>
          <w:tcPr>
            <w:tcW w:w="7087" w:type="dxa"/>
            <w:gridSpan w:val="3"/>
            <w:vAlign w:val="center"/>
          </w:tcPr>
          <w:p w14:paraId="1AD6E84D" w14:textId="5BAEAC09" w:rsidR="004E7416" w:rsidRDefault="004E7416" w:rsidP="004E7416">
            <w:pPr>
              <w:spacing w:line="400" w:lineRule="exact"/>
              <w:ind w:leftChars="-48" w:left="-101"/>
              <w:jc w:val="left"/>
              <w:rPr>
                <w:rFonts w:ascii="メイリオ" w:eastAsia="メイリオ" w:hAnsi="メイリオ"/>
                <w:szCs w:val="21"/>
              </w:rPr>
            </w:pPr>
            <w:r>
              <w:rPr>
                <w:rFonts w:ascii="メイリオ" w:eastAsia="メイリオ" w:hAnsi="メイリオ" w:hint="eastAsia"/>
                <w:szCs w:val="21"/>
              </w:rPr>
              <w:t xml:space="preserve">　　　　年　　　　カ月　　　　従事日数合計　　　　　日</w:t>
            </w:r>
          </w:p>
        </w:tc>
      </w:tr>
      <w:tr w:rsidR="004E7416" w14:paraId="4B8AC13E" w14:textId="77777777" w:rsidTr="00E85BD6">
        <w:tc>
          <w:tcPr>
            <w:tcW w:w="2410" w:type="dxa"/>
            <w:shd w:val="clear" w:color="auto" w:fill="D9D9D9" w:themeFill="background1" w:themeFillShade="D9"/>
            <w:vAlign w:val="center"/>
          </w:tcPr>
          <w:p w14:paraId="0DB78D00" w14:textId="14D0DEE1" w:rsidR="004E7416" w:rsidRDefault="004E7416" w:rsidP="004E7416">
            <w:pPr>
              <w:spacing w:line="300" w:lineRule="exact"/>
              <w:jc w:val="center"/>
              <w:rPr>
                <w:rFonts w:ascii="メイリオ" w:eastAsia="メイリオ" w:hAnsi="メイリオ"/>
                <w:szCs w:val="21"/>
              </w:rPr>
            </w:pPr>
            <w:r>
              <w:rPr>
                <w:rFonts w:ascii="メイリオ" w:eastAsia="メイリオ" w:hAnsi="メイリオ" w:hint="eastAsia"/>
                <w:szCs w:val="21"/>
              </w:rPr>
              <w:t>実務経験を満たしていることがわかる資格等</w:t>
            </w:r>
          </w:p>
        </w:tc>
        <w:tc>
          <w:tcPr>
            <w:tcW w:w="7087" w:type="dxa"/>
            <w:gridSpan w:val="3"/>
            <w:vAlign w:val="center"/>
          </w:tcPr>
          <w:p w14:paraId="55A8E5F5" w14:textId="77777777" w:rsidR="004E7416" w:rsidRDefault="004E7416" w:rsidP="004E7416">
            <w:pPr>
              <w:spacing w:line="400" w:lineRule="exact"/>
              <w:jc w:val="left"/>
              <w:rPr>
                <w:rFonts w:ascii="メイリオ" w:eastAsia="メイリオ" w:hAnsi="メイリオ"/>
                <w:szCs w:val="21"/>
              </w:rPr>
            </w:pPr>
          </w:p>
        </w:tc>
      </w:tr>
    </w:tbl>
    <w:p w14:paraId="6466F951" w14:textId="354DE19C" w:rsidR="001F41E1" w:rsidRDefault="001F41E1" w:rsidP="001F41E1">
      <w:pPr>
        <w:spacing w:line="300" w:lineRule="exact"/>
        <w:jc w:val="left"/>
        <w:rPr>
          <w:rFonts w:ascii="メイリオ" w:eastAsia="メイリオ" w:hAnsi="メイリオ"/>
          <w:sz w:val="22"/>
        </w:rPr>
      </w:pPr>
      <w:r>
        <w:rPr>
          <w:rFonts w:ascii="メイリオ" w:eastAsia="メイリオ" w:hAnsi="メイリオ" w:hint="eastAsia"/>
          <w:sz w:val="22"/>
        </w:rPr>
        <w:t xml:space="preserve">　</w:t>
      </w:r>
      <w:r w:rsidRPr="001F41E1">
        <w:rPr>
          <w:rFonts w:ascii="メイリオ" w:eastAsia="メイリオ" w:hAnsi="メイリオ" w:hint="eastAsia"/>
          <w:szCs w:val="21"/>
        </w:rPr>
        <w:t>※基礎研修開始時に既にサービス管理責任者等の配置に係る実務経験要件を満たしていること</w:t>
      </w:r>
    </w:p>
    <w:p w14:paraId="07D4F44B" w14:textId="0FAC93D3" w:rsidR="001F41E1" w:rsidRDefault="001F41E1" w:rsidP="00861DC0">
      <w:pPr>
        <w:spacing w:line="400" w:lineRule="exact"/>
        <w:jc w:val="left"/>
        <w:rPr>
          <w:rFonts w:ascii="メイリオ" w:eastAsia="メイリオ" w:hAnsi="メイリオ"/>
          <w:sz w:val="22"/>
        </w:rPr>
      </w:pPr>
    </w:p>
    <w:tbl>
      <w:tblPr>
        <w:tblStyle w:val="a3"/>
        <w:tblW w:w="9497" w:type="dxa"/>
        <w:tblInd w:w="137" w:type="dxa"/>
        <w:tblLook w:val="04A0" w:firstRow="1" w:lastRow="0" w:firstColumn="1" w:lastColumn="0" w:noHBand="0" w:noVBand="1"/>
      </w:tblPr>
      <w:tblGrid>
        <w:gridCol w:w="2268"/>
        <w:gridCol w:w="709"/>
        <w:gridCol w:w="2551"/>
        <w:gridCol w:w="1985"/>
        <w:gridCol w:w="1984"/>
      </w:tblGrid>
      <w:tr w:rsidR="00FF5D21" w14:paraId="15C252CC" w14:textId="77777777" w:rsidTr="00E85BD6">
        <w:trPr>
          <w:trHeight w:val="459"/>
        </w:trPr>
        <w:tc>
          <w:tcPr>
            <w:tcW w:w="2268" w:type="dxa"/>
            <w:shd w:val="clear" w:color="auto" w:fill="D9D9D9" w:themeFill="background1" w:themeFillShade="D9"/>
            <w:vAlign w:val="center"/>
          </w:tcPr>
          <w:p w14:paraId="6FB7817D" w14:textId="381B7AFF" w:rsidR="00FF5D21" w:rsidRPr="006155ED" w:rsidRDefault="00FF5D21" w:rsidP="00FB7957">
            <w:pPr>
              <w:spacing w:line="400" w:lineRule="exact"/>
              <w:jc w:val="center"/>
              <w:rPr>
                <w:rFonts w:ascii="メイリオ" w:eastAsia="メイリオ" w:hAnsi="メイリオ"/>
                <w:szCs w:val="21"/>
              </w:rPr>
            </w:pPr>
            <w:r>
              <w:rPr>
                <w:rFonts w:ascii="メイリオ" w:eastAsia="メイリオ" w:hAnsi="メイリオ" w:hint="eastAsia"/>
                <w:szCs w:val="21"/>
              </w:rPr>
              <w:t>OJT開始日</w:t>
            </w:r>
          </w:p>
        </w:tc>
        <w:tc>
          <w:tcPr>
            <w:tcW w:w="3260" w:type="dxa"/>
            <w:gridSpan w:val="2"/>
            <w:vAlign w:val="center"/>
          </w:tcPr>
          <w:p w14:paraId="6DEF9A2F" w14:textId="4956A4A2" w:rsidR="00FF5D21" w:rsidRPr="006155ED" w:rsidRDefault="00FF5D21" w:rsidP="00FB7957">
            <w:pPr>
              <w:spacing w:line="400" w:lineRule="exact"/>
              <w:jc w:val="left"/>
              <w:rPr>
                <w:rFonts w:ascii="メイリオ" w:eastAsia="メイリオ" w:hAnsi="メイリオ"/>
                <w:szCs w:val="21"/>
              </w:rPr>
            </w:pPr>
            <w:r>
              <w:rPr>
                <w:rFonts w:ascii="メイリオ" w:eastAsia="メイリオ" w:hAnsi="メイリオ" w:hint="eastAsia"/>
                <w:szCs w:val="21"/>
              </w:rPr>
              <w:t>令和　　　年　　　月　　　日</w:t>
            </w:r>
          </w:p>
        </w:tc>
        <w:tc>
          <w:tcPr>
            <w:tcW w:w="1985" w:type="dxa"/>
            <w:vMerge w:val="restart"/>
            <w:shd w:val="clear" w:color="auto" w:fill="D9D9D9" w:themeFill="background1" w:themeFillShade="D9"/>
            <w:vAlign w:val="center"/>
          </w:tcPr>
          <w:p w14:paraId="7F7EAE08" w14:textId="77777777" w:rsidR="00FF5D21" w:rsidRDefault="00FF5D21" w:rsidP="00FB7957">
            <w:pPr>
              <w:spacing w:line="400" w:lineRule="exact"/>
              <w:jc w:val="center"/>
              <w:rPr>
                <w:rFonts w:ascii="メイリオ" w:eastAsia="メイリオ" w:hAnsi="メイリオ"/>
                <w:szCs w:val="21"/>
              </w:rPr>
            </w:pPr>
            <w:r>
              <w:rPr>
                <w:rFonts w:ascii="メイリオ" w:eastAsia="メイリオ" w:hAnsi="メイリオ" w:hint="eastAsia"/>
                <w:szCs w:val="21"/>
              </w:rPr>
              <w:t>個別支援計画</w:t>
            </w:r>
          </w:p>
          <w:p w14:paraId="1BFAEDFE" w14:textId="084F8EC5" w:rsidR="00FF5D21" w:rsidRPr="006155ED" w:rsidRDefault="00FF5D21" w:rsidP="00FB7957">
            <w:pPr>
              <w:spacing w:line="400" w:lineRule="exact"/>
              <w:jc w:val="center"/>
              <w:rPr>
                <w:rFonts w:ascii="メイリオ" w:eastAsia="メイリオ" w:hAnsi="メイリオ"/>
                <w:szCs w:val="21"/>
              </w:rPr>
            </w:pPr>
            <w:r>
              <w:rPr>
                <w:rFonts w:ascii="メイリオ" w:eastAsia="メイリオ" w:hAnsi="メイリオ" w:hint="eastAsia"/>
                <w:szCs w:val="21"/>
              </w:rPr>
              <w:t>作成（見込）数</w:t>
            </w:r>
            <w:r w:rsidR="0001367C">
              <w:rPr>
                <w:rFonts w:ascii="メイリオ" w:eastAsia="メイリオ" w:hAnsi="メイリオ" w:hint="eastAsia"/>
                <w:szCs w:val="21"/>
              </w:rPr>
              <w:t>※</w:t>
            </w:r>
          </w:p>
        </w:tc>
        <w:tc>
          <w:tcPr>
            <w:tcW w:w="1984" w:type="dxa"/>
            <w:vMerge w:val="restart"/>
            <w:vAlign w:val="center"/>
          </w:tcPr>
          <w:p w14:paraId="0488F8ED" w14:textId="714267B6" w:rsidR="00FF5D21" w:rsidRPr="006155ED" w:rsidRDefault="00FF5D21" w:rsidP="00FB7957">
            <w:pPr>
              <w:spacing w:line="400" w:lineRule="exact"/>
              <w:jc w:val="left"/>
              <w:rPr>
                <w:rFonts w:ascii="メイリオ" w:eastAsia="メイリオ" w:hAnsi="メイリオ"/>
                <w:szCs w:val="21"/>
              </w:rPr>
            </w:pPr>
            <w:r>
              <w:rPr>
                <w:rFonts w:ascii="メイリオ" w:eastAsia="メイリオ" w:hAnsi="メイリオ" w:hint="eastAsia"/>
                <w:szCs w:val="21"/>
              </w:rPr>
              <w:t xml:space="preserve">　　　　　　件</w:t>
            </w:r>
          </w:p>
        </w:tc>
      </w:tr>
      <w:tr w:rsidR="00FF5D21" w14:paraId="06FD13D6" w14:textId="77777777" w:rsidTr="00E85BD6">
        <w:trPr>
          <w:trHeight w:val="459"/>
        </w:trPr>
        <w:tc>
          <w:tcPr>
            <w:tcW w:w="2268" w:type="dxa"/>
            <w:shd w:val="clear" w:color="auto" w:fill="D9D9D9" w:themeFill="background1" w:themeFillShade="D9"/>
            <w:vAlign w:val="center"/>
          </w:tcPr>
          <w:p w14:paraId="3C82EA65" w14:textId="6D750B24" w:rsidR="00FF5D21" w:rsidRDefault="00FF5D21" w:rsidP="00FF5D21">
            <w:pPr>
              <w:spacing w:line="400" w:lineRule="exact"/>
              <w:jc w:val="center"/>
              <w:rPr>
                <w:rFonts w:ascii="メイリオ" w:eastAsia="メイリオ" w:hAnsi="メイリオ"/>
                <w:szCs w:val="21"/>
              </w:rPr>
            </w:pPr>
            <w:r>
              <w:rPr>
                <w:rFonts w:ascii="メイリオ" w:eastAsia="メイリオ" w:hAnsi="メイリオ" w:hint="eastAsia"/>
                <w:szCs w:val="21"/>
              </w:rPr>
              <w:t>OJT完了（見込）日</w:t>
            </w:r>
          </w:p>
        </w:tc>
        <w:tc>
          <w:tcPr>
            <w:tcW w:w="3260" w:type="dxa"/>
            <w:gridSpan w:val="2"/>
            <w:vAlign w:val="center"/>
          </w:tcPr>
          <w:p w14:paraId="0566F877" w14:textId="2D0B3271" w:rsidR="00FF5D21" w:rsidRDefault="00FF5D21" w:rsidP="00FF5D21">
            <w:pPr>
              <w:spacing w:line="400" w:lineRule="exact"/>
              <w:jc w:val="left"/>
              <w:rPr>
                <w:rFonts w:ascii="メイリオ" w:eastAsia="メイリオ" w:hAnsi="メイリオ"/>
                <w:szCs w:val="21"/>
              </w:rPr>
            </w:pPr>
            <w:r>
              <w:rPr>
                <w:rFonts w:ascii="メイリオ" w:eastAsia="メイリオ" w:hAnsi="メイリオ" w:hint="eastAsia"/>
                <w:szCs w:val="21"/>
              </w:rPr>
              <w:t>令和　　　年　　　月　　　日</w:t>
            </w:r>
          </w:p>
        </w:tc>
        <w:tc>
          <w:tcPr>
            <w:tcW w:w="1985" w:type="dxa"/>
            <w:vMerge/>
            <w:shd w:val="clear" w:color="auto" w:fill="D9D9D9" w:themeFill="background1" w:themeFillShade="D9"/>
            <w:vAlign w:val="center"/>
          </w:tcPr>
          <w:p w14:paraId="5A56A38D" w14:textId="77777777" w:rsidR="00FF5D21" w:rsidRDefault="00FF5D21" w:rsidP="00FF5D21">
            <w:pPr>
              <w:spacing w:line="400" w:lineRule="exact"/>
              <w:jc w:val="center"/>
              <w:rPr>
                <w:rFonts w:ascii="メイリオ" w:eastAsia="メイリオ" w:hAnsi="メイリオ"/>
                <w:szCs w:val="21"/>
              </w:rPr>
            </w:pPr>
          </w:p>
        </w:tc>
        <w:tc>
          <w:tcPr>
            <w:tcW w:w="1984" w:type="dxa"/>
            <w:vMerge/>
            <w:vAlign w:val="center"/>
          </w:tcPr>
          <w:p w14:paraId="48CD4C83" w14:textId="77777777" w:rsidR="00FF5D21" w:rsidRDefault="00FF5D21" w:rsidP="00FF5D21">
            <w:pPr>
              <w:spacing w:line="400" w:lineRule="exact"/>
              <w:jc w:val="left"/>
              <w:rPr>
                <w:rFonts w:ascii="メイリオ" w:eastAsia="メイリオ" w:hAnsi="メイリオ"/>
                <w:szCs w:val="21"/>
              </w:rPr>
            </w:pPr>
          </w:p>
        </w:tc>
      </w:tr>
      <w:tr w:rsidR="00D4689E" w14:paraId="191E1A31" w14:textId="77777777" w:rsidTr="00E85BD6">
        <w:tc>
          <w:tcPr>
            <w:tcW w:w="2268" w:type="dxa"/>
            <w:vMerge w:val="restart"/>
            <w:shd w:val="clear" w:color="auto" w:fill="D9D9D9" w:themeFill="background1" w:themeFillShade="D9"/>
            <w:vAlign w:val="center"/>
          </w:tcPr>
          <w:p w14:paraId="32133299" w14:textId="77777777" w:rsidR="00D4689E" w:rsidRDefault="00D4689E" w:rsidP="00FF5D21">
            <w:pPr>
              <w:spacing w:line="300" w:lineRule="exact"/>
              <w:jc w:val="center"/>
              <w:rPr>
                <w:rFonts w:ascii="メイリオ" w:eastAsia="メイリオ" w:hAnsi="メイリオ"/>
                <w:szCs w:val="21"/>
              </w:rPr>
            </w:pPr>
            <w:r>
              <w:rPr>
                <w:rFonts w:ascii="メイリオ" w:eastAsia="メイリオ" w:hAnsi="メイリオ" w:hint="eastAsia"/>
                <w:szCs w:val="21"/>
              </w:rPr>
              <w:t>配置状況及び</w:t>
            </w:r>
          </w:p>
          <w:p w14:paraId="5AEF2683" w14:textId="70BA31BE" w:rsidR="00D4689E" w:rsidRDefault="00D4689E" w:rsidP="00FF5D21">
            <w:pPr>
              <w:spacing w:line="300" w:lineRule="exact"/>
              <w:jc w:val="center"/>
              <w:rPr>
                <w:rFonts w:ascii="メイリオ" w:eastAsia="メイリオ" w:hAnsi="メイリオ"/>
                <w:szCs w:val="21"/>
              </w:rPr>
            </w:pPr>
            <w:r>
              <w:rPr>
                <w:rFonts w:ascii="メイリオ" w:eastAsia="メイリオ" w:hAnsi="メイリオ" w:hint="eastAsia"/>
                <w:szCs w:val="21"/>
              </w:rPr>
              <w:t>OJTの内容</w:t>
            </w:r>
          </w:p>
        </w:tc>
        <w:tc>
          <w:tcPr>
            <w:tcW w:w="709" w:type="dxa"/>
            <w:vAlign w:val="center"/>
          </w:tcPr>
          <w:p w14:paraId="0CE95B39" w14:textId="77777777" w:rsidR="00D4689E" w:rsidRDefault="00D4689E" w:rsidP="00D4689E">
            <w:pPr>
              <w:spacing w:line="300" w:lineRule="exact"/>
              <w:ind w:leftChars="-48" w:left="-101"/>
              <w:jc w:val="left"/>
              <w:rPr>
                <w:rFonts w:ascii="メイリオ" w:eastAsia="メイリオ" w:hAnsi="メイリオ"/>
                <w:szCs w:val="21"/>
              </w:rPr>
            </w:pPr>
          </w:p>
        </w:tc>
        <w:tc>
          <w:tcPr>
            <w:tcW w:w="6520" w:type="dxa"/>
            <w:gridSpan w:val="3"/>
            <w:vAlign w:val="center"/>
          </w:tcPr>
          <w:p w14:paraId="23A55798" w14:textId="7DBC81E0" w:rsidR="00D4689E" w:rsidRDefault="00D4689E" w:rsidP="00D4689E">
            <w:pPr>
              <w:spacing w:line="300" w:lineRule="exact"/>
              <w:jc w:val="left"/>
              <w:rPr>
                <w:rFonts w:ascii="メイリオ" w:eastAsia="メイリオ" w:hAnsi="メイリオ"/>
                <w:szCs w:val="21"/>
              </w:rPr>
            </w:pPr>
            <w:r>
              <w:rPr>
                <w:rFonts w:ascii="メイリオ" w:eastAsia="メイリオ" w:hAnsi="メイリオ" w:hint="eastAsia"/>
                <w:szCs w:val="21"/>
              </w:rPr>
              <w:t>サービス管理責任者</w:t>
            </w:r>
            <w:r w:rsidR="0006599E">
              <w:rPr>
                <w:rFonts w:ascii="メイリオ" w:eastAsia="メイリオ" w:hAnsi="メイリオ" w:hint="eastAsia"/>
                <w:szCs w:val="21"/>
              </w:rPr>
              <w:t>等</w:t>
            </w:r>
            <w:r>
              <w:rPr>
                <w:rFonts w:ascii="メイリオ" w:eastAsia="メイリオ" w:hAnsi="メイリオ" w:hint="eastAsia"/>
                <w:szCs w:val="21"/>
              </w:rPr>
              <w:t>のもとで個別支援計画の原案作成までの下記ア～ウ</w:t>
            </w:r>
            <w:r w:rsidR="00A50945">
              <w:rPr>
                <w:rFonts w:ascii="メイリオ" w:eastAsia="メイリオ" w:hAnsi="メイリオ" w:hint="eastAsia"/>
                <w:szCs w:val="21"/>
              </w:rPr>
              <w:t>の業務</w:t>
            </w:r>
            <w:r>
              <w:rPr>
                <w:rFonts w:ascii="メイリオ" w:eastAsia="メイリオ" w:hAnsi="メイリオ" w:hint="eastAsia"/>
                <w:szCs w:val="21"/>
              </w:rPr>
              <w:t>に従事している。</w:t>
            </w:r>
          </w:p>
        </w:tc>
      </w:tr>
      <w:tr w:rsidR="00D4689E" w14:paraId="544F843E" w14:textId="77777777" w:rsidTr="00E85BD6">
        <w:tc>
          <w:tcPr>
            <w:tcW w:w="2268" w:type="dxa"/>
            <w:vMerge/>
            <w:shd w:val="clear" w:color="auto" w:fill="D9D9D9" w:themeFill="background1" w:themeFillShade="D9"/>
            <w:vAlign w:val="center"/>
          </w:tcPr>
          <w:p w14:paraId="32DF9794" w14:textId="7588677D" w:rsidR="00D4689E" w:rsidRDefault="00D4689E" w:rsidP="00FF5D21">
            <w:pPr>
              <w:spacing w:line="300" w:lineRule="exact"/>
              <w:jc w:val="center"/>
              <w:rPr>
                <w:rFonts w:ascii="メイリオ" w:eastAsia="メイリオ" w:hAnsi="メイリオ"/>
                <w:szCs w:val="21"/>
              </w:rPr>
            </w:pPr>
          </w:p>
        </w:tc>
        <w:tc>
          <w:tcPr>
            <w:tcW w:w="709" w:type="dxa"/>
            <w:vAlign w:val="center"/>
          </w:tcPr>
          <w:p w14:paraId="36009FCD" w14:textId="77777777" w:rsidR="00D4689E" w:rsidRDefault="00D4689E" w:rsidP="00D4689E">
            <w:pPr>
              <w:spacing w:line="300" w:lineRule="exact"/>
              <w:jc w:val="left"/>
              <w:rPr>
                <w:rFonts w:ascii="メイリオ" w:eastAsia="メイリオ" w:hAnsi="メイリオ"/>
                <w:szCs w:val="21"/>
              </w:rPr>
            </w:pPr>
          </w:p>
        </w:tc>
        <w:tc>
          <w:tcPr>
            <w:tcW w:w="6520" w:type="dxa"/>
            <w:gridSpan w:val="3"/>
            <w:vAlign w:val="center"/>
          </w:tcPr>
          <w:p w14:paraId="46C6D112" w14:textId="36501FDF" w:rsidR="00D4689E" w:rsidRDefault="00D4689E" w:rsidP="00D4689E">
            <w:pPr>
              <w:spacing w:line="300" w:lineRule="exact"/>
              <w:jc w:val="left"/>
              <w:rPr>
                <w:rFonts w:ascii="メイリオ" w:eastAsia="メイリオ" w:hAnsi="メイリオ"/>
                <w:szCs w:val="21"/>
              </w:rPr>
            </w:pPr>
            <w:r>
              <w:rPr>
                <w:rFonts w:ascii="メイリオ" w:eastAsia="メイリオ" w:hAnsi="メイリオ" w:hint="eastAsia"/>
                <w:szCs w:val="21"/>
              </w:rPr>
              <w:t>やむを得ない事由による措置としてサービス管理責任者等とみなして配置され、下記ア～オの業務に従事している。</w:t>
            </w:r>
          </w:p>
        </w:tc>
      </w:tr>
      <w:tr w:rsidR="00D4689E" w:rsidRPr="00A50945" w14:paraId="61DEFE35" w14:textId="77777777" w:rsidTr="00E85BD6">
        <w:tc>
          <w:tcPr>
            <w:tcW w:w="2268" w:type="dxa"/>
            <w:vMerge/>
            <w:shd w:val="clear" w:color="auto" w:fill="D9D9D9" w:themeFill="background1" w:themeFillShade="D9"/>
            <w:vAlign w:val="center"/>
          </w:tcPr>
          <w:p w14:paraId="77A7F7BF" w14:textId="77777777" w:rsidR="00D4689E" w:rsidRDefault="00D4689E" w:rsidP="00FF5D21">
            <w:pPr>
              <w:spacing w:line="300" w:lineRule="exact"/>
              <w:jc w:val="center"/>
              <w:rPr>
                <w:rFonts w:ascii="メイリオ" w:eastAsia="メイリオ" w:hAnsi="メイリオ"/>
                <w:szCs w:val="21"/>
              </w:rPr>
            </w:pPr>
          </w:p>
        </w:tc>
        <w:tc>
          <w:tcPr>
            <w:tcW w:w="709" w:type="dxa"/>
            <w:vAlign w:val="center"/>
          </w:tcPr>
          <w:p w14:paraId="17C55670" w14:textId="77777777" w:rsidR="00D4689E" w:rsidRDefault="00D4689E" w:rsidP="00D4689E">
            <w:pPr>
              <w:spacing w:line="300" w:lineRule="exact"/>
              <w:jc w:val="left"/>
              <w:rPr>
                <w:rFonts w:ascii="メイリオ" w:eastAsia="メイリオ" w:hAnsi="メイリオ"/>
                <w:szCs w:val="21"/>
              </w:rPr>
            </w:pPr>
          </w:p>
        </w:tc>
        <w:tc>
          <w:tcPr>
            <w:tcW w:w="6520" w:type="dxa"/>
            <w:gridSpan w:val="3"/>
            <w:vAlign w:val="center"/>
          </w:tcPr>
          <w:p w14:paraId="01D84BC2" w14:textId="279C81BA" w:rsidR="00D4689E" w:rsidRDefault="00A50945" w:rsidP="00D4689E">
            <w:pPr>
              <w:spacing w:line="300" w:lineRule="exact"/>
              <w:jc w:val="left"/>
              <w:rPr>
                <w:rFonts w:ascii="メイリオ" w:eastAsia="メイリオ" w:hAnsi="メイリオ"/>
                <w:szCs w:val="21"/>
              </w:rPr>
            </w:pPr>
            <w:r>
              <w:rPr>
                <w:rFonts w:ascii="メイリオ" w:eastAsia="メイリオ" w:hAnsi="メイリオ" w:hint="eastAsia"/>
                <w:szCs w:val="21"/>
              </w:rPr>
              <w:t>令和３年度末までに実務経験者が基礎研修修了者となり経過措置対象者としてサービス管理責任者等としてみなし配置され、下記ア～オの業務に従事している。</w:t>
            </w:r>
          </w:p>
        </w:tc>
      </w:tr>
    </w:tbl>
    <w:p w14:paraId="3C99C0A3" w14:textId="31990171" w:rsidR="00516A77" w:rsidRDefault="00516A77" w:rsidP="00516A77">
      <w:pPr>
        <w:spacing w:line="300" w:lineRule="exact"/>
        <w:jc w:val="left"/>
        <w:rPr>
          <w:rFonts w:ascii="メイリオ" w:eastAsia="メイリオ" w:hAnsi="メイリオ"/>
          <w:sz w:val="22"/>
        </w:rPr>
      </w:pPr>
      <w:r>
        <w:rPr>
          <w:rFonts w:ascii="メイリオ" w:eastAsia="メイリオ" w:hAnsi="メイリオ" w:hint="eastAsia"/>
          <w:sz w:val="22"/>
        </w:rPr>
        <w:t xml:space="preserve">　※個別支援計画については、10件以上一連の業務に従事していること</w:t>
      </w:r>
    </w:p>
    <w:p w14:paraId="6D1895E1" w14:textId="77777777" w:rsidR="00516A77" w:rsidRPr="00516A77" w:rsidRDefault="00516A77" w:rsidP="00AA1220">
      <w:pPr>
        <w:spacing w:line="240" w:lineRule="exact"/>
        <w:jc w:val="left"/>
        <w:rPr>
          <w:rFonts w:ascii="メイリオ" w:eastAsia="メイリオ" w:hAnsi="メイリオ"/>
          <w:sz w:val="22"/>
        </w:rPr>
      </w:pPr>
    </w:p>
    <w:p w14:paraId="23F82642" w14:textId="32D71CA4" w:rsidR="001F41E1" w:rsidRPr="00AA1220" w:rsidRDefault="00A50945" w:rsidP="00AA1220">
      <w:pPr>
        <w:spacing w:line="240" w:lineRule="exact"/>
        <w:jc w:val="left"/>
        <w:rPr>
          <w:rFonts w:ascii="メイリオ" w:eastAsia="メイリオ" w:hAnsi="メイリオ"/>
          <w:sz w:val="20"/>
          <w:szCs w:val="20"/>
        </w:rPr>
      </w:pPr>
      <w:r w:rsidRPr="00AA1220">
        <w:rPr>
          <w:rFonts w:ascii="メイリオ" w:eastAsia="メイリオ" w:hAnsi="メイリオ" w:hint="eastAsia"/>
          <w:sz w:val="20"/>
          <w:szCs w:val="20"/>
        </w:rPr>
        <w:t>【個別支援計画作成に係る一連の業務】</w:t>
      </w:r>
    </w:p>
    <w:p w14:paraId="7A7D8130" w14:textId="32EC847D" w:rsidR="00A50945" w:rsidRPr="00AA1220" w:rsidRDefault="00A50945" w:rsidP="00AA1220">
      <w:pPr>
        <w:spacing w:line="240" w:lineRule="exact"/>
        <w:jc w:val="left"/>
        <w:rPr>
          <w:rFonts w:ascii="メイリオ" w:eastAsia="メイリオ" w:hAnsi="メイリオ"/>
          <w:sz w:val="20"/>
          <w:szCs w:val="20"/>
        </w:rPr>
      </w:pPr>
      <w:r w:rsidRPr="00AA1220">
        <w:rPr>
          <w:rFonts w:ascii="メイリオ" w:eastAsia="メイリオ" w:hAnsi="メイリオ" w:hint="eastAsia"/>
          <w:sz w:val="20"/>
          <w:szCs w:val="20"/>
        </w:rPr>
        <w:t xml:space="preserve">　ア.利用者について面接した上でアセスメントを行い、適切な支援内容の検討を行う。</w:t>
      </w:r>
    </w:p>
    <w:p w14:paraId="0A6858CC" w14:textId="377F7455" w:rsidR="00A50945" w:rsidRPr="00AA1220" w:rsidRDefault="00A50945" w:rsidP="00AA1220">
      <w:pPr>
        <w:spacing w:line="240" w:lineRule="exact"/>
        <w:jc w:val="left"/>
        <w:rPr>
          <w:rFonts w:ascii="メイリオ" w:eastAsia="メイリオ" w:hAnsi="メイリオ"/>
          <w:sz w:val="20"/>
          <w:szCs w:val="20"/>
        </w:rPr>
      </w:pPr>
      <w:r w:rsidRPr="00AA1220">
        <w:rPr>
          <w:rFonts w:ascii="メイリオ" w:eastAsia="メイリオ" w:hAnsi="メイリオ" w:hint="eastAsia"/>
          <w:sz w:val="20"/>
          <w:szCs w:val="20"/>
        </w:rPr>
        <w:t xml:space="preserve">　イ.アセスメント及び支援内容の検討結果に基づき個別支援計画の原案を作成する。</w:t>
      </w:r>
    </w:p>
    <w:p w14:paraId="1754CD35" w14:textId="2F9EB699" w:rsidR="00A50945" w:rsidRPr="00AA1220" w:rsidRDefault="00A50945" w:rsidP="00AA1220">
      <w:pPr>
        <w:spacing w:line="240" w:lineRule="exact"/>
        <w:ind w:left="674" w:hangingChars="337" w:hanging="674"/>
        <w:jc w:val="left"/>
        <w:rPr>
          <w:rFonts w:ascii="メイリオ" w:eastAsia="メイリオ" w:hAnsi="メイリオ"/>
          <w:sz w:val="20"/>
          <w:szCs w:val="20"/>
        </w:rPr>
      </w:pPr>
      <w:r w:rsidRPr="00AA1220">
        <w:rPr>
          <w:rFonts w:ascii="メイリオ" w:eastAsia="メイリオ" w:hAnsi="メイリオ" w:hint="eastAsia"/>
          <w:sz w:val="20"/>
          <w:szCs w:val="20"/>
        </w:rPr>
        <w:t xml:space="preserve">　ウ.個別支援計画の作成に係る会議を開催し、参画</w:t>
      </w:r>
      <w:r w:rsidR="004C457D" w:rsidRPr="00AA1220">
        <w:rPr>
          <w:rFonts w:ascii="メイリオ" w:eastAsia="メイリオ" w:hAnsi="メイリオ" w:hint="eastAsia"/>
          <w:sz w:val="20"/>
          <w:szCs w:val="20"/>
        </w:rPr>
        <w:t>して上記原案の内容について担当等から意見を求める。</w:t>
      </w:r>
    </w:p>
    <w:p w14:paraId="68D45651" w14:textId="77777777" w:rsidR="00516A77" w:rsidRDefault="004C457D" w:rsidP="00516A77">
      <w:pPr>
        <w:spacing w:line="240" w:lineRule="exact"/>
        <w:ind w:left="566" w:hangingChars="283" w:hanging="566"/>
        <w:jc w:val="left"/>
        <w:rPr>
          <w:rFonts w:ascii="メイリオ" w:eastAsia="メイリオ" w:hAnsi="メイリオ"/>
          <w:sz w:val="20"/>
          <w:szCs w:val="20"/>
        </w:rPr>
      </w:pPr>
      <w:r w:rsidRPr="00AA1220">
        <w:rPr>
          <w:rFonts w:ascii="メイリオ" w:eastAsia="メイリオ" w:hAnsi="メイリオ" w:hint="eastAsia"/>
          <w:sz w:val="20"/>
          <w:szCs w:val="20"/>
        </w:rPr>
        <w:t xml:space="preserve">　エ.上記原案の内容について利用者又はその家族に対して</w:t>
      </w:r>
      <w:r w:rsidR="00AA1220" w:rsidRPr="00AA1220">
        <w:rPr>
          <w:rFonts w:ascii="メイリオ" w:eastAsia="メイリオ" w:hAnsi="メイリオ" w:hint="eastAsia"/>
          <w:sz w:val="20"/>
          <w:szCs w:val="20"/>
        </w:rPr>
        <w:t>説明し、文書により利用者の同意を得、個別支援</w:t>
      </w:r>
    </w:p>
    <w:p w14:paraId="77FC6D55" w14:textId="2EAAC856" w:rsidR="004C457D" w:rsidRPr="00AA1220" w:rsidRDefault="00AA1220" w:rsidP="00516A77">
      <w:pPr>
        <w:spacing w:line="240" w:lineRule="exact"/>
        <w:ind w:firstLineChars="250" w:firstLine="500"/>
        <w:jc w:val="left"/>
        <w:rPr>
          <w:rFonts w:ascii="メイリオ" w:eastAsia="メイリオ" w:hAnsi="メイリオ"/>
          <w:sz w:val="20"/>
          <w:szCs w:val="20"/>
        </w:rPr>
      </w:pPr>
      <w:r w:rsidRPr="00AA1220">
        <w:rPr>
          <w:rFonts w:ascii="メイリオ" w:eastAsia="メイリオ" w:hAnsi="メイリオ" w:hint="eastAsia"/>
          <w:sz w:val="20"/>
          <w:szCs w:val="20"/>
        </w:rPr>
        <w:t>計画を利用者に交付する。</w:t>
      </w:r>
    </w:p>
    <w:p w14:paraId="14B558E4" w14:textId="629C8639" w:rsidR="00AA1220" w:rsidRDefault="00AA1220" w:rsidP="00516A77">
      <w:pPr>
        <w:spacing w:line="240" w:lineRule="exact"/>
        <w:ind w:left="500" w:hangingChars="250" w:hanging="500"/>
        <w:jc w:val="left"/>
        <w:rPr>
          <w:rFonts w:ascii="メイリオ" w:eastAsia="メイリオ" w:hAnsi="メイリオ"/>
          <w:sz w:val="20"/>
          <w:szCs w:val="20"/>
        </w:rPr>
      </w:pPr>
      <w:r w:rsidRPr="00AA1220">
        <w:rPr>
          <w:rFonts w:ascii="メイリオ" w:eastAsia="メイリオ" w:hAnsi="メイリオ" w:hint="eastAsia"/>
          <w:sz w:val="20"/>
          <w:szCs w:val="20"/>
        </w:rPr>
        <w:t xml:space="preserve">　オ.定期的に個別支援計画の実施状況の把握及び利用者についての継続的なモニタリングを行い、少なくとも６カ月に1回以上個別支援計画の見直しを行い、必要に応じて個別支援計画の変更を行う。</w:t>
      </w:r>
    </w:p>
    <w:p w14:paraId="0E4282EE" w14:textId="71F9986B" w:rsidR="00F43D94" w:rsidRDefault="00F43D94" w:rsidP="00F43D94">
      <w:pPr>
        <w:spacing w:line="300" w:lineRule="exact"/>
        <w:jc w:val="left"/>
        <w:rPr>
          <w:rFonts w:ascii="メイリオ" w:eastAsia="メイリオ" w:hAnsi="メイリオ"/>
          <w:szCs w:val="21"/>
        </w:rPr>
      </w:pPr>
      <w:r w:rsidRPr="00F43D94">
        <w:rPr>
          <w:rFonts w:ascii="メイリオ" w:eastAsia="メイリオ" w:hAnsi="メイリオ" w:hint="eastAsia"/>
          <w:szCs w:val="21"/>
        </w:rPr>
        <w:lastRenderedPageBreak/>
        <w:t>【添付書類】</w:t>
      </w:r>
    </w:p>
    <w:p w14:paraId="0F5943B3" w14:textId="70AFA930" w:rsidR="00F43D94" w:rsidRDefault="00F43D94" w:rsidP="00F43D94">
      <w:pPr>
        <w:spacing w:line="300" w:lineRule="exact"/>
        <w:jc w:val="left"/>
        <w:rPr>
          <w:rFonts w:ascii="メイリオ" w:eastAsia="メイリオ" w:hAnsi="メイリオ"/>
          <w:szCs w:val="21"/>
        </w:rPr>
      </w:pPr>
      <w:r>
        <w:rPr>
          <w:rFonts w:ascii="メイリオ" w:eastAsia="メイリオ" w:hAnsi="メイリオ" w:hint="eastAsia"/>
          <w:szCs w:val="21"/>
        </w:rPr>
        <w:t xml:space="preserve">　・サービス管理責任者等基礎研修修了証の写し</w:t>
      </w:r>
    </w:p>
    <w:p w14:paraId="1DFA7B12" w14:textId="143B848F" w:rsidR="00F43D94" w:rsidRDefault="00F43D94" w:rsidP="00F43D94">
      <w:pPr>
        <w:spacing w:line="300" w:lineRule="exact"/>
        <w:jc w:val="left"/>
        <w:rPr>
          <w:rFonts w:ascii="メイリオ" w:eastAsia="メイリオ" w:hAnsi="メイリオ"/>
          <w:szCs w:val="21"/>
        </w:rPr>
      </w:pPr>
      <w:r>
        <w:rPr>
          <w:rFonts w:ascii="メイリオ" w:eastAsia="メイリオ" w:hAnsi="メイリオ" w:hint="eastAsia"/>
          <w:szCs w:val="21"/>
        </w:rPr>
        <w:t xml:space="preserve">　・実務経験証明書</w:t>
      </w:r>
      <w:r w:rsidR="00FC5C8E">
        <w:rPr>
          <w:rFonts w:ascii="メイリオ" w:eastAsia="メイリオ" w:hAnsi="メイリオ" w:hint="eastAsia"/>
          <w:szCs w:val="21"/>
        </w:rPr>
        <w:t>（</w:t>
      </w:r>
      <w:r>
        <w:rPr>
          <w:rFonts w:ascii="メイリオ" w:eastAsia="メイリオ" w:hAnsi="メイリオ" w:hint="eastAsia"/>
          <w:szCs w:val="21"/>
        </w:rPr>
        <w:t>基礎研修開始時の実務経験のわかるもの</w:t>
      </w:r>
      <w:r w:rsidR="00FC5C8E">
        <w:rPr>
          <w:rFonts w:ascii="メイリオ" w:eastAsia="メイリオ" w:hAnsi="メイリオ" w:hint="eastAsia"/>
          <w:szCs w:val="21"/>
        </w:rPr>
        <w:t>）</w:t>
      </w:r>
    </w:p>
    <w:p w14:paraId="7A6AF265" w14:textId="507EC708" w:rsidR="00F43D94" w:rsidRDefault="00F43D94" w:rsidP="00F43D94">
      <w:pPr>
        <w:spacing w:line="300" w:lineRule="exact"/>
        <w:jc w:val="left"/>
        <w:rPr>
          <w:rFonts w:ascii="メイリオ" w:eastAsia="メイリオ" w:hAnsi="メイリオ"/>
          <w:szCs w:val="21"/>
        </w:rPr>
      </w:pPr>
      <w:r>
        <w:rPr>
          <w:rFonts w:ascii="メイリオ" w:eastAsia="メイリオ" w:hAnsi="メイリオ" w:hint="eastAsia"/>
          <w:szCs w:val="21"/>
        </w:rPr>
        <w:t xml:space="preserve">　・実務経験証明書</w:t>
      </w:r>
      <w:r w:rsidR="00FC5C8E">
        <w:rPr>
          <w:rFonts w:ascii="メイリオ" w:eastAsia="メイリオ" w:hAnsi="メイリオ" w:hint="eastAsia"/>
          <w:szCs w:val="21"/>
        </w:rPr>
        <w:t>（</w:t>
      </w:r>
      <w:r>
        <w:rPr>
          <w:rFonts w:ascii="メイリオ" w:eastAsia="メイリオ" w:hAnsi="メイリオ" w:hint="eastAsia"/>
          <w:szCs w:val="21"/>
        </w:rPr>
        <w:t>個別支援計画作成に係る一連の業務の実務経験がわかるもの</w:t>
      </w:r>
      <w:r w:rsidR="00FC5C8E">
        <w:rPr>
          <w:rFonts w:ascii="メイリオ" w:eastAsia="メイリオ" w:hAnsi="メイリオ" w:hint="eastAsia"/>
          <w:szCs w:val="21"/>
        </w:rPr>
        <w:t>）※必要に応じて</w:t>
      </w:r>
    </w:p>
    <w:p w14:paraId="6D508D3A" w14:textId="189B92E1" w:rsidR="00F43D94" w:rsidRDefault="00F43D94" w:rsidP="00F43D94">
      <w:pPr>
        <w:spacing w:line="300" w:lineRule="exact"/>
        <w:ind w:firstLineChars="100" w:firstLine="210"/>
        <w:jc w:val="left"/>
        <w:rPr>
          <w:rFonts w:ascii="メイリオ" w:eastAsia="メイリオ" w:hAnsi="メイリオ"/>
          <w:szCs w:val="21"/>
        </w:rPr>
      </w:pPr>
      <w:r>
        <w:rPr>
          <w:rFonts w:ascii="メイリオ" w:eastAsia="メイリオ" w:hAnsi="メイリオ" w:hint="eastAsia"/>
          <w:szCs w:val="21"/>
        </w:rPr>
        <w:t>・資格証の写し</w:t>
      </w:r>
      <w:r w:rsidR="00FC5C8E">
        <w:rPr>
          <w:rFonts w:ascii="メイリオ" w:eastAsia="メイリオ" w:hAnsi="メイリオ" w:hint="eastAsia"/>
          <w:szCs w:val="21"/>
        </w:rPr>
        <w:t xml:space="preserve">　※</w:t>
      </w:r>
      <w:r>
        <w:rPr>
          <w:rFonts w:ascii="メイリオ" w:eastAsia="メイリオ" w:hAnsi="メイリオ" w:hint="eastAsia"/>
          <w:szCs w:val="21"/>
        </w:rPr>
        <w:t>必要に応じて</w:t>
      </w:r>
    </w:p>
    <w:p w14:paraId="39C8E0BC" w14:textId="6BBC01A9" w:rsidR="00F43D94" w:rsidRDefault="00F43D94" w:rsidP="00F43D94">
      <w:pPr>
        <w:spacing w:line="300" w:lineRule="exact"/>
        <w:jc w:val="left"/>
        <w:rPr>
          <w:rFonts w:ascii="メイリオ" w:eastAsia="メイリオ" w:hAnsi="メイリオ"/>
          <w:szCs w:val="21"/>
        </w:rPr>
      </w:pPr>
      <w:r>
        <w:rPr>
          <w:rFonts w:ascii="メイリオ" w:eastAsia="メイリオ" w:hAnsi="メイリオ" w:hint="eastAsia"/>
          <w:szCs w:val="21"/>
        </w:rPr>
        <w:t xml:space="preserve">　</w:t>
      </w:r>
      <w:r w:rsidR="00FC5C8E">
        <w:rPr>
          <w:rFonts w:ascii="メイリオ" w:eastAsia="メイリオ" w:hAnsi="メイリオ" w:hint="eastAsia"/>
          <w:szCs w:val="21"/>
        </w:rPr>
        <w:t>・</w:t>
      </w:r>
      <w:r w:rsidR="00E85BD6">
        <w:rPr>
          <w:rFonts w:ascii="メイリオ" w:eastAsia="メイリオ" w:hAnsi="メイリオ" w:hint="eastAsia"/>
          <w:szCs w:val="21"/>
        </w:rPr>
        <w:t>勤務形態一覧表（OJT開始日が属する月</w:t>
      </w:r>
      <w:r w:rsidR="0006599E">
        <w:rPr>
          <w:rFonts w:ascii="メイリオ" w:eastAsia="メイリオ" w:hAnsi="メイリオ" w:hint="eastAsia"/>
          <w:szCs w:val="21"/>
        </w:rPr>
        <w:t>のもの</w:t>
      </w:r>
      <w:r w:rsidR="00E85BD6">
        <w:rPr>
          <w:rFonts w:ascii="メイリオ" w:eastAsia="メイリオ" w:hAnsi="メイリオ" w:hint="eastAsia"/>
          <w:szCs w:val="21"/>
        </w:rPr>
        <w:t>）</w:t>
      </w:r>
    </w:p>
    <w:p w14:paraId="5D91AE4F" w14:textId="1B37C392" w:rsidR="00E85BD6" w:rsidRDefault="00E85BD6" w:rsidP="00F43D94">
      <w:pPr>
        <w:spacing w:line="300" w:lineRule="exact"/>
        <w:jc w:val="left"/>
        <w:rPr>
          <w:rFonts w:ascii="メイリオ" w:eastAsia="メイリオ" w:hAnsi="メイリオ"/>
          <w:szCs w:val="21"/>
        </w:rPr>
      </w:pPr>
    </w:p>
    <w:p w14:paraId="45567F12" w14:textId="4DDFDC7A" w:rsidR="00E85BD6" w:rsidRDefault="00E85BD6" w:rsidP="00F43D94">
      <w:pPr>
        <w:spacing w:line="300" w:lineRule="exact"/>
        <w:jc w:val="left"/>
        <w:rPr>
          <w:rFonts w:ascii="メイリオ" w:eastAsia="メイリオ" w:hAnsi="メイリオ"/>
          <w:szCs w:val="21"/>
        </w:rPr>
      </w:pPr>
      <w:r>
        <w:rPr>
          <w:rFonts w:ascii="メイリオ" w:eastAsia="メイリオ" w:hAnsi="メイリオ" w:hint="eastAsia"/>
          <w:szCs w:val="21"/>
        </w:rPr>
        <w:t>【留意事項】</w:t>
      </w:r>
    </w:p>
    <w:p w14:paraId="201A1641" w14:textId="314CCB3B" w:rsidR="00E85BD6" w:rsidRDefault="00E85BD6" w:rsidP="00E85BD6">
      <w:pPr>
        <w:spacing w:line="300" w:lineRule="exact"/>
        <w:ind w:left="424" w:hangingChars="202" w:hanging="424"/>
        <w:jc w:val="left"/>
        <w:rPr>
          <w:rFonts w:ascii="メイリオ" w:eastAsia="メイリオ" w:hAnsi="メイリオ"/>
          <w:szCs w:val="21"/>
        </w:rPr>
      </w:pPr>
      <w:r>
        <w:rPr>
          <w:rFonts w:ascii="メイリオ" w:eastAsia="メイリオ" w:hAnsi="メイリオ" w:hint="eastAsia"/>
          <w:szCs w:val="21"/>
        </w:rPr>
        <w:t xml:space="preserve">　①記載内容を証明する</w:t>
      </w:r>
      <w:r w:rsidR="0006599E">
        <w:rPr>
          <w:rFonts w:ascii="メイリオ" w:eastAsia="メイリオ" w:hAnsi="メイリオ" w:hint="eastAsia"/>
          <w:szCs w:val="21"/>
        </w:rPr>
        <w:t>資料</w:t>
      </w:r>
      <w:r>
        <w:rPr>
          <w:rFonts w:ascii="メイリオ" w:eastAsia="メイリオ" w:hAnsi="メイリオ" w:hint="eastAsia"/>
          <w:szCs w:val="21"/>
        </w:rPr>
        <w:t>を適切に保管し、指定権者等から求めがあった場合には速やかに資料等を提出してください。</w:t>
      </w:r>
    </w:p>
    <w:p w14:paraId="4C8A0BB4" w14:textId="123F1B7A" w:rsidR="00E85BD6" w:rsidRDefault="00E85BD6" w:rsidP="00E85BD6">
      <w:pPr>
        <w:spacing w:line="300" w:lineRule="exact"/>
        <w:ind w:left="424" w:hangingChars="202" w:hanging="424"/>
        <w:jc w:val="left"/>
        <w:rPr>
          <w:rFonts w:ascii="メイリオ" w:eastAsia="メイリオ" w:hAnsi="メイリオ"/>
          <w:szCs w:val="21"/>
        </w:rPr>
      </w:pPr>
      <w:r>
        <w:rPr>
          <w:rFonts w:ascii="メイリオ" w:eastAsia="メイリオ" w:hAnsi="メイリオ" w:hint="eastAsia"/>
          <w:szCs w:val="21"/>
        </w:rPr>
        <w:t xml:space="preserve">　②受領印が必要な場合は、届出と併せて副本及び返信用封筒をご用意ください。内容を確認後</w:t>
      </w:r>
      <w:r w:rsidR="005E05E6">
        <w:rPr>
          <w:rFonts w:ascii="メイリオ" w:eastAsia="メイリオ" w:hAnsi="メイリオ" w:hint="eastAsia"/>
          <w:szCs w:val="21"/>
        </w:rPr>
        <w:t>、</w:t>
      </w:r>
      <w:r>
        <w:rPr>
          <w:rFonts w:ascii="メイリオ" w:eastAsia="メイリオ" w:hAnsi="メイリオ" w:hint="eastAsia"/>
          <w:szCs w:val="21"/>
        </w:rPr>
        <w:t>受領印押印の</w:t>
      </w:r>
      <w:r w:rsidR="005E05E6">
        <w:rPr>
          <w:rFonts w:ascii="メイリオ" w:eastAsia="メイリオ" w:hAnsi="メイリオ" w:hint="eastAsia"/>
          <w:szCs w:val="21"/>
        </w:rPr>
        <w:t>うえ返送します。</w:t>
      </w:r>
    </w:p>
    <w:p w14:paraId="1A0DC7CD" w14:textId="77777777" w:rsidR="005E05E6" w:rsidRPr="00F43D94" w:rsidRDefault="005E05E6" w:rsidP="005E05E6">
      <w:pPr>
        <w:spacing w:line="300" w:lineRule="exact"/>
        <w:jc w:val="left"/>
        <w:rPr>
          <w:rFonts w:ascii="メイリオ" w:eastAsia="メイリオ" w:hAnsi="メイリオ"/>
          <w:szCs w:val="21"/>
        </w:rPr>
      </w:pPr>
    </w:p>
    <w:sectPr w:rsidR="005E05E6" w:rsidRPr="00F43D94" w:rsidSect="00264276">
      <w:pgSz w:w="11906" w:h="16838"/>
      <w:pgMar w:top="1440" w:right="1080" w:bottom="1440" w:left="108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F3E2" w14:textId="77777777" w:rsidR="002D514F" w:rsidRDefault="002D514F" w:rsidP="00D4689E">
      <w:r>
        <w:separator/>
      </w:r>
    </w:p>
  </w:endnote>
  <w:endnote w:type="continuationSeparator" w:id="0">
    <w:p w14:paraId="2F7964EE" w14:textId="77777777" w:rsidR="002D514F" w:rsidRDefault="002D514F" w:rsidP="00D4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00D1" w14:textId="77777777" w:rsidR="002D514F" w:rsidRDefault="002D514F" w:rsidP="00D4689E">
      <w:r>
        <w:separator/>
      </w:r>
    </w:p>
  </w:footnote>
  <w:footnote w:type="continuationSeparator" w:id="0">
    <w:p w14:paraId="5C22CEBA" w14:textId="77777777" w:rsidR="002D514F" w:rsidRDefault="002D514F" w:rsidP="00D4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C0"/>
    <w:rsid w:val="0001367C"/>
    <w:rsid w:val="0006599E"/>
    <w:rsid w:val="000F65D1"/>
    <w:rsid w:val="001F41E1"/>
    <w:rsid w:val="00264276"/>
    <w:rsid w:val="002B3FC6"/>
    <w:rsid w:val="002D514F"/>
    <w:rsid w:val="003366CF"/>
    <w:rsid w:val="003A3143"/>
    <w:rsid w:val="003C1930"/>
    <w:rsid w:val="004C457D"/>
    <w:rsid w:val="004E7416"/>
    <w:rsid w:val="00516A77"/>
    <w:rsid w:val="005E05E6"/>
    <w:rsid w:val="00603318"/>
    <w:rsid w:val="006155ED"/>
    <w:rsid w:val="00861DC0"/>
    <w:rsid w:val="008647BE"/>
    <w:rsid w:val="00A50945"/>
    <w:rsid w:val="00A74834"/>
    <w:rsid w:val="00AA1220"/>
    <w:rsid w:val="00BB1CAF"/>
    <w:rsid w:val="00C7052C"/>
    <w:rsid w:val="00D4689E"/>
    <w:rsid w:val="00E85BD6"/>
    <w:rsid w:val="00F43D94"/>
    <w:rsid w:val="00F610F0"/>
    <w:rsid w:val="00FC5C8E"/>
    <w:rsid w:val="00FF5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498F8"/>
  <w15:chartTrackingRefBased/>
  <w15:docId w15:val="{D2491D82-F922-4776-8563-EBFE2B2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689E"/>
    <w:pPr>
      <w:tabs>
        <w:tab w:val="center" w:pos="4252"/>
        <w:tab w:val="right" w:pos="8504"/>
      </w:tabs>
      <w:snapToGrid w:val="0"/>
    </w:pPr>
  </w:style>
  <w:style w:type="character" w:customStyle="1" w:styleId="a5">
    <w:name w:val="ヘッダー (文字)"/>
    <w:basedOn w:val="a0"/>
    <w:link w:val="a4"/>
    <w:uiPriority w:val="99"/>
    <w:rsid w:val="00D4689E"/>
  </w:style>
  <w:style w:type="paragraph" w:styleId="a6">
    <w:name w:val="footer"/>
    <w:basedOn w:val="a"/>
    <w:link w:val="a7"/>
    <w:uiPriority w:val="99"/>
    <w:unhideWhenUsed/>
    <w:rsid w:val="00D4689E"/>
    <w:pPr>
      <w:tabs>
        <w:tab w:val="center" w:pos="4252"/>
        <w:tab w:val="right" w:pos="8504"/>
      </w:tabs>
      <w:snapToGrid w:val="0"/>
    </w:pPr>
  </w:style>
  <w:style w:type="character" w:customStyle="1" w:styleId="a7">
    <w:name w:val="フッター (文字)"/>
    <w:basedOn w:val="a0"/>
    <w:link w:val="a6"/>
    <w:uiPriority w:val="99"/>
    <w:rsid w:val="00D4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2DA7BB41739446835E858EF1F851D0" ma:contentTypeVersion="0" ma:contentTypeDescription="新しいドキュメントを作成します。" ma:contentTypeScope="" ma:versionID="072e659af19862f41b7e87c8ad6f4af4">
  <xsd:schema xmlns:xsd="http://www.w3.org/2001/XMLSchema" xmlns:xs="http://www.w3.org/2001/XMLSchema" xmlns:p="http://schemas.microsoft.com/office/2006/metadata/properties" targetNamespace="http://schemas.microsoft.com/office/2006/metadata/properties" ma:root="true" ma:fieldsID="48b328494896f9f7d295c250afa70f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B387B-CF41-4514-8CB9-372D07612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84E5B6-3E26-44C8-AAA0-8C02A5F53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5E0BD4-96EF-4A85-B75B-4684CDCED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原嶋　渉</dc:creator>
  <cp:keywords/>
  <dc:description/>
  <cp:lastModifiedBy>原嶋　渉</cp:lastModifiedBy>
  <cp:revision>8</cp:revision>
  <dcterms:created xsi:type="dcterms:W3CDTF">2024-01-29T06:32:00Z</dcterms:created>
  <dcterms:modified xsi:type="dcterms:W3CDTF">2024-02-06T01:42:00Z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0x010100AA2DA7BB41739446835E858EF1F851D0</vt:lpwstr>
  </property>
</Properties>
</file>