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D9" w:rsidRPr="009E58D9" w:rsidRDefault="009E58D9" w:rsidP="00114940">
      <w:pPr>
        <w:jc w:val="center"/>
        <w:rPr>
          <w:rFonts w:asciiTheme="majorEastAsia" w:eastAsiaTheme="majorEastAsia" w:hAnsiTheme="majorEastAsia"/>
          <w:b/>
          <w:sz w:val="28"/>
          <w:szCs w:val="28"/>
        </w:rPr>
      </w:pPr>
      <w:bookmarkStart w:id="0" w:name="_GoBack"/>
      <w:bookmarkEnd w:id="0"/>
      <w:r w:rsidRPr="009E58D9">
        <w:rPr>
          <w:rFonts w:ascii="ＭＳ Ｐゴシック" w:eastAsia="ＭＳ Ｐゴシック" w:hAnsi="ＭＳ Ｐゴシック" w:hint="eastAsia"/>
          <w:b/>
          <w:sz w:val="28"/>
          <w:szCs w:val="28"/>
        </w:rPr>
        <w:t>ケアマネジメントに関する基本方針</w:t>
      </w:r>
      <w:r>
        <w:rPr>
          <w:rFonts w:ascii="ＭＳ Ｐゴシック" w:eastAsia="ＭＳ Ｐゴシック" w:hAnsi="ＭＳ Ｐゴシック" w:hint="eastAsia"/>
          <w:b/>
          <w:sz w:val="28"/>
          <w:szCs w:val="28"/>
        </w:rPr>
        <w:t>（愛知県）</w:t>
      </w:r>
    </w:p>
    <w:p w:rsidR="00114940" w:rsidRPr="00321890" w:rsidRDefault="00926C96" w:rsidP="00114940">
      <w:pPr>
        <w:jc w:val="center"/>
        <w:rPr>
          <w:rFonts w:asciiTheme="minorEastAsia" w:hAnsiTheme="minorEastAsia"/>
          <w:sz w:val="24"/>
          <w:szCs w:val="24"/>
        </w:rPr>
      </w:pPr>
      <w:r w:rsidRPr="00321890">
        <w:rPr>
          <w:rFonts w:asciiTheme="minorEastAsia" w:hAnsiTheme="minorEastAsia" w:hint="eastAsia"/>
          <w:sz w:val="24"/>
          <w:szCs w:val="24"/>
        </w:rPr>
        <w:t>～</w:t>
      </w:r>
      <w:r w:rsidR="009E58D9" w:rsidRPr="00321890">
        <w:rPr>
          <w:rFonts w:asciiTheme="minorEastAsia" w:hAnsiTheme="minorEastAsia" w:hint="eastAsia"/>
          <w:sz w:val="24"/>
          <w:szCs w:val="24"/>
        </w:rPr>
        <w:t>～</w:t>
      </w:r>
      <w:r w:rsidR="00B10985" w:rsidRPr="00321890">
        <w:rPr>
          <w:rFonts w:asciiTheme="minorEastAsia" w:hAnsiTheme="minorEastAsia" w:hint="eastAsia"/>
          <w:sz w:val="24"/>
          <w:szCs w:val="24"/>
        </w:rPr>
        <w:t>居宅介護支援事業所</w:t>
      </w:r>
      <w:r w:rsidR="00E83494" w:rsidRPr="00321890">
        <w:rPr>
          <w:rFonts w:asciiTheme="minorEastAsia" w:hAnsiTheme="minorEastAsia" w:hint="eastAsia"/>
          <w:sz w:val="24"/>
          <w:szCs w:val="24"/>
        </w:rPr>
        <w:t>に対する</w:t>
      </w:r>
      <w:r w:rsidR="00BE2280" w:rsidRPr="00321890">
        <w:rPr>
          <w:rFonts w:asciiTheme="minorEastAsia" w:hAnsiTheme="minorEastAsia" w:hint="eastAsia"/>
          <w:sz w:val="24"/>
          <w:szCs w:val="24"/>
        </w:rPr>
        <w:t>実地指導</w:t>
      </w:r>
      <w:r w:rsidR="00114940" w:rsidRPr="00321890">
        <w:rPr>
          <w:rFonts w:asciiTheme="minorEastAsia" w:hAnsiTheme="minorEastAsia" w:hint="eastAsia"/>
          <w:sz w:val="24"/>
          <w:szCs w:val="24"/>
        </w:rPr>
        <w:t>について</w:t>
      </w:r>
      <w:r w:rsidR="009E58D9" w:rsidRPr="00321890">
        <w:rPr>
          <w:rFonts w:asciiTheme="minorEastAsia" w:hAnsiTheme="minorEastAsia" w:hint="eastAsia"/>
          <w:sz w:val="24"/>
          <w:szCs w:val="24"/>
        </w:rPr>
        <w:t>～</w:t>
      </w:r>
      <w:r w:rsidRPr="00321890">
        <w:rPr>
          <w:rFonts w:asciiTheme="minorEastAsia" w:hAnsiTheme="minorEastAsia" w:hint="eastAsia"/>
          <w:sz w:val="24"/>
          <w:szCs w:val="24"/>
        </w:rPr>
        <w:t>～</w:t>
      </w:r>
    </w:p>
    <w:p w:rsidR="00114940" w:rsidRPr="00C55C82" w:rsidRDefault="00114940">
      <w:pPr>
        <w:rPr>
          <w:rFonts w:asciiTheme="minorEastAsia" w:hAnsiTheme="minorEastAsia"/>
          <w:sz w:val="24"/>
          <w:szCs w:val="24"/>
        </w:rPr>
      </w:pPr>
    </w:p>
    <w:p w:rsidR="0070799E" w:rsidRPr="00DF4D71" w:rsidRDefault="0070799E">
      <w:pPr>
        <w:rPr>
          <w:rFonts w:asciiTheme="majorEastAsia" w:eastAsiaTheme="majorEastAsia" w:hAnsiTheme="majorEastAsia"/>
          <w:b/>
          <w:sz w:val="24"/>
          <w:szCs w:val="24"/>
        </w:rPr>
      </w:pPr>
      <w:r w:rsidRPr="00DF4D71">
        <w:rPr>
          <w:rFonts w:asciiTheme="majorEastAsia" w:eastAsiaTheme="majorEastAsia" w:hAnsiTheme="majorEastAsia" w:hint="eastAsia"/>
          <w:b/>
          <w:sz w:val="24"/>
          <w:szCs w:val="24"/>
        </w:rPr>
        <w:t>１　体系</w:t>
      </w:r>
    </w:p>
    <w:p w:rsidR="0070799E" w:rsidRPr="00321890" w:rsidRDefault="0070799E" w:rsidP="00B10985">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926C96" w:rsidRPr="00321890">
        <w:rPr>
          <w:rFonts w:asciiTheme="minorEastAsia" w:hAnsiTheme="minorEastAsia" w:hint="eastAsia"/>
          <w:sz w:val="24"/>
          <w:szCs w:val="24"/>
        </w:rPr>
        <w:t>ケアマネジメントについて、特に</w:t>
      </w:r>
      <w:r w:rsidR="00B10985" w:rsidRPr="00321890">
        <w:rPr>
          <w:rFonts w:asciiTheme="minorEastAsia" w:hAnsiTheme="minorEastAsia" w:hint="eastAsia"/>
          <w:sz w:val="24"/>
          <w:szCs w:val="24"/>
        </w:rPr>
        <w:t>居宅介護支援事業所における</w:t>
      </w:r>
      <w:r w:rsidRPr="00321890">
        <w:rPr>
          <w:rFonts w:asciiTheme="minorEastAsia" w:hAnsiTheme="minorEastAsia" w:hint="eastAsia"/>
          <w:sz w:val="24"/>
          <w:szCs w:val="24"/>
        </w:rPr>
        <w:t>ケアマネジメントは他の介護保険サービス事業者の実地指導を行う際にも前提となるものであり、</w:t>
      </w:r>
      <w:r w:rsidR="00926C96" w:rsidRPr="00321890">
        <w:rPr>
          <w:rFonts w:asciiTheme="minorEastAsia" w:hAnsiTheme="minorEastAsia" w:hint="eastAsia"/>
          <w:sz w:val="24"/>
          <w:szCs w:val="24"/>
        </w:rPr>
        <w:t>居宅サービス計画書（</w:t>
      </w:r>
      <w:r w:rsidRPr="00321890">
        <w:rPr>
          <w:rFonts w:asciiTheme="minorEastAsia" w:hAnsiTheme="minorEastAsia" w:hint="eastAsia"/>
          <w:sz w:val="24"/>
          <w:szCs w:val="24"/>
        </w:rPr>
        <w:t>ケアプラン</w:t>
      </w:r>
      <w:r w:rsidR="00926C96" w:rsidRPr="00321890">
        <w:rPr>
          <w:rFonts w:asciiTheme="minorEastAsia" w:hAnsiTheme="minorEastAsia" w:hint="eastAsia"/>
          <w:sz w:val="24"/>
          <w:szCs w:val="24"/>
        </w:rPr>
        <w:t>）</w:t>
      </w:r>
      <w:r w:rsidRPr="00321890">
        <w:rPr>
          <w:rFonts w:asciiTheme="minorEastAsia" w:hAnsiTheme="minorEastAsia" w:hint="eastAsia"/>
          <w:sz w:val="24"/>
          <w:szCs w:val="24"/>
        </w:rPr>
        <w:t>がどのように作成されているかを理解していると、</w:t>
      </w:r>
      <w:r w:rsidR="00803AA4" w:rsidRPr="00321890">
        <w:rPr>
          <w:rFonts w:asciiTheme="minorEastAsia" w:hAnsiTheme="minorEastAsia" w:hint="eastAsia"/>
          <w:sz w:val="24"/>
          <w:szCs w:val="24"/>
        </w:rPr>
        <w:t>他の介護保険サービス事業者</w:t>
      </w:r>
      <w:r w:rsidR="001A617B" w:rsidRPr="00321890">
        <w:rPr>
          <w:rFonts w:asciiTheme="minorEastAsia" w:hAnsiTheme="minorEastAsia" w:hint="eastAsia"/>
          <w:sz w:val="24"/>
          <w:szCs w:val="24"/>
        </w:rPr>
        <w:t>に対する実地指導</w:t>
      </w:r>
      <w:r w:rsidR="00B10985" w:rsidRPr="00321890">
        <w:rPr>
          <w:rFonts w:asciiTheme="minorEastAsia" w:hAnsiTheme="minorEastAsia" w:hint="eastAsia"/>
          <w:sz w:val="24"/>
          <w:szCs w:val="24"/>
        </w:rPr>
        <w:t>の参考に</w:t>
      </w:r>
      <w:r w:rsidR="00926C96" w:rsidRPr="00321890">
        <w:rPr>
          <w:rFonts w:asciiTheme="minorEastAsia" w:hAnsiTheme="minorEastAsia" w:hint="eastAsia"/>
          <w:sz w:val="24"/>
          <w:szCs w:val="24"/>
        </w:rPr>
        <w:t>も</w:t>
      </w:r>
      <w:r w:rsidR="001A617B" w:rsidRPr="00321890">
        <w:rPr>
          <w:rFonts w:asciiTheme="minorEastAsia" w:hAnsiTheme="minorEastAsia" w:hint="eastAsia"/>
          <w:sz w:val="24"/>
          <w:szCs w:val="24"/>
        </w:rPr>
        <w:t>なる</w:t>
      </w:r>
      <w:r w:rsidR="00844388">
        <w:rPr>
          <w:rFonts w:asciiTheme="minorEastAsia" w:hAnsiTheme="minorEastAsia" w:hint="eastAsia"/>
          <w:sz w:val="24"/>
          <w:szCs w:val="24"/>
        </w:rPr>
        <w:t>ので、しっかり</w:t>
      </w:r>
      <w:r w:rsidR="00926C96" w:rsidRPr="00321890">
        <w:rPr>
          <w:rFonts w:asciiTheme="minorEastAsia" w:hAnsiTheme="minorEastAsia" w:hint="eastAsia"/>
          <w:sz w:val="24"/>
          <w:szCs w:val="24"/>
        </w:rPr>
        <w:t>と理解しておく</w:t>
      </w:r>
      <w:r w:rsidR="00E75142">
        <w:rPr>
          <w:rFonts w:asciiTheme="minorEastAsia" w:hAnsiTheme="minorEastAsia" w:hint="eastAsia"/>
          <w:sz w:val="24"/>
          <w:szCs w:val="24"/>
        </w:rPr>
        <w:t>べき</w:t>
      </w:r>
      <w:r w:rsidR="00926C96" w:rsidRPr="00321890">
        <w:rPr>
          <w:rFonts w:asciiTheme="minorEastAsia" w:hAnsiTheme="minorEastAsia" w:hint="eastAsia"/>
          <w:sz w:val="24"/>
          <w:szCs w:val="24"/>
        </w:rPr>
        <w:t>重要な内容である</w:t>
      </w:r>
      <w:r w:rsidRPr="00321890">
        <w:rPr>
          <w:rFonts w:asciiTheme="minorEastAsia" w:hAnsiTheme="minorEastAsia" w:hint="eastAsia"/>
          <w:sz w:val="24"/>
          <w:szCs w:val="24"/>
        </w:rPr>
        <w:t>。</w:t>
      </w:r>
    </w:p>
    <w:p w:rsidR="0054316E" w:rsidRPr="00321890" w:rsidRDefault="0054316E" w:rsidP="0070799E">
      <w:pPr>
        <w:ind w:left="240" w:hangingChars="100" w:hanging="240"/>
        <w:rPr>
          <w:rFonts w:asciiTheme="minorEastAsia" w:hAnsiTheme="minorEastAsia"/>
          <w:sz w:val="24"/>
          <w:szCs w:val="24"/>
        </w:rPr>
      </w:pPr>
    </w:p>
    <w:p w:rsidR="009D0CEE" w:rsidRPr="00321890" w:rsidRDefault="00803AA4" w:rsidP="0070799E">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基本的には、</w:t>
      </w:r>
      <w:r w:rsidR="009E58D9" w:rsidRPr="00321890">
        <w:rPr>
          <w:rFonts w:asciiTheme="minorEastAsia" w:hAnsiTheme="minorEastAsia" w:hint="eastAsia"/>
          <w:sz w:val="24"/>
          <w:szCs w:val="24"/>
        </w:rPr>
        <w:t>介護支援専門員（</w:t>
      </w:r>
      <w:r w:rsidR="009D0CEE" w:rsidRPr="00321890">
        <w:rPr>
          <w:rFonts w:asciiTheme="minorEastAsia" w:hAnsiTheme="minorEastAsia" w:hint="eastAsia"/>
          <w:sz w:val="24"/>
          <w:szCs w:val="24"/>
        </w:rPr>
        <w:t>ケアマネ</w:t>
      </w:r>
      <w:r w:rsidR="009E58D9" w:rsidRPr="00321890">
        <w:rPr>
          <w:rFonts w:asciiTheme="minorEastAsia" w:hAnsiTheme="minorEastAsia" w:hint="eastAsia"/>
          <w:sz w:val="24"/>
          <w:szCs w:val="24"/>
        </w:rPr>
        <w:t>）</w:t>
      </w:r>
      <w:r w:rsidR="009D0CEE" w:rsidRPr="00321890">
        <w:rPr>
          <w:rFonts w:asciiTheme="minorEastAsia" w:hAnsiTheme="minorEastAsia" w:hint="eastAsia"/>
          <w:sz w:val="24"/>
          <w:szCs w:val="24"/>
        </w:rPr>
        <w:t>が作成するケアプランに</w:t>
      </w:r>
      <w:r w:rsidR="0054316E" w:rsidRPr="00321890">
        <w:rPr>
          <w:rFonts w:asciiTheme="minorEastAsia" w:hAnsiTheme="minorEastAsia" w:hint="eastAsia"/>
          <w:sz w:val="24"/>
          <w:szCs w:val="24"/>
        </w:rPr>
        <w:t>沿って</w:t>
      </w:r>
      <w:r w:rsidR="009D0CEE" w:rsidRPr="00321890">
        <w:rPr>
          <w:rFonts w:asciiTheme="minorEastAsia" w:hAnsiTheme="minorEastAsia" w:hint="eastAsia"/>
          <w:sz w:val="24"/>
          <w:szCs w:val="24"/>
        </w:rPr>
        <w:t>、</w:t>
      </w:r>
      <w:r w:rsidR="00926C96" w:rsidRPr="00321890">
        <w:rPr>
          <w:rFonts w:asciiTheme="minorEastAsia" w:hAnsiTheme="minorEastAsia" w:hint="eastAsia"/>
          <w:sz w:val="24"/>
          <w:szCs w:val="24"/>
        </w:rPr>
        <w:t>関連する</w:t>
      </w:r>
      <w:r w:rsidR="009D0CEE" w:rsidRPr="00321890">
        <w:rPr>
          <w:rFonts w:asciiTheme="minorEastAsia" w:hAnsiTheme="minorEastAsia" w:hint="eastAsia"/>
          <w:sz w:val="24"/>
          <w:szCs w:val="24"/>
        </w:rPr>
        <w:t>介護保険サービス事業者が該当サービス</w:t>
      </w:r>
      <w:r w:rsidR="00926C96" w:rsidRPr="00321890">
        <w:rPr>
          <w:rFonts w:asciiTheme="minorEastAsia" w:hAnsiTheme="minorEastAsia" w:hint="eastAsia"/>
          <w:sz w:val="24"/>
          <w:szCs w:val="24"/>
        </w:rPr>
        <w:t>（ケアマネが給付管理を行うサービス）</w:t>
      </w:r>
      <w:r w:rsidR="009D0CEE" w:rsidRPr="00321890">
        <w:rPr>
          <w:rFonts w:asciiTheme="minorEastAsia" w:hAnsiTheme="minorEastAsia" w:hint="eastAsia"/>
          <w:sz w:val="24"/>
          <w:szCs w:val="24"/>
        </w:rPr>
        <w:t>を提供</w:t>
      </w:r>
      <w:r w:rsidR="00B10985" w:rsidRPr="00321890">
        <w:rPr>
          <w:rFonts w:asciiTheme="minorEastAsia" w:hAnsiTheme="minorEastAsia" w:hint="eastAsia"/>
          <w:sz w:val="24"/>
          <w:szCs w:val="24"/>
        </w:rPr>
        <w:t>してはじめて介護報酬請求</w:t>
      </w:r>
      <w:r w:rsidR="009D0CEE" w:rsidRPr="00321890">
        <w:rPr>
          <w:rFonts w:asciiTheme="minorEastAsia" w:hAnsiTheme="minorEastAsia" w:hint="eastAsia"/>
          <w:sz w:val="24"/>
          <w:szCs w:val="24"/>
        </w:rPr>
        <w:t>することになる。</w:t>
      </w:r>
    </w:p>
    <w:p w:rsidR="009B7BDB" w:rsidRPr="00321890" w:rsidRDefault="00D122E4" w:rsidP="0070799E">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73088" behindDoc="0" locked="0" layoutInCell="1" allowOverlap="1" wp14:anchorId="253D54A2" wp14:editId="3CE481ED">
                <wp:simplePos x="0" y="0"/>
                <wp:positionH relativeFrom="column">
                  <wp:posOffset>198917</wp:posOffset>
                </wp:positionH>
                <wp:positionV relativeFrom="paragraph">
                  <wp:posOffset>4622</wp:posOffset>
                </wp:positionV>
                <wp:extent cx="6219825" cy="1809088"/>
                <wp:effectExtent l="0" t="0" r="28575" b="20320"/>
                <wp:wrapNone/>
                <wp:docPr id="27" name="角丸四角形 27"/>
                <wp:cNvGraphicFramePr/>
                <a:graphic xmlns:a="http://schemas.openxmlformats.org/drawingml/2006/main">
                  <a:graphicData uri="http://schemas.microsoft.com/office/word/2010/wordprocessingShape">
                    <wps:wsp>
                      <wps:cNvSpPr/>
                      <wps:spPr>
                        <a:xfrm>
                          <a:off x="0" y="0"/>
                          <a:ext cx="6219825" cy="1809088"/>
                        </a:xfrm>
                        <a:prstGeom prst="roundRect">
                          <a:avLst>
                            <a:gd name="adj" fmla="val 10074"/>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DF4D71" w:rsidRDefault="008950E5" w:rsidP="009B7BDB">
                            <w:pPr>
                              <w:jc w:val="left"/>
                              <w:rPr>
                                <w:rFonts w:asciiTheme="majorEastAsia" w:eastAsiaTheme="majorEastAsia" w:hAnsiTheme="majorEastAsia"/>
                                <w:b/>
                              </w:rPr>
                            </w:pPr>
                            <w:r w:rsidRPr="00DF4D71">
                              <w:rPr>
                                <w:rFonts w:asciiTheme="majorEastAsia" w:eastAsiaTheme="majorEastAsia" w:hAnsiTheme="majorEastAsia" w:hint="eastAsia"/>
                                <w:b/>
                              </w:rPr>
                              <w:t>指導のポイント</w:t>
                            </w:r>
                          </w:p>
                          <w:p w:rsidR="008950E5" w:rsidRPr="00321890" w:rsidRDefault="008950E5" w:rsidP="009B7BDB">
                            <w:pPr>
                              <w:ind w:firstLineChars="100" w:firstLine="210"/>
                              <w:jc w:val="left"/>
                              <w:rPr>
                                <w:rFonts w:asciiTheme="majorEastAsia" w:eastAsiaTheme="majorEastAsia" w:hAnsiTheme="majorEastAsia"/>
                              </w:rPr>
                            </w:pPr>
                            <w:r w:rsidRPr="00321890">
                              <w:rPr>
                                <w:rFonts w:asciiTheme="majorEastAsia" w:eastAsiaTheme="majorEastAsia" w:hAnsiTheme="majorEastAsia" w:hint="eastAsia"/>
                              </w:rPr>
                              <w:t>居宅療養管理指導や住宅改修など給付管理を伴わないサービスのみのマネジメントを行っても居宅介護支援費の請求はできないということ。</w:t>
                            </w:r>
                          </w:p>
                          <w:p w:rsidR="008950E5" w:rsidRPr="00321890" w:rsidRDefault="008950E5" w:rsidP="009B7BDB">
                            <w:pPr>
                              <w:ind w:firstLineChars="100" w:firstLine="210"/>
                              <w:jc w:val="left"/>
                              <w:rPr>
                                <w:rFonts w:asciiTheme="majorEastAsia" w:eastAsiaTheme="majorEastAsia" w:hAnsiTheme="majorEastAsia"/>
                              </w:rPr>
                            </w:pPr>
                            <w:r w:rsidRPr="00321890">
                              <w:rPr>
                                <w:rFonts w:asciiTheme="majorEastAsia" w:eastAsiaTheme="majorEastAsia" w:hAnsiTheme="majorEastAsia" w:hint="eastAsia"/>
                              </w:rPr>
                              <w:t>考え方としては、上記のような給付管理</w:t>
                            </w:r>
                            <w:r w:rsidR="00AE0B1E">
                              <w:rPr>
                                <w:rFonts w:asciiTheme="majorEastAsia" w:eastAsiaTheme="majorEastAsia" w:hAnsiTheme="majorEastAsia" w:hint="eastAsia"/>
                              </w:rPr>
                              <w:t>のない居宅サービス計画書を作成することもあり得るが、報酬請求でき</w:t>
                            </w:r>
                            <w:r w:rsidRPr="00321890">
                              <w:rPr>
                                <w:rFonts w:asciiTheme="majorEastAsia" w:eastAsiaTheme="majorEastAsia" w:hAnsiTheme="majorEastAsia" w:hint="eastAsia"/>
                              </w:rPr>
                              <w:t>ないので、作成する事業者はほとんどないが、この場合には自費でのサービス提供とすることも可能と考えるが、運営規</w:t>
                            </w:r>
                            <w:r w:rsidR="00E04F8A" w:rsidRPr="00844388">
                              <w:rPr>
                                <w:rFonts w:asciiTheme="majorEastAsia" w:eastAsiaTheme="majorEastAsia" w:hAnsiTheme="majorEastAsia" w:hint="eastAsia"/>
                              </w:rPr>
                              <w:t>程</w:t>
                            </w:r>
                            <w:r w:rsidRPr="00321890">
                              <w:rPr>
                                <w:rFonts w:asciiTheme="majorEastAsia" w:eastAsiaTheme="majorEastAsia" w:hAnsiTheme="majorEastAsia" w:hint="eastAsia"/>
                              </w:rPr>
                              <w:t>等でこれらの内容が適切に定められ、契約締結していることが必要となる。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53D54A2" id="角丸四角形 27" o:spid="_x0000_s1026" style="position:absolute;left:0;text-align:left;margin-left:15.65pt;margin-top:.35pt;width:489.75pt;height:142.4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" fillcolor="white [3201]" strokecolor="black [3213]" strokeweight="2pt">
                <v:textbox>
                  <w:txbxContent>
                    <w:p w:rsidR="008950E5" w:rsidRPr="00DF4D71" w:rsidRDefault="008950E5" w:rsidP="009B7BDB">
                      <w:pPr>
                        <w:jc w:val="left"/>
                        <w:rPr>
                          <w:rFonts w:asciiTheme="majorEastAsia" w:eastAsiaTheme="majorEastAsia" w:hAnsiTheme="majorEastAsia"/>
                          <w:b/>
                        </w:rPr>
                      </w:pPr>
                      <w:r w:rsidRPr="00DF4D71">
                        <w:rPr>
                          <w:rFonts w:asciiTheme="majorEastAsia" w:eastAsiaTheme="majorEastAsia" w:hAnsiTheme="majorEastAsia" w:hint="eastAsia"/>
                          <w:b/>
                        </w:rPr>
                        <w:t>指導のポイント</w:t>
                      </w:r>
                    </w:p>
                    <w:p w:rsidR="008950E5" w:rsidRPr="00321890" w:rsidRDefault="008950E5" w:rsidP="009B7BDB">
                      <w:pPr>
                        <w:ind w:firstLineChars="100" w:firstLine="210"/>
                        <w:jc w:val="left"/>
                        <w:rPr>
                          <w:rFonts w:asciiTheme="majorEastAsia" w:eastAsiaTheme="majorEastAsia" w:hAnsiTheme="majorEastAsia"/>
                        </w:rPr>
                      </w:pPr>
                      <w:r w:rsidRPr="00321890">
                        <w:rPr>
                          <w:rFonts w:asciiTheme="majorEastAsia" w:eastAsiaTheme="majorEastAsia" w:hAnsiTheme="majorEastAsia" w:hint="eastAsia"/>
                        </w:rPr>
                        <w:t>居宅療養管理指導や住宅改修など給付管理を伴わないサービスのみのマネジメントを行っても居宅介護支援費の請求はできないということ。</w:t>
                      </w:r>
                    </w:p>
                    <w:p w:rsidR="008950E5" w:rsidRPr="00321890" w:rsidRDefault="008950E5" w:rsidP="009B7BDB">
                      <w:pPr>
                        <w:ind w:firstLineChars="100" w:firstLine="210"/>
                        <w:jc w:val="left"/>
                        <w:rPr>
                          <w:rFonts w:asciiTheme="majorEastAsia" w:eastAsiaTheme="majorEastAsia" w:hAnsiTheme="majorEastAsia"/>
                        </w:rPr>
                      </w:pPr>
                      <w:r w:rsidRPr="00321890">
                        <w:rPr>
                          <w:rFonts w:asciiTheme="majorEastAsia" w:eastAsiaTheme="majorEastAsia" w:hAnsiTheme="majorEastAsia" w:hint="eastAsia"/>
                        </w:rPr>
                        <w:t>考え方としては、上記のような給付管理</w:t>
                      </w:r>
                      <w:r w:rsidR="00AE0B1E">
                        <w:rPr>
                          <w:rFonts w:asciiTheme="majorEastAsia" w:eastAsiaTheme="majorEastAsia" w:hAnsiTheme="majorEastAsia" w:hint="eastAsia"/>
                        </w:rPr>
                        <w:t>のない居宅サービス計画書を作成することもあり得るが、報酬請求でき</w:t>
                      </w:r>
                      <w:r w:rsidRPr="00321890">
                        <w:rPr>
                          <w:rFonts w:asciiTheme="majorEastAsia" w:eastAsiaTheme="majorEastAsia" w:hAnsiTheme="majorEastAsia" w:hint="eastAsia"/>
                        </w:rPr>
                        <w:t>ないので、作成する事業者はほとんどないが、この場合には自費でのサービス提供とすることも可能と考えるが、運営規</w:t>
                      </w:r>
                      <w:r w:rsidR="00E04F8A" w:rsidRPr="00844388">
                        <w:rPr>
                          <w:rFonts w:asciiTheme="majorEastAsia" w:eastAsiaTheme="majorEastAsia" w:hAnsiTheme="majorEastAsia" w:hint="eastAsia"/>
                        </w:rPr>
                        <w:t>程</w:t>
                      </w:r>
                      <w:r w:rsidRPr="00321890">
                        <w:rPr>
                          <w:rFonts w:asciiTheme="majorEastAsia" w:eastAsiaTheme="majorEastAsia" w:hAnsiTheme="majorEastAsia" w:hint="eastAsia"/>
                        </w:rPr>
                        <w:t>等でこれらの内容が適切に定められ、契約締結していることが必要となる。</w:t>
                      </w:r>
                    </w:p>
                  </w:txbxContent>
                </v:textbox>
              </v:roundrect>
            </w:pict>
          </mc:Fallback>
        </mc:AlternateContent>
      </w:r>
    </w:p>
    <w:p w:rsidR="009B7BDB" w:rsidRPr="00321890" w:rsidRDefault="009B7BDB" w:rsidP="0070799E">
      <w:pPr>
        <w:ind w:left="240" w:hangingChars="100" w:hanging="240"/>
        <w:rPr>
          <w:rFonts w:asciiTheme="minorEastAsia" w:hAnsiTheme="minorEastAsia"/>
          <w:sz w:val="24"/>
          <w:szCs w:val="24"/>
        </w:rPr>
      </w:pPr>
    </w:p>
    <w:p w:rsidR="009B7BDB" w:rsidRPr="00321890" w:rsidRDefault="009B7BDB" w:rsidP="0070799E">
      <w:pPr>
        <w:ind w:left="240" w:hangingChars="100" w:hanging="240"/>
        <w:rPr>
          <w:rFonts w:asciiTheme="minorEastAsia" w:hAnsiTheme="minorEastAsia"/>
          <w:sz w:val="24"/>
          <w:szCs w:val="24"/>
        </w:rPr>
      </w:pPr>
    </w:p>
    <w:p w:rsidR="009B7BDB" w:rsidRPr="00321890" w:rsidRDefault="009B7BDB" w:rsidP="0070799E">
      <w:pPr>
        <w:ind w:left="240" w:hangingChars="100" w:hanging="240"/>
        <w:rPr>
          <w:rFonts w:asciiTheme="minorEastAsia" w:hAnsiTheme="minorEastAsia"/>
          <w:sz w:val="24"/>
          <w:szCs w:val="24"/>
        </w:rPr>
      </w:pPr>
    </w:p>
    <w:p w:rsidR="009B7BDB" w:rsidRPr="00321890" w:rsidRDefault="009B7BDB" w:rsidP="0070799E">
      <w:pPr>
        <w:ind w:left="240" w:hangingChars="100" w:hanging="240"/>
        <w:rPr>
          <w:rFonts w:asciiTheme="minorEastAsia" w:hAnsiTheme="minorEastAsia"/>
          <w:sz w:val="24"/>
          <w:szCs w:val="24"/>
        </w:rPr>
      </w:pPr>
    </w:p>
    <w:p w:rsidR="005E12AD" w:rsidRPr="00321890" w:rsidRDefault="005E12AD" w:rsidP="0070799E">
      <w:pPr>
        <w:ind w:left="240" w:hangingChars="100" w:hanging="240"/>
        <w:rPr>
          <w:rFonts w:asciiTheme="minorEastAsia" w:hAnsiTheme="minorEastAsia"/>
          <w:sz w:val="24"/>
          <w:szCs w:val="24"/>
        </w:rPr>
      </w:pPr>
    </w:p>
    <w:p w:rsidR="005E12AD" w:rsidRPr="00321890" w:rsidRDefault="005E12AD" w:rsidP="0070799E">
      <w:pPr>
        <w:ind w:left="240" w:hangingChars="100" w:hanging="240"/>
        <w:rPr>
          <w:rFonts w:asciiTheme="minorEastAsia" w:hAnsiTheme="minorEastAsia"/>
          <w:sz w:val="24"/>
          <w:szCs w:val="24"/>
        </w:rPr>
      </w:pPr>
    </w:p>
    <w:p w:rsidR="005E12AD" w:rsidRPr="00321890" w:rsidRDefault="005E12AD" w:rsidP="0070799E">
      <w:pPr>
        <w:ind w:left="240" w:hangingChars="100" w:hanging="240"/>
        <w:rPr>
          <w:rFonts w:asciiTheme="minorEastAsia" w:hAnsiTheme="minorEastAsia"/>
          <w:sz w:val="24"/>
          <w:szCs w:val="24"/>
        </w:rPr>
      </w:pPr>
    </w:p>
    <w:p w:rsidR="0054316E" w:rsidRPr="00321890" w:rsidRDefault="00B10985" w:rsidP="00B10985">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一方</w:t>
      </w:r>
      <w:r w:rsidR="009D0CEE" w:rsidRPr="00321890">
        <w:rPr>
          <w:rFonts w:asciiTheme="minorEastAsia" w:hAnsiTheme="minorEastAsia" w:hint="eastAsia"/>
          <w:sz w:val="24"/>
          <w:szCs w:val="24"/>
        </w:rPr>
        <w:t>、介護保険制度においては「P</w:t>
      </w:r>
      <w:r w:rsidR="0054316E" w:rsidRPr="00321890">
        <w:rPr>
          <w:rFonts w:asciiTheme="minorEastAsia" w:hAnsiTheme="minorEastAsia" w:hint="eastAsia"/>
          <w:sz w:val="24"/>
          <w:szCs w:val="24"/>
        </w:rPr>
        <w:t>DCAサイクル</w:t>
      </w:r>
      <w:r w:rsidR="009D0CEE" w:rsidRPr="00321890">
        <w:rPr>
          <w:rFonts w:asciiTheme="minorEastAsia" w:hAnsiTheme="minorEastAsia" w:hint="eastAsia"/>
          <w:sz w:val="24"/>
          <w:szCs w:val="24"/>
        </w:rPr>
        <w:t>」を</w:t>
      </w:r>
      <w:r w:rsidR="0054316E" w:rsidRPr="00321890">
        <w:rPr>
          <w:rFonts w:asciiTheme="minorEastAsia" w:hAnsiTheme="minorEastAsia" w:hint="eastAsia"/>
          <w:sz w:val="24"/>
          <w:szCs w:val="24"/>
        </w:rPr>
        <w:t>システムの根幹</w:t>
      </w:r>
      <w:r w:rsidR="009D0CEE" w:rsidRPr="00321890">
        <w:rPr>
          <w:rFonts w:asciiTheme="minorEastAsia" w:hAnsiTheme="minorEastAsia" w:hint="eastAsia"/>
          <w:sz w:val="24"/>
          <w:szCs w:val="24"/>
        </w:rPr>
        <w:t>として位置付けているため、</w:t>
      </w:r>
      <w:r w:rsidR="00803AA4" w:rsidRPr="00321890">
        <w:rPr>
          <w:rFonts w:asciiTheme="minorEastAsia" w:hAnsiTheme="minorEastAsia" w:hint="eastAsia"/>
          <w:sz w:val="24"/>
          <w:szCs w:val="24"/>
        </w:rPr>
        <w:t>各介護保険サービス事業者</w:t>
      </w:r>
      <w:r w:rsidR="009D0CEE" w:rsidRPr="00321890">
        <w:rPr>
          <w:rFonts w:asciiTheme="minorEastAsia" w:hAnsiTheme="minorEastAsia" w:hint="eastAsia"/>
          <w:sz w:val="24"/>
          <w:szCs w:val="24"/>
        </w:rPr>
        <w:t>が該当サービスを提供するにあたっては</w:t>
      </w:r>
      <w:r w:rsidR="00803AA4" w:rsidRPr="00321890">
        <w:rPr>
          <w:rFonts w:asciiTheme="minorEastAsia" w:hAnsiTheme="minorEastAsia" w:hint="eastAsia"/>
          <w:sz w:val="24"/>
          <w:szCs w:val="24"/>
        </w:rPr>
        <w:t>、</w:t>
      </w:r>
      <w:r w:rsidR="0054316E" w:rsidRPr="00321890">
        <w:rPr>
          <w:rFonts w:asciiTheme="minorEastAsia" w:hAnsiTheme="minorEastAsia" w:hint="eastAsia"/>
          <w:sz w:val="24"/>
          <w:szCs w:val="24"/>
        </w:rPr>
        <w:t>ケアプラン</w:t>
      </w:r>
      <w:r w:rsidRPr="00321890">
        <w:rPr>
          <w:rFonts w:asciiTheme="minorEastAsia" w:hAnsiTheme="minorEastAsia" w:hint="eastAsia"/>
          <w:sz w:val="24"/>
          <w:szCs w:val="24"/>
        </w:rPr>
        <w:t>（「PLAN」）</w:t>
      </w:r>
      <w:r w:rsidR="0054316E" w:rsidRPr="00321890">
        <w:rPr>
          <w:rFonts w:asciiTheme="minorEastAsia" w:hAnsiTheme="minorEastAsia" w:hint="eastAsia"/>
          <w:sz w:val="24"/>
          <w:szCs w:val="24"/>
        </w:rPr>
        <w:t>に沿って、各</w:t>
      </w:r>
      <w:r w:rsidR="006817F1" w:rsidRPr="00321890">
        <w:rPr>
          <w:rFonts w:asciiTheme="minorEastAsia" w:hAnsiTheme="minorEastAsia" w:hint="eastAsia"/>
          <w:sz w:val="24"/>
          <w:szCs w:val="24"/>
        </w:rPr>
        <w:t>事業所内で</w:t>
      </w:r>
      <w:r w:rsidR="00AF7BAF" w:rsidRPr="00321890">
        <w:rPr>
          <w:rFonts w:asciiTheme="minorEastAsia" w:hAnsiTheme="minorEastAsia" w:hint="eastAsia"/>
          <w:sz w:val="24"/>
          <w:szCs w:val="24"/>
        </w:rPr>
        <w:t>個別サービス計画のための（</w:t>
      </w:r>
      <w:r w:rsidR="00803AA4" w:rsidRPr="00321890">
        <w:rPr>
          <w:rFonts w:asciiTheme="minorEastAsia" w:hAnsiTheme="minorEastAsia" w:hint="eastAsia"/>
          <w:sz w:val="24"/>
          <w:szCs w:val="24"/>
        </w:rPr>
        <w:t>小さな</w:t>
      </w:r>
      <w:r w:rsidR="00AF7BAF" w:rsidRPr="00321890">
        <w:rPr>
          <w:rFonts w:asciiTheme="minorEastAsia" w:hAnsiTheme="minorEastAsia" w:hint="eastAsia"/>
          <w:sz w:val="24"/>
          <w:szCs w:val="24"/>
        </w:rPr>
        <w:t>）</w:t>
      </w:r>
      <w:r w:rsidR="00761A55" w:rsidRPr="00321890">
        <w:rPr>
          <w:rFonts w:asciiTheme="minorEastAsia" w:hAnsiTheme="minorEastAsia" w:hint="eastAsia"/>
          <w:sz w:val="24"/>
          <w:szCs w:val="24"/>
        </w:rPr>
        <w:t>「</w:t>
      </w:r>
      <w:r w:rsidRPr="00321890">
        <w:rPr>
          <w:rFonts w:asciiTheme="minorEastAsia" w:hAnsiTheme="minorEastAsia" w:hint="eastAsia"/>
          <w:sz w:val="24"/>
          <w:szCs w:val="24"/>
        </w:rPr>
        <w:t>pdca</w:t>
      </w:r>
      <w:r w:rsidR="00803AA4" w:rsidRPr="00321890">
        <w:rPr>
          <w:rFonts w:asciiTheme="minorEastAsia" w:hAnsiTheme="minorEastAsia" w:hint="eastAsia"/>
          <w:sz w:val="24"/>
          <w:szCs w:val="24"/>
        </w:rPr>
        <w:t>サイクル</w:t>
      </w:r>
      <w:r w:rsidR="00761A55" w:rsidRPr="00321890">
        <w:rPr>
          <w:rFonts w:asciiTheme="minorEastAsia" w:hAnsiTheme="minorEastAsia" w:hint="eastAsia"/>
          <w:sz w:val="24"/>
          <w:szCs w:val="24"/>
        </w:rPr>
        <w:t>」</w:t>
      </w:r>
      <w:r w:rsidR="00803AA4" w:rsidRPr="00321890">
        <w:rPr>
          <w:rFonts w:asciiTheme="minorEastAsia" w:hAnsiTheme="minorEastAsia" w:hint="eastAsia"/>
          <w:sz w:val="24"/>
          <w:szCs w:val="24"/>
        </w:rPr>
        <w:t>を機能させ、</w:t>
      </w:r>
      <w:r w:rsidR="0054316E" w:rsidRPr="00321890">
        <w:rPr>
          <w:rFonts w:asciiTheme="minorEastAsia" w:hAnsiTheme="minorEastAsia" w:hint="eastAsia"/>
          <w:sz w:val="24"/>
          <w:szCs w:val="24"/>
        </w:rPr>
        <w:t>当</w:t>
      </w:r>
      <w:r w:rsidR="006817F1" w:rsidRPr="00321890">
        <w:rPr>
          <w:rFonts w:asciiTheme="minorEastAsia" w:hAnsiTheme="minorEastAsia" w:hint="eastAsia"/>
          <w:sz w:val="24"/>
          <w:szCs w:val="24"/>
        </w:rPr>
        <w:t>事業所で作成した</w:t>
      </w:r>
      <w:r w:rsidR="009D0CEE" w:rsidRPr="00321890">
        <w:rPr>
          <w:rFonts w:asciiTheme="minorEastAsia" w:hAnsiTheme="minorEastAsia" w:hint="eastAsia"/>
          <w:sz w:val="24"/>
          <w:szCs w:val="24"/>
        </w:rPr>
        <w:t>「</w:t>
      </w:r>
      <w:r w:rsidRPr="00321890">
        <w:rPr>
          <w:rFonts w:asciiTheme="minorEastAsia" w:hAnsiTheme="minorEastAsia" w:hint="eastAsia"/>
          <w:sz w:val="24"/>
          <w:szCs w:val="24"/>
        </w:rPr>
        <w:t>p</w:t>
      </w:r>
      <w:r w:rsidR="009D0CEE" w:rsidRPr="00321890">
        <w:rPr>
          <w:rFonts w:asciiTheme="minorEastAsia" w:hAnsiTheme="minorEastAsia" w:hint="eastAsia"/>
          <w:sz w:val="24"/>
          <w:szCs w:val="24"/>
        </w:rPr>
        <w:t>lan」に基づ</w:t>
      </w:r>
      <w:r w:rsidR="0054316E" w:rsidRPr="00321890">
        <w:rPr>
          <w:rFonts w:asciiTheme="minorEastAsia" w:hAnsiTheme="minorEastAsia" w:hint="eastAsia"/>
          <w:sz w:val="24"/>
          <w:szCs w:val="24"/>
        </w:rPr>
        <w:t>く</w:t>
      </w:r>
      <w:r w:rsidR="005B0571" w:rsidRPr="00321890">
        <w:rPr>
          <w:rFonts w:asciiTheme="minorEastAsia" w:hAnsiTheme="minorEastAsia" w:hint="eastAsia"/>
          <w:sz w:val="24"/>
          <w:szCs w:val="24"/>
        </w:rPr>
        <w:t>サ</w:t>
      </w:r>
      <w:r w:rsidR="009D0CEE" w:rsidRPr="00321890">
        <w:rPr>
          <w:rFonts w:asciiTheme="minorEastAsia" w:hAnsiTheme="minorEastAsia" w:hint="eastAsia"/>
          <w:sz w:val="24"/>
          <w:szCs w:val="24"/>
        </w:rPr>
        <w:t>ービス提供</w:t>
      </w:r>
      <w:r w:rsidRPr="00321890">
        <w:rPr>
          <w:rFonts w:asciiTheme="minorEastAsia" w:hAnsiTheme="minorEastAsia" w:hint="eastAsia"/>
          <w:sz w:val="24"/>
          <w:szCs w:val="24"/>
        </w:rPr>
        <w:t>（「do」）</w:t>
      </w:r>
      <w:r w:rsidR="009D0CEE" w:rsidRPr="00321890">
        <w:rPr>
          <w:rFonts w:asciiTheme="minorEastAsia" w:hAnsiTheme="minorEastAsia" w:hint="eastAsia"/>
          <w:sz w:val="24"/>
          <w:szCs w:val="24"/>
        </w:rPr>
        <w:t>が義務付けられている。</w:t>
      </w:r>
    </w:p>
    <w:p w:rsidR="00803AA4" w:rsidRPr="00321890" w:rsidRDefault="00E04F8A" w:rsidP="00CD18A6">
      <w:pPr>
        <w:ind w:leftChars="100" w:left="210" w:firstLineChars="100" w:firstLine="241"/>
        <w:rPr>
          <w:rFonts w:asciiTheme="minorEastAsia" w:hAnsiTheme="minorEastAsia"/>
          <w:sz w:val="24"/>
          <w:szCs w:val="24"/>
        </w:rPr>
      </w:pPr>
      <w:r w:rsidRPr="00321890">
        <w:rPr>
          <w:rFonts w:asciiTheme="minorEastAsia" w:hAnsiTheme="minorEastAsia" w:hint="eastAsia"/>
          <w:b/>
          <w:noProof/>
          <w:sz w:val="24"/>
          <w:szCs w:val="24"/>
        </w:rPr>
        <mc:AlternateContent>
          <mc:Choice Requires="wps">
            <w:drawing>
              <wp:anchor distT="0" distB="0" distL="114300" distR="114300" simplePos="0" relativeHeight="251683840" behindDoc="0" locked="0" layoutInCell="1" allowOverlap="1" wp14:anchorId="255927FB" wp14:editId="685F9B94">
                <wp:simplePos x="0" y="0"/>
                <wp:positionH relativeFrom="column">
                  <wp:posOffset>5243195</wp:posOffset>
                </wp:positionH>
                <wp:positionV relativeFrom="paragraph">
                  <wp:posOffset>567690</wp:posOffset>
                </wp:positionV>
                <wp:extent cx="1379220" cy="480060"/>
                <wp:effectExtent l="0" t="0" r="11430" b="15240"/>
                <wp:wrapNone/>
                <wp:docPr id="26" name="角丸四角形 26"/>
                <wp:cNvGraphicFramePr/>
                <a:graphic xmlns:a="http://schemas.openxmlformats.org/drawingml/2006/main">
                  <a:graphicData uri="http://schemas.microsoft.com/office/word/2010/wordprocessingShape">
                    <wps:wsp>
                      <wps:cNvSpPr/>
                      <wps:spPr>
                        <a:xfrm>
                          <a:off x="0" y="0"/>
                          <a:ext cx="1379220" cy="480060"/>
                        </a:xfrm>
                        <a:prstGeom prst="roundRect">
                          <a:avLst>
                            <a:gd name="adj" fmla="val 50000"/>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950E5" w:rsidRPr="00CD18A6" w:rsidRDefault="008950E5" w:rsidP="00926C96">
                            <w:pPr>
                              <w:jc w:val="center"/>
                              <w:rPr>
                                <w:rFonts w:ascii="ＭＳ Ｐ明朝" w:eastAsia="ＭＳ Ｐ明朝" w:hAnsi="ＭＳ Ｐ明朝"/>
                                <w:b/>
                                <w:sz w:val="24"/>
                                <w:szCs w:val="24"/>
                              </w:rPr>
                            </w:pPr>
                            <w:r w:rsidRPr="00CD18A6">
                              <w:rPr>
                                <w:rFonts w:ascii="ＭＳ Ｐ明朝" w:eastAsia="ＭＳ Ｐ明朝" w:hAnsi="ＭＳ Ｐ明朝" w:hint="eastAsia"/>
                                <w:b/>
                                <w:sz w:val="24"/>
                                <w:szCs w:val="24"/>
                              </w:rPr>
                              <w:t>＜イメージ図＞</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5927FB" id="角丸四角形 26" o:spid="_x0000_s1027" style="position:absolute;left:0;text-align:left;margin-left:412.85pt;margin-top:44.7pt;width:108.6pt;height:3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" filled="f" strokecolor="white [3212]" strokeweight="2pt">
                <v:textbox>
                  <w:txbxContent>
                    <w:p w:rsidR="008950E5" w:rsidRPr="00CD18A6" w:rsidRDefault="008950E5" w:rsidP="00926C96">
                      <w:pPr>
                        <w:jc w:val="center"/>
                        <w:rPr>
                          <w:rFonts w:ascii="ＭＳ Ｐ明朝" w:eastAsia="ＭＳ Ｐ明朝" w:hAnsi="ＭＳ Ｐ明朝"/>
                          <w:b/>
                          <w:sz w:val="24"/>
                          <w:szCs w:val="24"/>
                        </w:rPr>
                      </w:pPr>
                      <w:r w:rsidRPr="00CD18A6">
                        <w:rPr>
                          <w:rFonts w:ascii="ＭＳ Ｐ明朝" w:eastAsia="ＭＳ Ｐ明朝" w:hAnsi="ＭＳ Ｐ明朝" w:hint="eastAsia"/>
                          <w:b/>
                          <w:sz w:val="24"/>
                          <w:szCs w:val="24"/>
                        </w:rPr>
                        <w:t>＜イメージ図＞</w:t>
                      </w:r>
                    </w:p>
                  </w:txbxContent>
                </v:textbox>
              </v:roundrect>
            </w:pict>
          </mc:Fallback>
        </mc:AlternateContent>
      </w:r>
      <w:r w:rsidR="009D0CEE" w:rsidRPr="00321890">
        <w:rPr>
          <w:rFonts w:asciiTheme="minorEastAsia" w:hAnsiTheme="minorEastAsia" w:hint="eastAsia"/>
          <w:sz w:val="24"/>
          <w:szCs w:val="24"/>
        </w:rPr>
        <w:t>そして、</w:t>
      </w:r>
      <w:r w:rsidR="00411A42" w:rsidRPr="00321890">
        <w:rPr>
          <w:rFonts w:asciiTheme="minorEastAsia" w:hAnsiTheme="minorEastAsia" w:hint="eastAsia"/>
          <w:sz w:val="24"/>
          <w:szCs w:val="24"/>
        </w:rPr>
        <w:t>担当</w:t>
      </w:r>
      <w:r w:rsidR="00803AA4" w:rsidRPr="00321890">
        <w:rPr>
          <w:rFonts w:asciiTheme="minorEastAsia" w:hAnsiTheme="minorEastAsia" w:hint="eastAsia"/>
          <w:sz w:val="24"/>
          <w:szCs w:val="24"/>
        </w:rPr>
        <w:t>介護保険サービス事業者による具体的なサービス提供を</w:t>
      </w:r>
      <w:r w:rsidR="009D0CEE" w:rsidRPr="00321890">
        <w:rPr>
          <w:rFonts w:asciiTheme="minorEastAsia" w:hAnsiTheme="minorEastAsia" w:hint="eastAsia"/>
          <w:sz w:val="24"/>
          <w:szCs w:val="24"/>
        </w:rPr>
        <w:t>「D</w:t>
      </w:r>
      <w:r w:rsidR="00B10985" w:rsidRPr="00321890">
        <w:rPr>
          <w:rFonts w:asciiTheme="minorEastAsia" w:hAnsiTheme="minorEastAsia" w:hint="eastAsia"/>
          <w:sz w:val="24"/>
          <w:szCs w:val="24"/>
        </w:rPr>
        <w:t>O</w:t>
      </w:r>
      <w:r w:rsidR="009D0CEE" w:rsidRPr="00321890">
        <w:rPr>
          <w:rFonts w:asciiTheme="minorEastAsia" w:hAnsiTheme="minorEastAsia" w:hint="eastAsia"/>
          <w:sz w:val="24"/>
          <w:szCs w:val="24"/>
        </w:rPr>
        <w:t>」として、</w:t>
      </w:r>
      <w:r w:rsidR="00803AA4" w:rsidRPr="00321890">
        <w:rPr>
          <w:rFonts w:asciiTheme="minorEastAsia" w:hAnsiTheme="minorEastAsia" w:hint="eastAsia"/>
          <w:sz w:val="24"/>
          <w:szCs w:val="24"/>
        </w:rPr>
        <w:t>ケアマネが</w:t>
      </w:r>
      <w:r w:rsidR="00B10985" w:rsidRPr="00321890">
        <w:rPr>
          <w:rFonts w:asciiTheme="minorEastAsia" w:hAnsiTheme="minorEastAsia" w:hint="eastAsia"/>
          <w:sz w:val="24"/>
          <w:szCs w:val="24"/>
        </w:rPr>
        <w:t>モニタリング（「CHECK」）、ケアプランの見直し（「ACT」）、という</w:t>
      </w:r>
      <w:r w:rsidR="00803AA4" w:rsidRPr="00321890">
        <w:rPr>
          <w:rFonts w:asciiTheme="minorEastAsia" w:hAnsiTheme="minorEastAsia" w:hint="eastAsia"/>
          <w:sz w:val="24"/>
          <w:szCs w:val="24"/>
        </w:rPr>
        <w:t>大きな</w:t>
      </w:r>
      <w:r w:rsidR="00262FAC" w:rsidRPr="00321890">
        <w:rPr>
          <w:rFonts w:asciiTheme="minorEastAsia" w:hAnsiTheme="minorEastAsia" w:hint="eastAsia"/>
          <w:sz w:val="24"/>
          <w:szCs w:val="24"/>
        </w:rPr>
        <w:t>PDCA</w:t>
      </w:r>
      <w:r w:rsidR="00803AA4" w:rsidRPr="00321890">
        <w:rPr>
          <w:rFonts w:asciiTheme="minorEastAsia" w:hAnsiTheme="minorEastAsia" w:hint="eastAsia"/>
          <w:sz w:val="24"/>
          <w:szCs w:val="24"/>
        </w:rPr>
        <w:t>サイクルを機能させることで、ケアマネジメントが成り立っている。</w:t>
      </w:r>
    </w:p>
    <w:p w:rsidR="00926C96" w:rsidRPr="00321890" w:rsidRDefault="00926C96" w:rsidP="00CD18A6">
      <w:pPr>
        <w:ind w:leftChars="100" w:left="210" w:firstLineChars="100" w:firstLine="240"/>
        <w:rPr>
          <w:rFonts w:asciiTheme="minorEastAsia" w:hAnsiTheme="minorEastAsia"/>
          <w:sz w:val="24"/>
          <w:szCs w:val="24"/>
        </w:rPr>
      </w:pPr>
      <w:r w:rsidRPr="00321890">
        <w:rPr>
          <w:rFonts w:asciiTheme="minorEastAsia" w:hAnsiTheme="minorEastAsia"/>
          <w:noProof/>
          <w:sz w:val="24"/>
          <w:szCs w:val="24"/>
        </w:rPr>
        <w:drawing>
          <wp:inline distT="0" distB="0" distL="0" distR="0" wp14:anchorId="36E05CF9" wp14:editId="585B9EFD">
            <wp:extent cx="6235126" cy="29146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9479" cy="2916685"/>
                    </a:xfrm>
                    <a:prstGeom prst="rect">
                      <a:avLst/>
                    </a:prstGeom>
                    <a:noFill/>
                    <a:ln>
                      <a:noFill/>
                    </a:ln>
                  </pic:spPr>
                </pic:pic>
              </a:graphicData>
            </a:graphic>
          </wp:inline>
        </w:drawing>
      </w:r>
    </w:p>
    <w:p w:rsidR="002E004D" w:rsidRPr="00321890" w:rsidRDefault="006817F1" w:rsidP="006817F1">
      <w:pPr>
        <w:pStyle w:val="a3"/>
        <w:numPr>
          <w:ilvl w:val="0"/>
          <w:numId w:val="3"/>
        </w:numPr>
        <w:ind w:leftChars="0"/>
        <w:rPr>
          <w:rFonts w:asciiTheme="minorEastAsia" w:hAnsiTheme="minorEastAsia"/>
          <w:sz w:val="24"/>
          <w:szCs w:val="24"/>
        </w:rPr>
      </w:pPr>
      <w:r w:rsidRPr="00321890">
        <w:rPr>
          <w:rFonts w:asciiTheme="minorEastAsia" w:hAnsiTheme="minorEastAsia" w:hint="eastAsia"/>
          <w:sz w:val="24"/>
          <w:szCs w:val="24"/>
        </w:rPr>
        <w:lastRenderedPageBreak/>
        <w:t>この考え方は特別養護老人ホーム等の施設系でも基本は同じ（各介護保険サービス事業者を各職種（介護職員、看護職員等）と読み替えればよい。）。ただし、各職種内での</w:t>
      </w:r>
      <w:r w:rsidR="00AF7BAF" w:rsidRPr="00321890">
        <w:rPr>
          <w:rFonts w:asciiTheme="minorEastAsia" w:hAnsiTheme="minorEastAsia" w:hint="eastAsia"/>
          <w:sz w:val="24"/>
          <w:szCs w:val="24"/>
        </w:rPr>
        <w:t>機能訓練や栄養ケアの</w:t>
      </w:r>
      <w:r w:rsidRPr="00321890">
        <w:rPr>
          <w:rFonts w:asciiTheme="minorEastAsia" w:hAnsiTheme="minorEastAsia" w:hint="eastAsia"/>
          <w:sz w:val="24"/>
          <w:szCs w:val="24"/>
        </w:rPr>
        <w:t>計画は基本</w:t>
      </w:r>
      <w:r w:rsidR="00844388">
        <w:rPr>
          <w:rFonts w:asciiTheme="minorEastAsia" w:hAnsiTheme="minorEastAsia" w:hint="eastAsia"/>
          <w:sz w:val="24"/>
          <w:szCs w:val="24"/>
        </w:rPr>
        <w:t>部分</w:t>
      </w:r>
      <w:r w:rsidR="00AF7BAF" w:rsidRPr="00321890">
        <w:rPr>
          <w:rFonts w:asciiTheme="minorEastAsia" w:hAnsiTheme="minorEastAsia" w:hint="eastAsia"/>
          <w:sz w:val="24"/>
          <w:szCs w:val="24"/>
        </w:rPr>
        <w:t>だけの記載でよく、加算が求める詳細計画は別に作成すればよい</w:t>
      </w:r>
      <w:r w:rsidR="00B74EBA" w:rsidRPr="00321890">
        <w:rPr>
          <w:rFonts w:asciiTheme="minorEastAsia" w:hAnsiTheme="minorEastAsia" w:hint="eastAsia"/>
          <w:sz w:val="24"/>
          <w:szCs w:val="24"/>
        </w:rPr>
        <w:t>。</w:t>
      </w:r>
    </w:p>
    <w:p w:rsidR="00CD18A6" w:rsidRPr="00321890" w:rsidRDefault="00CD18A6">
      <w:pPr>
        <w:rPr>
          <w:rFonts w:asciiTheme="minorEastAsia" w:hAnsiTheme="minorEastAsia"/>
          <w:sz w:val="24"/>
          <w:szCs w:val="24"/>
        </w:rPr>
      </w:pPr>
    </w:p>
    <w:p w:rsidR="00517470" w:rsidRPr="00DF4D71" w:rsidRDefault="00803AA4">
      <w:pPr>
        <w:rPr>
          <w:rFonts w:asciiTheme="majorEastAsia" w:eastAsiaTheme="majorEastAsia" w:hAnsiTheme="majorEastAsia"/>
          <w:b/>
          <w:sz w:val="24"/>
          <w:szCs w:val="24"/>
        </w:rPr>
      </w:pPr>
      <w:r w:rsidRPr="00DF4D71">
        <w:rPr>
          <w:rFonts w:asciiTheme="majorEastAsia" w:eastAsiaTheme="majorEastAsia" w:hAnsiTheme="majorEastAsia" w:hint="eastAsia"/>
          <w:b/>
          <w:sz w:val="24"/>
          <w:szCs w:val="24"/>
        </w:rPr>
        <w:t>２</w:t>
      </w:r>
      <w:r w:rsidR="00114940" w:rsidRPr="00DF4D71">
        <w:rPr>
          <w:rFonts w:asciiTheme="majorEastAsia" w:eastAsiaTheme="majorEastAsia" w:hAnsiTheme="majorEastAsia" w:hint="eastAsia"/>
          <w:b/>
          <w:sz w:val="24"/>
          <w:szCs w:val="24"/>
        </w:rPr>
        <w:t xml:space="preserve">　概論</w:t>
      </w:r>
      <w:r w:rsidR="00517470" w:rsidRPr="00DF4D71">
        <w:rPr>
          <w:rFonts w:asciiTheme="majorEastAsia" w:eastAsiaTheme="majorEastAsia" w:hAnsiTheme="majorEastAsia" w:hint="eastAsia"/>
          <w:b/>
          <w:sz w:val="24"/>
          <w:szCs w:val="24"/>
        </w:rPr>
        <w:t xml:space="preserve">　≪ケアマネジメントの流れ≫</w:t>
      </w:r>
    </w:p>
    <w:p w:rsidR="00114940" w:rsidRPr="00321890" w:rsidRDefault="00114940" w:rsidP="00114940">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763A18" w:rsidRPr="00321890">
        <w:rPr>
          <w:rFonts w:asciiTheme="minorEastAsia" w:hAnsiTheme="minorEastAsia" w:hint="eastAsia"/>
          <w:sz w:val="24"/>
          <w:szCs w:val="24"/>
        </w:rPr>
        <w:t>『</w:t>
      </w:r>
      <w:r w:rsidRPr="00321890">
        <w:rPr>
          <w:rFonts w:asciiTheme="minorEastAsia" w:hAnsiTheme="minorEastAsia" w:hint="eastAsia"/>
          <w:sz w:val="24"/>
          <w:szCs w:val="24"/>
        </w:rPr>
        <w:t>アセスメント ⇒ ケアプラン作成</w:t>
      </w:r>
      <w:r w:rsidR="006817F1" w:rsidRPr="00321890">
        <w:rPr>
          <w:rFonts w:asciiTheme="minorEastAsia" w:hAnsiTheme="minorEastAsia" w:hint="eastAsia"/>
          <w:sz w:val="24"/>
          <w:szCs w:val="24"/>
        </w:rPr>
        <w:t>（Ｐ）</w:t>
      </w:r>
      <w:r w:rsidRPr="00321890">
        <w:rPr>
          <w:rFonts w:asciiTheme="minorEastAsia" w:hAnsiTheme="minorEastAsia" w:hint="eastAsia"/>
          <w:sz w:val="24"/>
          <w:szCs w:val="24"/>
        </w:rPr>
        <w:t xml:space="preserve"> ⇒ サービス提供</w:t>
      </w:r>
      <w:r w:rsidR="006817F1" w:rsidRPr="00321890">
        <w:rPr>
          <w:rFonts w:asciiTheme="minorEastAsia" w:hAnsiTheme="minorEastAsia" w:hint="eastAsia"/>
          <w:sz w:val="24"/>
          <w:szCs w:val="24"/>
        </w:rPr>
        <w:t>（Ｄ）</w:t>
      </w:r>
      <w:r w:rsidRPr="00321890">
        <w:rPr>
          <w:rFonts w:asciiTheme="minorEastAsia" w:hAnsiTheme="minorEastAsia" w:hint="eastAsia"/>
          <w:sz w:val="24"/>
          <w:szCs w:val="24"/>
        </w:rPr>
        <w:t xml:space="preserve"> ⇒ モニタリング</w:t>
      </w:r>
      <w:r w:rsidR="006817F1" w:rsidRPr="00321890">
        <w:rPr>
          <w:rFonts w:asciiTheme="minorEastAsia" w:hAnsiTheme="minorEastAsia" w:hint="eastAsia"/>
          <w:sz w:val="24"/>
          <w:szCs w:val="24"/>
        </w:rPr>
        <w:t>（Ｃ）</w:t>
      </w:r>
      <w:r w:rsidRPr="00321890">
        <w:rPr>
          <w:rFonts w:asciiTheme="minorEastAsia" w:hAnsiTheme="minorEastAsia" w:hint="eastAsia"/>
          <w:sz w:val="24"/>
          <w:szCs w:val="24"/>
        </w:rPr>
        <w:t xml:space="preserve"> → 再アセスメント → ケアプランの見直し</w:t>
      </w:r>
      <w:r w:rsidR="006817F1" w:rsidRPr="00321890">
        <w:rPr>
          <w:rFonts w:asciiTheme="minorEastAsia" w:hAnsiTheme="minorEastAsia" w:hint="eastAsia"/>
          <w:sz w:val="24"/>
          <w:szCs w:val="24"/>
        </w:rPr>
        <w:t>（Ａ）</w:t>
      </w:r>
      <w:r w:rsidR="00763A18" w:rsidRPr="00321890">
        <w:rPr>
          <w:rFonts w:asciiTheme="minorEastAsia" w:hAnsiTheme="minorEastAsia" w:cs="Cambria Math" w:hint="eastAsia"/>
          <w:sz w:val="24"/>
          <w:szCs w:val="24"/>
        </w:rPr>
        <w:t>…』</w:t>
      </w:r>
      <w:r w:rsidR="00513EA0" w:rsidRPr="00321890">
        <w:rPr>
          <w:rFonts w:asciiTheme="minorEastAsia" w:hAnsiTheme="minorEastAsia" w:cs="Cambria Math" w:hint="eastAsia"/>
          <w:sz w:val="24"/>
          <w:szCs w:val="24"/>
        </w:rPr>
        <w:t>（</w:t>
      </w:r>
      <w:r w:rsidR="00C6223D" w:rsidRPr="00321890">
        <w:rPr>
          <w:rFonts w:asciiTheme="minorEastAsia" w:hAnsiTheme="minorEastAsia" w:cs="Cambria Math" w:hint="eastAsia"/>
          <w:sz w:val="24"/>
          <w:szCs w:val="24"/>
        </w:rPr>
        <w:t>PDCA</w:t>
      </w:r>
      <w:r w:rsidR="00513EA0" w:rsidRPr="00321890">
        <w:rPr>
          <w:rFonts w:asciiTheme="minorEastAsia" w:hAnsiTheme="minorEastAsia" w:cs="Cambria Math" w:hint="eastAsia"/>
          <w:sz w:val="24"/>
          <w:szCs w:val="24"/>
        </w:rPr>
        <w:t>サイクル）</w:t>
      </w:r>
    </w:p>
    <w:p w:rsidR="008D40FA" w:rsidRPr="00321890" w:rsidRDefault="00114940">
      <w:pPr>
        <w:rPr>
          <w:rFonts w:asciiTheme="minorEastAsia" w:hAnsiTheme="minorEastAsia"/>
          <w:sz w:val="24"/>
          <w:szCs w:val="24"/>
        </w:rPr>
      </w:pPr>
      <w:r w:rsidRPr="00321890">
        <w:rPr>
          <w:rFonts w:asciiTheme="minorEastAsia" w:hAnsiTheme="minorEastAsia" w:hint="eastAsia"/>
          <w:sz w:val="24"/>
          <w:szCs w:val="24"/>
        </w:rPr>
        <w:t xml:space="preserve">　　</w:t>
      </w:r>
    </w:p>
    <w:p w:rsidR="00CA6623" w:rsidRPr="00321890" w:rsidRDefault="0030485A" w:rsidP="0030485A">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ケアマネジメント</w:t>
      </w:r>
      <w:r w:rsidR="006817F1" w:rsidRPr="00321890">
        <w:rPr>
          <w:rFonts w:asciiTheme="minorEastAsia" w:hAnsiTheme="minorEastAsia" w:hint="eastAsia"/>
          <w:sz w:val="24"/>
          <w:szCs w:val="24"/>
        </w:rPr>
        <w:t>は</w:t>
      </w:r>
      <w:r w:rsidR="00A13922">
        <w:rPr>
          <w:rFonts w:asciiTheme="majorEastAsia" w:eastAsiaTheme="majorEastAsia" w:hAnsiTheme="majorEastAsia" w:hint="eastAsia"/>
          <w:b/>
          <w:sz w:val="24"/>
          <w:szCs w:val="24"/>
        </w:rPr>
        <w:t>「１体系」</w:t>
      </w:r>
      <w:r w:rsidR="006817F1" w:rsidRPr="00B71114">
        <w:rPr>
          <w:rFonts w:asciiTheme="minorEastAsia" w:hAnsiTheme="minorEastAsia" w:hint="eastAsia"/>
          <w:sz w:val="24"/>
          <w:szCs w:val="24"/>
        </w:rPr>
        <w:t>の</w:t>
      </w:r>
      <w:r w:rsidR="006817F1" w:rsidRPr="00321890">
        <w:rPr>
          <w:rFonts w:asciiTheme="minorEastAsia" w:hAnsiTheme="minorEastAsia" w:hint="eastAsia"/>
          <w:sz w:val="24"/>
          <w:szCs w:val="24"/>
        </w:rPr>
        <w:t>とおり</w:t>
      </w:r>
      <w:r w:rsidR="00672738" w:rsidRPr="00321890">
        <w:rPr>
          <w:rFonts w:asciiTheme="minorEastAsia" w:hAnsiTheme="minorEastAsia" w:hint="eastAsia"/>
          <w:sz w:val="24"/>
          <w:szCs w:val="24"/>
        </w:rPr>
        <w:t>PDCA</w:t>
      </w:r>
      <w:r w:rsidR="006817F1" w:rsidRPr="00321890">
        <w:rPr>
          <w:rFonts w:asciiTheme="minorEastAsia" w:hAnsiTheme="minorEastAsia" w:hint="eastAsia"/>
          <w:sz w:val="24"/>
          <w:szCs w:val="24"/>
        </w:rPr>
        <w:t>サイクルが基本になる</w:t>
      </w:r>
      <w:r w:rsidR="00C001DD" w:rsidRPr="00321890">
        <w:rPr>
          <w:rFonts w:asciiTheme="minorEastAsia" w:hAnsiTheme="minorEastAsia" w:hint="eastAsia"/>
          <w:sz w:val="24"/>
          <w:szCs w:val="24"/>
        </w:rPr>
        <w:t>が、ケアプラン作成のためには、</w:t>
      </w:r>
      <w:r w:rsidR="00AF7BAF" w:rsidRPr="00321890">
        <w:rPr>
          <w:rFonts w:asciiTheme="minorEastAsia" w:hAnsiTheme="minorEastAsia" w:hint="eastAsia"/>
          <w:sz w:val="24"/>
          <w:szCs w:val="24"/>
        </w:rPr>
        <w:t>情報収集を含む</w:t>
      </w:r>
      <w:r w:rsidR="00C001DD" w:rsidRPr="00321890">
        <w:rPr>
          <w:rFonts w:asciiTheme="minorEastAsia" w:hAnsiTheme="minorEastAsia" w:hint="eastAsia"/>
          <w:sz w:val="24"/>
          <w:szCs w:val="24"/>
        </w:rPr>
        <w:t>アセスメントが最も重要なプロセスになる</w:t>
      </w:r>
      <w:r w:rsidR="00CA6623" w:rsidRPr="00321890">
        <w:rPr>
          <w:rFonts w:asciiTheme="minorEastAsia" w:hAnsiTheme="minorEastAsia" w:hint="eastAsia"/>
          <w:sz w:val="24"/>
          <w:szCs w:val="24"/>
        </w:rPr>
        <w:t>（SPDCAサイクル）</w:t>
      </w:r>
      <w:r w:rsidR="00C001DD" w:rsidRPr="00321890">
        <w:rPr>
          <w:rFonts w:asciiTheme="minorEastAsia" w:hAnsiTheme="minorEastAsia" w:hint="eastAsia"/>
          <w:sz w:val="24"/>
          <w:szCs w:val="24"/>
        </w:rPr>
        <w:t>。</w:t>
      </w:r>
    </w:p>
    <w:p w:rsidR="00513EA0" w:rsidRPr="00321890" w:rsidRDefault="0030485A" w:rsidP="00CA6623">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「指定居宅介護支援等の事業の人員及び運営に関する基準」（平成11年厚生省令第38号）の第13条に</w:t>
      </w:r>
      <w:r w:rsidR="00E851F8" w:rsidRPr="00321890">
        <w:rPr>
          <w:rFonts w:asciiTheme="minorEastAsia" w:hAnsiTheme="minorEastAsia" w:hint="eastAsia"/>
          <w:sz w:val="24"/>
          <w:szCs w:val="24"/>
        </w:rPr>
        <w:t>こ</w:t>
      </w:r>
      <w:r w:rsidR="00DB6AF2" w:rsidRPr="00321890">
        <w:rPr>
          <w:rFonts w:asciiTheme="minorEastAsia" w:hAnsiTheme="minorEastAsia" w:hint="eastAsia"/>
          <w:sz w:val="24"/>
          <w:szCs w:val="24"/>
        </w:rPr>
        <w:t>の流れ</w:t>
      </w:r>
      <w:r w:rsidR="00513EA0" w:rsidRPr="00321890">
        <w:rPr>
          <w:rFonts w:asciiTheme="minorEastAsia" w:hAnsiTheme="minorEastAsia" w:hint="eastAsia"/>
          <w:sz w:val="24"/>
          <w:szCs w:val="24"/>
        </w:rPr>
        <w:t>と各業務内容</w:t>
      </w:r>
      <w:r w:rsidR="00DB6AF2" w:rsidRPr="00321890">
        <w:rPr>
          <w:rFonts w:asciiTheme="minorEastAsia" w:hAnsiTheme="minorEastAsia" w:hint="eastAsia"/>
          <w:sz w:val="24"/>
          <w:szCs w:val="24"/>
        </w:rPr>
        <w:t>が具体的に</w:t>
      </w:r>
      <w:r w:rsidRPr="00321890">
        <w:rPr>
          <w:rFonts w:asciiTheme="minorEastAsia" w:hAnsiTheme="minorEastAsia" w:hint="eastAsia"/>
          <w:sz w:val="24"/>
          <w:szCs w:val="24"/>
        </w:rPr>
        <w:t>規定されている</w:t>
      </w:r>
      <w:r w:rsidR="00DB6AF2" w:rsidRPr="00321890">
        <w:rPr>
          <w:rFonts w:asciiTheme="minorEastAsia" w:hAnsiTheme="minorEastAsia" w:hint="eastAsia"/>
          <w:sz w:val="24"/>
          <w:szCs w:val="24"/>
        </w:rPr>
        <w:t>ため、まずはこれらのケアマネジメント</w:t>
      </w:r>
      <w:r w:rsidRPr="00321890">
        <w:rPr>
          <w:rFonts w:asciiTheme="minorEastAsia" w:hAnsiTheme="minorEastAsia" w:hint="eastAsia"/>
          <w:sz w:val="24"/>
          <w:szCs w:val="24"/>
        </w:rPr>
        <w:t>業務がなされているかを確認する。</w:t>
      </w:r>
    </w:p>
    <w:p w:rsidR="0030485A" w:rsidRPr="00321890" w:rsidRDefault="00C001DD"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DB6AF2" w:rsidRPr="00321890">
        <w:rPr>
          <w:rFonts w:asciiTheme="minorEastAsia" w:hAnsiTheme="minorEastAsia" w:hint="eastAsia"/>
          <w:sz w:val="24"/>
          <w:szCs w:val="24"/>
        </w:rPr>
        <w:t>このうち、</w:t>
      </w:r>
      <w:r w:rsidR="00B312B2" w:rsidRPr="00321890">
        <w:rPr>
          <w:rFonts w:asciiTheme="minorEastAsia" w:hAnsiTheme="minorEastAsia" w:hint="eastAsia"/>
          <w:sz w:val="24"/>
          <w:szCs w:val="24"/>
        </w:rPr>
        <w:t>第13条第7号、第9号から第11号まで、第14号</w:t>
      </w:r>
      <w:r w:rsidR="00AF7BAF" w:rsidRPr="00321890">
        <w:rPr>
          <w:rFonts w:asciiTheme="minorEastAsia" w:hAnsiTheme="minorEastAsia" w:hint="eastAsia"/>
          <w:sz w:val="24"/>
          <w:szCs w:val="24"/>
        </w:rPr>
        <w:t>から</w:t>
      </w:r>
      <w:r w:rsidR="00B312B2" w:rsidRPr="00321890">
        <w:rPr>
          <w:rFonts w:asciiTheme="minorEastAsia" w:hAnsiTheme="minorEastAsia" w:hint="eastAsia"/>
          <w:sz w:val="24"/>
          <w:szCs w:val="24"/>
        </w:rPr>
        <w:t>第1</w:t>
      </w:r>
      <w:r w:rsidR="00AF7BAF" w:rsidRPr="00321890">
        <w:rPr>
          <w:rFonts w:asciiTheme="minorEastAsia" w:hAnsiTheme="minorEastAsia" w:hint="eastAsia"/>
          <w:sz w:val="24"/>
          <w:szCs w:val="24"/>
        </w:rPr>
        <w:t>6</w:t>
      </w:r>
      <w:r w:rsidR="00B312B2" w:rsidRPr="00321890">
        <w:rPr>
          <w:rFonts w:asciiTheme="minorEastAsia" w:hAnsiTheme="minorEastAsia" w:hint="eastAsia"/>
          <w:sz w:val="24"/>
          <w:szCs w:val="24"/>
        </w:rPr>
        <w:t>号</w:t>
      </w:r>
      <w:r w:rsidR="00AF7BAF" w:rsidRPr="00321890">
        <w:rPr>
          <w:rFonts w:asciiTheme="minorEastAsia" w:hAnsiTheme="minorEastAsia" w:hint="eastAsia"/>
          <w:sz w:val="24"/>
          <w:szCs w:val="24"/>
        </w:rPr>
        <w:t>（変更の場合の準用規定）</w:t>
      </w:r>
      <w:r w:rsidR="00B312B2" w:rsidRPr="00321890">
        <w:rPr>
          <w:rFonts w:asciiTheme="minorEastAsia" w:hAnsiTheme="minorEastAsia" w:hint="eastAsia"/>
          <w:sz w:val="24"/>
          <w:szCs w:val="24"/>
        </w:rPr>
        <w:t>に規定された業務</w:t>
      </w:r>
      <w:r w:rsidR="00DB6AF2" w:rsidRPr="00321890">
        <w:rPr>
          <w:rFonts w:asciiTheme="minorEastAsia" w:hAnsiTheme="minorEastAsia" w:hint="eastAsia"/>
          <w:sz w:val="24"/>
          <w:szCs w:val="24"/>
        </w:rPr>
        <w:t>ができていない場合には運営基準減算に該当する</w:t>
      </w:r>
      <w:r w:rsidR="00B312B2" w:rsidRPr="00321890">
        <w:rPr>
          <w:rFonts w:asciiTheme="minorEastAsia" w:hAnsiTheme="minorEastAsia" w:hint="eastAsia"/>
          <w:sz w:val="24"/>
          <w:szCs w:val="24"/>
        </w:rPr>
        <w:t>（厚生労働大臣が定める基準第82号）</w:t>
      </w:r>
      <w:r w:rsidR="00DB6AF2" w:rsidRPr="00321890">
        <w:rPr>
          <w:rFonts w:asciiTheme="minorEastAsia" w:hAnsiTheme="minorEastAsia" w:hint="eastAsia"/>
          <w:sz w:val="24"/>
          <w:szCs w:val="24"/>
        </w:rPr>
        <w:t>ため、</w:t>
      </w:r>
      <w:r w:rsidR="00517470" w:rsidRPr="00321890">
        <w:rPr>
          <w:rFonts w:asciiTheme="minorEastAsia" w:hAnsiTheme="minorEastAsia" w:hint="eastAsia"/>
          <w:sz w:val="24"/>
          <w:szCs w:val="24"/>
        </w:rPr>
        <w:t>重要ポイントである</w:t>
      </w:r>
      <w:r w:rsidR="00DB6AF2" w:rsidRPr="00321890">
        <w:rPr>
          <w:rFonts w:asciiTheme="minorEastAsia" w:hAnsiTheme="minorEastAsia" w:hint="eastAsia"/>
          <w:sz w:val="24"/>
          <w:szCs w:val="24"/>
        </w:rPr>
        <w:t>。</w:t>
      </w:r>
    </w:p>
    <w:p w:rsidR="009E58D9" w:rsidRPr="00321890" w:rsidRDefault="009E58D9" w:rsidP="00C001DD">
      <w:pPr>
        <w:ind w:left="240" w:hangingChars="100" w:hanging="240"/>
        <w:rPr>
          <w:rFonts w:asciiTheme="minorEastAsia" w:hAnsiTheme="minorEastAsia"/>
          <w:sz w:val="24"/>
          <w:szCs w:val="24"/>
        </w:rPr>
      </w:pPr>
    </w:p>
    <w:p w:rsidR="00A948C7" w:rsidRPr="00321890" w:rsidRDefault="007F7F61"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運営基準違反と運営基準減算</w:t>
      </w:r>
    </w:p>
    <w:p w:rsidR="007F7F61" w:rsidRPr="00321890" w:rsidRDefault="007F7F61"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運営基準違反とは、文字通り、「指定居宅介護支援等</w:t>
      </w:r>
      <w:r w:rsidR="00B71114">
        <w:rPr>
          <w:rFonts w:asciiTheme="minorEastAsia" w:hAnsiTheme="minorEastAsia" w:hint="eastAsia"/>
          <w:sz w:val="24"/>
          <w:szCs w:val="24"/>
        </w:rPr>
        <w:t>の</w:t>
      </w:r>
      <w:r w:rsidRPr="00321890">
        <w:rPr>
          <w:rFonts w:asciiTheme="minorEastAsia" w:hAnsiTheme="minorEastAsia" w:hint="eastAsia"/>
          <w:sz w:val="24"/>
          <w:szCs w:val="24"/>
        </w:rPr>
        <w:t>事業の人員及び運営に関する基準」（略して「運営基準」と称している。）に違反</w:t>
      </w:r>
      <w:r w:rsidR="00E75142">
        <w:rPr>
          <w:rFonts w:asciiTheme="minorEastAsia" w:hAnsiTheme="minorEastAsia" w:hint="eastAsia"/>
          <w:sz w:val="24"/>
          <w:szCs w:val="24"/>
        </w:rPr>
        <w:t>していることで、様々な内容が規定されており、その内容に抵触してい</w:t>
      </w:r>
      <w:r w:rsidRPr="00321890">
        <w:rPr>
          <w:rFonts w:asciiTheme="minorEastAsia" w:hAnsiTheme="minorEastAsia" w:hint="eastAsia"/>
          <w:sz w:val="24"/>
          <w:szCs w:val="24"/>
        </w:rPr>
        <w:t>れば運営基準違反となる。</w:t>
      </w:r>
    </w:p>
    <w:p w:rsidR="007F7F61" w:rsidRPr="00321890" w:rsidRDefault="00C95D48"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それに対して運営基準減算は、</w:t>
      </w:r>
      <w:r w:rsidR="007F7F61" w:rsidRPr="00321890">
        <w:rPr>
          <w:rFonts w:asciiTheme="minorEastAsia" w:hAnsiTheme="minorEastAsia" w:hint="eastAsia"/>
          <w:sz w:val="24"/>
          <w:szCs w:val="24"/>
        </w:rPr>
        <w:t>詳細は</w:t>
      </w:r>
      <w:r w:rsidRPr="00321890">
        <w:rPr>
          <w:rFonts w:asciiTheme="minorEastAsia" w:hAnsiTheme="minorEastAsia" w:hint="eastAsia"/>
          <w:sz w:val="24"/>
          <w:szCs w:val="24"/>
        </w:rPr>
        <w:t>次に</w:t>
      </w:r>
      <w:r w:rsidR="007F7F61" w:rsidRPr="00321890">
        <w:rPr>
          <w:rFonts w:asciiTheme="minorEastAsia" w:hAnsiTheme="minorEastAsia" w:hint="eastAsia"/>
          <w:sz w:val="24"/>
          <w:szCs w:val="24"/>
        </w:rPr>
        <w:t>記しているが、報酬算定のルールの中で、運営基準のうち第13条の一部が遵守されていないと報酬上の減算になることで、</w:t>
      </w:r>
      <w:r w:rsidRPr="00321890">
        <w:rPr>
          <w:rFonts w:asciiTheme="minorEastAsia" w:hAnsiTheme="minorEastAsia" w:hint="eastAsia"/>
          <w:sz w:val="24"/>
          <w:szCs w:val="24"/>
        </w:rPr>
        <w:t>逆に</w:t>
      </w:r>
      <w:r w:rsidR="00E75142">
        <w:rPr>
          <w:rFonts w:asciiTheme="minorEastAsia" w:hAnsiTheme="minorEastAsia" w:hint="eastAsia"/>
          <w:sz w:val="24"/>
          <w:szCs w:val="24"/>
        </w:rPr>
        <w:t>報酬減算にならないからとい</w:t>
      </w:r>
      <w:r w:rsidR="007F7F61" w:rsidRPr="00321890">
        <w:rPr>
          <w:rFonts w:asciiTheme="minorEastAsia" w:hAnsiTheme="minorEastAsia" w:hint="eastAsia"/>
          <w:sz w:val="24"/>
          <w:szCs w:val="24"/>
        </w:rPr>
        <w:t>って、報酬減算に該当しない項目についてないがしろにする事業者も少なからず存在している。</w:t>
      </w:r>
    </w:p>
    <w:p w:rsidR="00A948C7" w:rsidRPr="00321890" w:rsidRDefault="00C95D48"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報酬上の減算規定に関わらず運営基準違反を犯すとどうなるのか。</w:t>
      </w:r>
    </w:p>
    <w:p w:rsidR="00C95D48" w:rsidRPr="00321890" w:rsidRDefault="00C95D48" w:rsidP="00C001DD">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6128" behindDoc="0" locked="0" layoutInCell="1" allowOverlap="1" wp14:anchorId="4DEF2447" wp14:editId="6A4FA5DC">
                <wp:simplePos x="0" y="0"/>
                <wp:positionH relativeFrom="column">
                  <wp:posOffset>278765</wp:posOffset>
                </wp:positionH>
                <wp:positionV relativeFrom="paragraph">
                  <wp:posOffset>41911</wp:posOffset>
                </wp:positionV>
                <wp:extent cx="6019800" cy="22288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6019800" cy="2228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321890" w:rsidRDefault="008950E5" w:rsidP="00C95D48">
                            <w:pPr>
                              <w:jc w:val="left"/>
                              <w:rPr>
                                <w:rFonts w:asciiTheme="majorEastAsia" w:eastAsiaTheme="majorEastAsia" w:hAnsiTheme="majorEastAsia"/>
                              </w:rPr>
                            </w:pPr>
                            <w:r w:rsidRPr="00321890">
                              <w:rPr>
                                <w:rFonts w:asciiTheme="majorEastAsia" w:eastAsiaTheme="majorEastAsia" w:hAnsiTheme="majorEastAsia" w:hint="eastAsia"/>
                              </w:rPr>
                              <w:t>(勧告、命令等)</w:t>
                            </w:r>
                          </w:p>
                          <w:p w:rsidR="008950E5" w:rsidRPr="00321890" w:rsidRDefault="008950E5" w:rsidP="00B71114">
                            <w:pPr>
                              <w:ind w:leftChars="100" w:left="420" w:hangingChars="100" w:hanging="210"/>
                              <w:jc w:val="left"/>
                              <w:rPr>
                                <w:rFonts w:asciiTheme="majorEastAsia" w:eastAsiaTheme="majorEastAsia" w:hAnsiTheme="majorEastAsia"/>
                              </w:rPr>
                            </w:pPr>
                            <w:r w:rsidRPr="00321890">
                              <w:rPr>
                                <w:rFonts w:asciiTheme="majorEastAsia" w:eastAsiaTheme="majorEastAsia" w:hAnsiTheme="majorEastAsia" w:hint="eastAsia"/>
                              </w:rPr>
                              <w:t>第八十三条の二　市町村長は、指定居宅介護支援事業者が、次の各号に掲げる場合に該当すると認めるときは、当該指定居宅介護支援事業者に対し、期限を定めて、それぞれ当該各号に定める措置をとるべきことを勧告することができる。</w:t>
                            </w:r>
                          </w:p>
                          <w:p w:rsidR="008950E5" w:rsidRPr="00321890" w:rsidRDefault="008950E5" w:rsidP="00B71114">
                            <w:pPr>
                              <w:ind w:left="420" w:hangingChars="200" w:hanging="420"/>
                              <w:jc w:val="left"/>
                              <w:rPr>
                                <w:rFonts w:asciiTheme="majorEastAsia" w:eastAsiaTheme="majorEastAsia" w:hAnsiTheme="majorEastAsia"/>
                              </w:rPr>
                            </w:pPr>
                            <w:r w:rsidRPr="00321890">
                              <w:rPr>
                                <w:rFonts w:asciiTheme="majorEastAsia" w:eastAsiaTheme="majorEastAsia" w:hAnsiTheme="majorEastAsia"/>
                              </w:rPr>
                              <w:t xml:space="preserve"> </w:t>
                            </w:r>
                            <w:r w:rsidR="00B71114">
                              <w:rPr>
                                <w:rFonts w:asciiTheme="majorEastAsia" w:eastAsiaTheme="majorEastAsia" w:hAnsiTheme="majorEastAsia" w:hint="eastAsia"/>
                              </w:rPr>
                              <w:t xml:space="preserve"> </w:t>
                            </w:r>
                            <w:r w:rsidR="00FE2041">
                              <w:rPr>
                                <w:rFonts w:asciiTheme="majorEastAsia" w:eastAsiaTheme="majorEastAsia" w:hAnsiTheme="majorEastAsia" w:hint="eastAsia"/>
                              </w:rPr>
                              <w:t xml:space="preserve">　</w:t>
                            </w:r>
                            <w:r w:rsidRPr="00321890">
                              <w:rPr>
                                <w:rFonts w:asciiTheme="majorEastAsia" w:eastAsiaTheme="majorEastAsia" w:hAnsiTheme="majorEastAsia" w:hint="eastAsia"/>
                              </w:rPr>
                              <w:t>一　当該指定に係る事業所の介護支援専門員の人員について第八十一条第一項の市町村の条例で定める員数を満たしていない場合　当該市町村の条例で定める員数を満たすこと。</w:t>
                            </w:r>
                          </w:p>
                          <w:p w:rsidR="008950E5" w:rsidRPr="00321890" w:rsidRDefault="008950E5" w:rsidP="00B71114">
                            <w:pPr>
                              <w:ind w:left="420" w:hangingChars="200" w:hanging="420"/>
                              <w:jc w:val="left"/>
                              <w:rPr>
                                <w:rFonts w:asciiTheme="majorEastAsia" w:eastAsiaTheme="majorEastAsia" w:hAnsiTheme="majorEastAsia"/>
                              </w:rPr>
                            </w:pPr>
                            <w:r w:rsidRPr="00321890">
                              <w:rPr>
                                <w:rFonts w:asciiTheme="majorEastAsia" w:eastAsiaTheme="majorEastAsia" w:hAnsiTheme="majorEastAsia"/>
                              </w:rPr>
                              <w:t xml:space="preserve"> </w:t>
                            </w:r>
                            <w:r w:rsidR="00FE2041">
                              <w:rPr>
                                <w:rFonts w:asciiTheme="majorEastAsia" w:eastAsiaTheme="majorEastAsia" w:hAnsiTheme="majorEastAsia" w:hint="eastAsia"/>
                              </w:rPr>
                              <w:t xml:space="preserve">　</w:t>
                            </w:r>
                            <w:r w:rsidR="00B71114">
                              <w:rPr>
                                <w:rFonts w:asciiTheme="majorEastAsia" w:eastAsiaTheme="majorEastAsia" w:hAnsiTheme="majorEastAsia" w:hint="eastAsia"/>
                              </w:rPr>
                              <w:t xml:space="preserve"> </w:t>
                            </w:r>
                            <w:r w:rsidRPr="00321890">
                              <w:rPr>
                                <w:rFonts w:asciiTheme="majorEastAsia" w:eastAsiaTheme="majorEastAsia" w:hAnsiTheme="majorEastAsia" w:hint="eastAsia"/>
                              </w:rPr>
                              <w:t>二　第八十一条第二項に規定する指定居宅介護支援の事業の運営に関する基準に従って適正な指定居宅介護支援の事業の運営をしていない場合　当該指定居宅介護支援の事業の運営に関する基準に従って適正な指定居宅介護支援の事業の運営をすること。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EF2447" id="正方形/長方形 31" o:spid="_x0000_s1028" style="position:absolute;left:0;text-align:left;margin-left:21.95pt;margin-top:3.3pt;width:474pt;height:175.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" fillcolor="white [3201]" strokecolor="black [3213]" strokeweight="2pt">
                <v:textbox>
                  <w:txbxContent>
                    <w:p w:rsidR="008950E5" w:rsidRPr="00321890" w:rsidRDefault="008950E5" w:rsidP="00C95D48">
                      <w:pPr>
                        <w:jc w:val="left"/>
                        <w:rPr>
                          <w:rFonts w:asciiTheme="majorEastAsia" w:eastAsiaTheme="majorEastAsia" w:hAnsiTheme="majorEastAsia"/>
                        </w:rPr>
                      </w:pPr>
                      <w:r w:rsidRPr="00321890">
                        <w:rPr>
                          <w:rFonts w:asciiTheme="majorEastAsia" w:eastAsiaTheme="majorEastAsia" w:hAnsiTheme="majorEastAsia" w:hint="eastAsia"/>
                        </w:rPr>
                        <w:t>(勧告、命令等)</w:t>
                      </w:r>
                    </w:p>
                    <w:p w:rsidR="008950E5" w:rsidRPr="00321890" w:rsidRDefault="008950E5" w:rsidP="00B71114">
                      <w:pPr>
                        <w:ind w:leftChars="100" w:left="420" w:hangingChars="100" w:hanging="210"/>
                        <w:jc w:val="left"/>
                        <w:rPr>
                          <w:rFonts w:asciiTheme="majorEastAsia" w:eastAsiaTheme="majorEastAsia" w:hAnsiTheme="majorEastAsia"/>
                        </w:rPr>
                      </w:pPr>
                      <w:r w:rsidRPr="00321890">
                        <w:rPr>
                          <w:rFonts w:asciiTheme="majorEastAsia" w:eastAsiaTheme="majorEastAsia" w:hAnsiTheme="majorEastAsia" w:hint="eastAsia"/>
                        </w:rPr>
                        <w:t>第八十三条の二　市町村長は、指定居宅介護支援事業者が、次の各号に掲げる場合に該当すると認めるときは、当該指定居宅介護支援事業者に対し、期限を定めて、それぞれ当該各号に定める措置をとるべきことを勧告することができる。</w:t>
                      </w:r>
                    </w:p>
                    <w:p w:rsidR="008950E5" w:rsidRPr="00321890" w:rsidRDefault="008950E5" w:rsidP="00B71114">
                      <w:pPr>
                        <w:ind w:left="420" w:hangingChars="200" w:hanging="420"/>
                        <w:jc w:val="left"/>
                        <w:rPr>
                          <w:rFonts w:asciiTheme="majorEastAsia" w:eastAsiaTheme="majorEastAsia" w:hAnsiTheme="majorEastAsia"/>
                        </w:rPr>
                      </w:pPr>
                      <w:r w:rsidRPr="00321890">
                        <w:rPr>
                          <w:rFonts w:asciiTheme="majorEastAsia" w:eastAsiaTheme="majorEastAsia" w:hAnsiTheme="majorEastAsia"/>
                        </w:rPr>
                        <w:t xml:space="preserve"> </w:t>
                      </w:r>
                      <w:r w:rsidR="00B71114">
                        <w:rPr>
                          <w:rFonts w:asciiTheme="majorEastAsia" w:eastAsiaTheme="majorEastAsia" w:hAnsiTheme="majorEastAsia" w:hint="eastAsia"/>
                        </w:rPr>
                        <w:t xml:space="preserve"> </w:t>
                      </w:r>
                      <w:r w:rsidR="00FE2041">
                        <w:rPr>
                          <w:rFonts w:asciiTheme="majorEastAsia" w:eastAsiaTheme="majorEastAsia" w:hAnsiTheme="majorEastAsia" w:hint="eastAsia"/>
                        </w:rPr>
                        <w:t xml:space="preserve">　</w:t>
                      </w:r>
                      <w:r w:rsidRPr="00321890">
                        <w:rPr>
                          <w:rFonts w:asciiTheme="majorEastAsia" w:eastAsiaTheme="majorEastAsia" w:hAnsiTheme="majorEastAsia" w:hint="eastAsia"/>
                        </w:rPr>
                        <w:t>一　当該指定に係る事業所の介護支援専門員の人員について第八十一条第一項の市町村の条例で定める員数を満たしていない場合　当該市町村の条例で定める員数を満たすこと。</w:t>
                      </w:r>
                    </w:p>
                    <w:p w:rsidR="008950E5" w:rsidRPr="00321890" w:rsidRDefault="008950E5" w:rsidP="00B71114">
                      <w:pPr>
                        <w:ind w:left="420" w:hangingChars="200" w:hanging="420"/>
                        <w:jc w:val="left"/>
                        <w:rPr>
                          <w:rFonts w:asciiTheme="majorEastAsia" w:eastAsiaTheme="majorEastAsia" w:hAnsiTheme="majorEastAsia"/>
                        </w:rPr>
                      </w:pPr>
                      <w:r w:rsidRPr="00321890">
                        <w:rPr>
                          <w:rFonts w:asciiTheme="majorEastAsia" w:eastAsiaTheme="majorEastAsia" w:hAnsiTheme="majorEastAsia"/>
                        </w:rPr>
                        <w:t xml:space="preserve"> </w:t>
                      </w:r>
                      <w:r w:rsidR="00FE2041">
                        <w:rPr>
                          <w:rFonts w:asciiTheme="majorEastAsia" w:eastAsiaTheme="majorEastAsia" w:hAnsiTheme="majorEastAsia" w:hint="eastAsia"/>
                        </w:rPr>
                        <w:t xml:space="preserve">　</w:t>
                      </w:r>
                      <w:r w:rsidR="00B71114">
                        <w:rPr>
                          <w:rFonts w:asciiTheme="majorEastAsia" w:eastAsiaTheme="majorEastAsia" w:hAnsiTheme="majorEastAsia" w:hint="eastAsia"/>
                        </w:rPr>
                        <w:t xml:space="preserve"> </w:t>
                      </w:r>
                      <w:r w:rsidRPr="00321890">
                        <w:rPr>
                          <w:rFonts w:asciiTheme="majorEastAsia" w:eastAsiaTheme="majorEastAsia" w:hAnsiTheme="majorEastAsia" w:hint="eastAsia"/>
                        </w:rPr>
                        <w:t>二　第八十一条第二項に規定する指定居宅介護支援の事業の運営に関する基準に従って適正な指定居宅介護支援の事業の運営をしていない場合　当該指定居宅介護支援の事業の運営に関する基準に従って適正な指定居宅介護支援の事業の運営をすること。</w:t>
                      </w:r>
                    </w:p>
                  </w:txbxContent>
                </v:textbox>
              </v:rect>
            </w:pict>
          </mc:Fallback>
        </mc:AlternateContent>
      </w:r>
      <w:r w:rsidRPr="00321890">
        <w:rPr>
          <w:rFonts w:asciiTheme="minorEastAsia" w:hAnsiTheme="minorEastAsia" w:hint="eastAsia"/>
          <w:sz w:val="24"/>
          <w:szCs w:val="24"/>
        </w:rPr>
        <w:t xml:space="preserve">　　</w:t>
      </w:r>
    </w:p>
    <w:p w:rsidR="00C95D48" w:rsidRPr="00321890" w:rsidRDefault="00C95D48" w:rsidP="00C001DD">
      <w:pPr>
        <w:ind w:left="240" w:hangingChars="100" w:hanging="240"/>
        <w:rPr>
          <w:rFonts w:asciiTheme="minorEastAsia" w:hAnsiTheme="minorEastAsia"/>
          <w:sz w:val="24"/>
          <w:szCs w:val="24"/>
        </w:rPr>
      </w:pPr>
    </w:p>
    <w:p w:rsidR="00C95D48" w:rsidRPr="00321890" w:rsidRDefault="00C95D48" w:rsidP="00C001DD">
      <w:pPr>
        <w:ind w:left="240" w:hangingChars="100" w:hanging="240"/>
        <w:rPr>
          <w:rFonts w:asciiTheme="minorEastAsia" w:hAnsiTheme="minorEastAsia"/>
          <w:sz w:val="24"/>
          <w:szCs w:val="24"/>
        </w:rPr>
      </w:pPr>
    </w:p>
    <w:p w:rsidR="00C95D48" w:rsidRPr="00321890" w:rsidRDefault="00C95D48" w:rsidP="00C001DD">
      <w:pPr>
        <w:ind w:left="240" w:hangingChars="100" w:hanging="240"/>
        <w:rPr>
          <w:rFonts w:asciiTheme="minorEastAsia" w:hAnsiTheme="minorEastAsia"/>
          <w:sz w:val="24"/>
          <w:szCs w:val="24"/>
        </w:rPr>
      </w:pPr>
    </w:p>
    <w:p w:rsidR="00C95D48" w:rsidRPr="00321890" w:rsidRDefault="00C95D48" w:rsidP="00C001DD">
      <w:pPr>
        <w:ind w:left="240" w:hangingChars="100" w:hanging="240"/>
        <w:rPr>
          <w:rFonts w:asciiTheme="minorEastAsia" w:hAnsiTheme="minorEastAsia"/>
          <w:sz w:val="24"/>
          <w:szCs w:val="24"/>
        </w:rPr>
      </w:pPr>
    </w:p>
    <w:p w:rsidR="00C95D48" w:rsidRPr="00321890" w:rsidRDefault="00C95D48"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C95D48"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上記の</w:t>
      </w:r>
      <w:r w:rsidR="00B71114">
        <w:rPr>
          <w:rFonts w:asciiTheme="minorEastAsia" w:hAnsiTheme="minorEastAsia" w:hint="eastAsia"/>
          <w:sz w:val="24"/>
          <w:szCs w:val="24"/>
        </w:rPr>
        <w:t>介護保険</w:t>
      </w:r>
      <w:r w:rsidRPr="00321890">
        <w:rPr>
          <w:rFonts w:asciiTheme="minorEastAsia" w:hAnsiTheme="minorEastAsia" w:hint="eastAsia"/>
          <w:sz w:val="24"/>
          <w:szCs w:val="24"/>
        </w:rPr>
        <w:t>法第83</w:t>
      </w:r>
      <w:r w:rsidR="00B71114">
        <w:rPr>
          <w:rFonts w:asciiTheme="minorEastAsia" w:hAnsiTheme="minorEastAsia" w:hint="eastAsia"/>
          <w:sz w:val="24"/>
          <w:szCs w:val="24"/>
        </w:rPr>
        <w:t>条の２条</w:t>
      </w:r>
      <w:r w:rsidRPr="00321890">
        <w:rPr>
          <w:rFonts w:asciiTheme="minorEastAsia" w:hAnsiTheme="minorEastAsia" w:hint="eastAsia"/>
          <w:sz w:val="24"/>
          <w:szCs w:val="24"/>
        </w:rPr>
        <w:t>に基づき、勧告を受けることとなる。</w:t>
      </w:r>
    </w:p>
    <w:p w:rsidR="00C95D48" w:rsidRPr="00321890" w:rsidRDefault="00C95D48"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勧告に従わない場合は、命令を受け、（この段階から事業者名等の公</w:t>
      </w:r>
      <w:r w:rsidR="00B71114">
        <w:rPr>
          <w:rFonts w:asciiTheme="minorEastAsia" w:hAnsiTheme="minorEastAsia" w:hint="eastAsia"/>
          <w:sz w:val="24"/>
          <w:szCs w:val="24"/>
        </w:rPr>
        <w:t>表が義務化される。）命令に従わない場合は、最終的には事業所の取</w:t>
      </w:r>
      <w:r w:rsidRPr="00321890">
        <w:rPr>
          <w:rFonts w:asciiTheme="minorEastAsia" w:hAnsiTheme="minorEastAsia" w:hint="eastAsia"/>
          <w:sz w:val="24"/>
          <w:szCs w:val="24"/>
        </w:rPr>
        <w:t>消し処分となる法体系となっている。</w:t>
      </w:r>
    </w:p>
    <w:p w:rsidR="00A948C7" w:rsidRPr="00321890" w:rsidRDefault="00A948C7" w:rsidP="00C001DD">
      <w:pPr>
        <w:ind w:left="240" w:hangingChars="100" w:hanging="240"/>
        <w:rPr>
          <w:rFonts w:asciiTheme="minorEastAsia" w:hAnsiTheme="minorEastAsia"/>
          <w:sz w:val="24"/>
          <w:szCs w:val="24"/>
        </w:rPr>
      </w:pPr>
    </w:p>
    <w:p w:rsidR="00A948C7" w:rsidRPr="00321890" w:rsidRDefault="009A2773"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lastRenderedPageBreak/>
        <w:t xml:space="preserve">　　一般的な基準違反は前述のとおりであるが、報酬減算と</w:t>
      </w:r>
      <w:r w:rsidR="00E04F8A">
        <w:rPr>
          <w:rFonts w:asciiTheme="minorEastAsia" w:hAnsiTheme="minorEastAsia" w:hint="eastAsia"/>
          <w:sz w:val="24"/>
          <w:szCs w:val="24"/>
        </w:rPr>
        <w:t>は</w:t>
      </w:r>
      <w:r w:rsidRPr="00321890">
        <w:rPr>
          <w:rFonts w:asciiTheme="minorEastAsia" w:hAnsiTheme="minorEastAsia" w:hint="eastAsia"/>
          <w:sz w:val="24"/>
          <w:szCs w:val="24"/>
        </w:rPr>
        <w:t>ならないが、とても重要な事項として、基準第13条第6</w:t>
      </w:r>
      <w:r w:rsidR="001051DC" w:rsidRPr="00321890">
        <w:rPr>
          <w:rFonts w:asciiTheme="minorEastAsia" w:hAnsiTheme="minorEastAsia" w:hint="eastAsia"/>
          <w:sz w:val="24"/>
          <w:szCs w:val="24"/>
        </w:rPr>
        <w:t>号</w:t>
      </w:r>
      <w:r w:rsidRPr="00321890">
        <w:rPr>
          <w:rFonts w:asciiTheme="minorEastAsia" w:hAnsiTheme="minorEastAsia" w:hint="eastAsia"/>
          <w:sz w:val="24"/>
          <w:szCs w:val="24"/>
        </w:rPr>
        <w:t>があ</w:t>
      </w:r>
      <w:r w:rsidR="00E04F8A" w:rsidRPr="00FE2041">
        <w:rPr>
          <w:rFonts w:asciiTheme="minorEastAsia" w:hAnsiTheme="minorEastAsia" w:hint="eastAsia"/>
          <w:sz w:val="24"/>
          <w:szCs w:val="24"/>
        </w:rPr>
        <w:t>る。</w:t>
      </w:r>
      <w:r w:rsidRPr="00321890">
        <w:rPr>
          <w:rFonts w:asciiTheme="minorEastAsia" w:hAnsiTheme="minorEastAsia" w:hint="eastAsia"/>
          <w:sz w:val="24"/>
          <w:szCs w:val="24"/>
        </w:rPr>
        <w:t>適切なアセスメントを行っていない居宅訪問は、訪問の目的がアセスメントであることから、</w:t>
      </w:r>
      <w:r w:rsidR="001051DC" w:rsidRPr="00321890">
        <w:rPr>
          <w:rFonts w:asciiTheme="minorEastAsia" w:hAnsiTheme="minorEastAsia" w:hint="eastAsia"/>
          <w:sz w:val="24"/>
          <w:szCs w:val="24"/>
        </w:rPr>
        <w:t>例え居宅訪問してもアセスメントが不十分であれば第</w:t>
      </w:r>
      <w:r w:rsidR="00E04F8A">
        <w:rPr>
          <w:rFonts w:asciiTheme="minorEastAsia" w:hAnsiTheme="minorEastAsia" w:hint="eastAsia"/>
          <w:sz w:val="24"/>
          <w:szCs w:val="24"/>
        </w:rPr>
        <w:t>７</w:t>
      </w:r>
      <w:r w:rsidR="001051DC" w:rsidRPr="00321890">
        <w:rPr>
          <w:rFonts w:asciiTheme="minorEastAsia" w:hAnsiTheme="minorEastAsia" w:hint="eastAsia"/>
          <w:sz w:val="24"/>
          <w:szCs w:val="24"/>
        </w:rPr>
        <w:t>号違反として運営基準減算となる可能性がある旨</w:t>
      </w:r>
      <w:r w:rsidR="00E04F8A" w:rsidRPr="00FE2041">
        <w:rPr>
          <w:rFonts w:asciiTheme="minorEastAsia" w:hAnsiTheme="minorEastAsia" w:hint="eastAsia"/>
          <w:sz w:val="24"/>
          <w:szCs w:val="24"/>
        </w:rPr>
        <w:t>を</w:t>
      </w:r>
      <w:r w:rsidR="001051DC" w:rsidRPr="00321890">
        <w:rPr>
          <w:rFonts w:asciiTheme="minorEastAsia" w:hAnsiTheme="minorEastAsia" w:hint="eastAsia"/>
          <w:sz w:val="24"/>
          <w:szCs w:val="24"/>
        </w:rPr>
        <w:t>次でも説明しているが、この項目に抵触する場合は、もっと重大な違反行為と評価する場合もあるので注意が必要である。</w:t>
      </w:r>
    </w:p>
    <w:p w:rsidR="001051DC" w:rsidRPr="00321890" w:rsidRDefault="001051DC" w:rsidP="00C001DD">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7152" behindDoc="0" locked="0" layoutInCell="1" allowOverlap="1" wp14:anchorId="0C9AE29C" wp14:editId="2CF42D8D">
                <wp:simplePos x="0" y="0"/>
                <wp:positionH relativeFrom="column">
                  <wp:posOffset>316865</wp:posOffset>
                </wp:positionH>
                <wp:positionV relativeFrom="paragraph">
                  <wp:posOffset>137161</wp:posOffset>
                </wp:positionV>
                <wp:extent cx="6029325" cy="150495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6029325" cy="15049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FE2041" w:rsidRDefault="008950E5" w:rsidP="001051DC">
                            <w:pPr>
                              <w:rPr>
                                <w:rFonts w:asciiTheme="majorEastAsia" w:eastAsiaTheme="majorEastAsia" w:hAnsiTheme="majorEastAsia"/>
                              </w:rPr>
                            </w:pPr>
                            <w:r w:rsidRPr="00FE2041">
                              <w:rPr>
                                <w:rFonts w:asciiTheme="majorEastAsia" w:eastAsiaTheme="majorEastAsia" w:hAnsiTheme="majorEastAsia" w:hint="eastAsia"/>
                              </w:rPr>
                              <w:t>基準</w:t>
                            </w:r>
                            <w:r w:rsidR="00E04F8A" w:rsidRPr="00FE2041">
                              <w:rPr>
                                <w:rFonts w:asciiTheme="majorEastAsia" w:eastAsiaTheme="majorEastAsia" w:hAnsiTheme="majorEastAsia" w:hint="eastAsia"/>
                              </w:rPr>
                              <w:t>第</w:t>
                            </w:r>
                            <w:r w:rsidRPr="00FE2041">
                              <w:rPr>
                                <w:rFonts w:asciiTheme="majorEastAsia" w:eastAsiaTheme="majorEastAsia" w:hAnsiTheme="majorEastAsia" w:hint="eastAsia"/>
                              </w:rPr>
                              <w:t>13条第</w:t>
                            </w:r>
                            <w:r w:rsidR="00E04F8A" w:rsidRPr="00FE2041">
                              <w:rPr>
                                <w:rFonts w:asciiTheme="majorEastAsia" w:eastAsiaTheme="majorEastAsia" w:hAnsiTheme="majorEastAsia" w:hint="eastAsia"/>
                              </w:rPr>
                              <w:t>６</w:t>
                            </w:r>
                            <w:r w:rsidRPr="00FE2041">
                              <w:rPr>
                                <w:rFonts w:asciiTheme="majorEastAsia" w:eastAsiaTheme="majorEastAsia" w:hAnsiTheme="majorEastAsia" w:hint="eastAsia"/>
                              </w:rPr>
                              <w:t>号</w:t>
                            </w:r>
                          </w:p>
                          <w:p w:rsidR="008950E5" w:rsidRPr="00321890" w:rsidRDefault="00FE2041" w:rsidP="001051DC">
                            <w:pPr>
                              <w:rPr>
                                <w:rFonts w:asciiTheme="majorEastAsia" w:eastAsiaTheme="majorEastAsia" w:hAnsiTheme="majorEastAsia"/>
                              </w:rPr>
                            </w:pPr>
                            <w:r>
                              <w:rPr>
                                <w:rFonts w:asciiTheme="majorEastAsia" w:eastAsiaTheme="majorEastAsia" w:hAnsiTheme="majorEastAsia" w:hint="eastAsia"/>
                              </w:rPr>
                              <w:t xml:space="preserve">　介護支援専門員は、居宅サービス計画の作成に当たっては、適切な</w:t>
                            </w:r>
                            <w:r w:rsidR="008950E5" w:rsidRPr="00321890">
                              <w:rPr>
                                <w:rFonts w:asciiTheme="majorEastAsia" w:eastAsiaTheme="majorEastAsia" w:hAnsiTheme="majorEastAsia" w:hint="eastAsia"/>
                              </w:rPr>
                              <w:t>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第</w:t>
                            </w:r>
                            <w:r w:rsidR="00E04F8A">
                              <w:rPr>
                                <w:rFonts w:asciiTheme="majorEastAsia" w:eastAsiaTheme="majorEastAsia" w:hAnsiTheme="majorEastAsia" w:hint="eastAsia"/>
                              </w:rPr>
                              <w:t>７</w:t>
                            </w:r>
                            <w:r w:rsidR="008950E5" w:rsidRPr="00321890">
                              <w:rPr>
                                <w:rFonts w:asciiTheme="majorEastAsia" w:eastAsiaTheme="majorEastAsia" w:hAnsiTheme="majorEastAsia" w:hint="eastAsia"/>
                              </w:rPr>
                              <w:t>号で、第</w:t>
                            </w:r>
                            <w:r w:rsidR="00E04F8A">
                              <w:rPr>
                                <w:rFonts w:asciiTheme="majorEastAsia" w:eastAsiaTheme="majorEastAsia" w:hAnsiTheme="majorEastAsia" w:hint="eastAsia"/>
                              </w:rPr>
                              <w:t>６</w:t>
                            </w:r>
                            <w:r w:rsidR="008950E5" w:rsidRPr="00321890">
                              <w:rPr>
                                <w:rFonts w:asciiTheme="majorEastAsia" w:eastAsiaTheme="majorEastAsia" w:hAnsiTheme="majorEastAsia" w:hint="eastAsia"/>
                              </w:rPr>
                              <w:t>号でいう解決すべき課題の把握を「アセスメント」と定義されている。）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9AE29C" id="正方形/長方形 32" o:spid="_x0000_s1029" style="position:absolute;left:0;text-align:left;margin-left:24.95pt;margin-top:10.8pt;width:474.75pt;height:118.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" fillcolor="white [3201]" strokecolor="black [3213]" strokeweight="2pt">
                <v:textbox>
                  <w:txbxContent>
                    <w:p w:rsidR="008950E5" w:rsidRPr="00FE2041" w:rsidRDefault="008950E5" w:rsidP="001051DC">
                      <w:pPr>
                        <w:rPr>
                          <w:rFonts w:asciiTheme="majorEastAsia" w:eastAsiaTheme="majorEastAsia" w:hAnsiTheme="majorEastAsia"/>
                        </w:rPr>
                      </w:pPr>
                      <w:r w:rsidRPr="00FE2041">
                        <w:rPr>
                          <w:rFonts w:asciiTheme="majorEastAsia" w:eastAsiaTheme="majorEastAsia" w:hAnsiTheme="majorEastAsia" w:hint="eastAsia"/>
                        </w:rPr>
                        <w:t>基準</w:t>
                      </w:r>
                      <w:r w:rsidR="00E04F8A" w:rsidRPr="00FE2041">
                        <w:rPr>
                          <w:rFonts w:asciiTheme="majorEastAsia" w:eastAsiaTheme="majorEastAsia" w:hAnsiTheme="majorEastAsia" w:hint="eastAsia"/>
                        </w:rPr>
                        <w:t>第</w:t>
                      </w:r>
                      <w:r w:rsidRPr="00FE2041">
                        <w:rPr>
                          <w:rFonts w:asciiTheme="majorEastAsia" w:eastAsiaTheme="majorEastAsia" w:hAnsiTheme="majorEastAsia" w:hint="eastAsia"/>
                        </w:rPr>
                        <w:t>13条第</w:t>
                      </w:r>
                      <w:r w:rsidR="00E04F8A" w:rsidRPr="00FE2041">
                        <w:rPr>
                          <w:rFonts w:asciiTheme="majorEastAsia" w:eastAsiaTheme="majorEastAsia" w:hAnsiTheme="majorEastAsia" w:hint="eastAsia"/>
                        </w:rPr>
                        <w:t>６</w:t>
                      </w:r>
                      <w:r w:rsidRPr="00FE2041">
                        <w:rPr>
                          <w:rFonts w:asciiTheme="majorEastAsia" w:eastAsiaTheme="majorEastAsia" w:hAnsiTheme="majorEastAsia" w:hint="eastAsia"/>
                        </w:rPr>
                        <w:t>号</w:t>
                      </w:r>
                    </w:p>
                    <w:p w:rsidR="008950E5" w:rsidRPr="00321890" w:rsidRDefault="00FE2041" w:rsidP="001051DC">
                      <w:pPr>
                        <w:rPr>
                          <w:rFonts w:asciiTheme="majorEastAsia" w:eastAsiaTheme="majorEastAsia" w:hAnsiTheme="majorEastAsia"/>
                        </w:rPr>
                      </w:pPr>
                      <w:r>
                        <w:rPr>
                          <w:rFonts w:asciiTheme="majorEastAsia" w:eastAsiaTheme="majorEastAsia" w:hAnsiTheme="majorEastAsia" w:hint="eastAsia"/>
                        </w:rPr>
                        <w:t xml:space="preserve">　介護支援専門員は、居宅サービス計画の作成に当たっては、適切な</w:t>
                      </w:r>
                      <w:r w:rsidR="008950E5" w:rsidRPr="00321890">
                        <w:rPr>
                          <w:rFonts w:asciiTheme="majorEastAsia" w:eastAsiaTheme="majorEastAsia" w:hAnsiTheme="majorEastAsia" w:hint="eastAsia"/>
                        </w:rPr>
                        <w:t>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第</w:t>
                      </w:r>
                      <w:r w:rsidR="00E04F8A">
                        <w:rPr>
                          <w:rFonts w:asciiTheme="majorEastAsia" w:eastAsiaTheme="majorEastAsia" w:hAnsiTheme="majorEastAsia" w:hint="eastAsia"/>
                        </w:rPr>
                        <w:t>７</w:t>
                      </w:r>
                      <w:r w:rsidR="008950E5" w:rsidRPr="00321890">
                        <w:rPr>
                          <w:rFonts w:asciiTheme="majorEastAsia" w:eastAsiaTheme="majorEastAsia" w:hAnsiTheme="majorEastAsia" w:hint="eastAsia"/>
                        </w:rPr>
                        <w:t>号で、第</w:t>
                      </w:r>
                      <w:r w:rsidR="00E04F8A">
                        <w:rPr>
                          <w:rFonts w:asciiTheme="majorEastAsia" w:eastAsiaTheme="majorEastAsia" w:hAnsiTheme="majorEastAsia" w:hint="eastAsia"/>
                        </w:rPr>
                        <w:t>６</w:t>
                      </w:r>
                      <w:r w:rsidR="008950E5" w:rsidRPr="00321890">
                        <w:rPr>
                          <w:rFonts w:asciiTheme="majorEastAsia" w:eastAsiaTheme="majorEastAsia" w:hAnsiTheme="majorEastAsia" w:hint="eastAsia"/>
                        </w:rPr>
                        <w:t>号でいう解決すべき課題の把握を「アセスメント」と定義されている。）</w:t>
                      </w:r>
                    </w:p>
                  </w:txbxContent>
                </v:textbox>
              </v:rect>
            </w:pict>
          </mc:Fallback>
        </mc:AlternateContent>
      </w:r>
      <w:r w:rsidRPr="00321890">
        <w:rPr>
          <w:rFonts w:asciiTheme="minorEastAsia" w:hAnsiTheme="minorEastAsia" w:hint="eastAsia"/>
          <w:sz w:val="24"/>
          <w:szCs w:val="24"/>
        </w:rPr>
        <w:t xml:space="preserve">　　</w:t>
      </w: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22C6F" w:rsidRPr="00321890" w:rsidRDefault="00A22C6F"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上記第</w:t>
      </w:r>
      <w:r w:rsidR="00E75142">
        <w:rPr>
          <w:rFonts w:asciiTheme="minorEastAsia" w:hAnsiTheme="minorEastAsia" w:hint="eastAsia"/>
          <w:sz w:val="24"/>
          <w:szCs w:val="24"/>
        </w:rPr>
        <w:t>6</w:t>
      </w:r>
      <w:r w:rsidRPr="00321890">
        <w:rPr>
          <w:rFonts w:asciiTheme="minorEastAsia" w:hAnsiTheme="minorEastAsia" w:hint="eastAsia"/>
          <w:sz w:val="24"/>
          <w:szCs w:val="24"/>
        </w:rPr>
        <w:t>号違反そのものは、運営基準減算としては適用を受けない項目と整理されているが、</w:t>
      </w:r>
    </w:p>
    <w:p w:rsidR="00A22C6F" w:rsidRPr="00321890" w:rsidRDefault="00A22C6F" w:rsidP="00C001DD">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8176" behindDoc="0" locked="0" layoutInCell="1" allowOverlap="1" wp14:anchorId="2E843A83" wp14:editId="21C58796">
                <wp:simplePos x="0" y="0"/>
                <wp:positionH relativeFrom="column">
                  <wp:posOffset>316865</wp:posOffset>
                </wp:positionH>
                <wp:positionV relativeFrom="paragraph">
                  <wp:posOffset>70485</wp:posOffset>
                </wp:positionV>
                <wp:extent cx="6029325" cy="81915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6029325" cy="8191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1F0442" w:rsidRDefault="008950E5" w:rsidP="00E04F8A">
                            <w:pPr>
                              <w:ind w:firstLineChars="100" w:firstLine="210"/>
                              <w:jc w:val="left"/>
                              <w:rPr>
                                <w:rFonts w:asciiTheme="majorEastAsia" w:eastAsiaTheme="majorEastAsia" w:hAnsiTheme="majorEastAsia"/>
                              </w:rPr>
                            </w:pPr>
                            <w:r w:rsidRPr="001F0442">
                              <w:rPr>
                                <w:rFonts w:asciiTheme="majorEastAsia" w:eastAsiaTheme="majorEastAsia" w:hAnsiTheme="majorEastAsia" w:hint="eastAsia"/>
                              </w:rPr>
                              <w:t>第</w:t>
                            </w:r>
                            <w:r w:rsidR="00E04F8A" w:rsidRPr="001F0442">
                              <w:rPr>
                                <w:rFonts w:asciiTheme="majorEastAsia" w:eastAsiaTheme="majorEastAsia" w:hAnsiTheme="majorEastAsia" w:hint="eastAsia"/>
                              </w:rPr>
                              <w:t>八十一</w:t>
                            </w:r>
                            <w:r w:rsidRPr="001F0442">
                              <w:rPr>
                                <w:rFonts w:asciiTheme="majorEastAsia" w:eastAsiaTheme="majorEastAsia" w:hAnsiTheme="majorEastAsia" w:hint="eastAsia"/>
                              </w:rPr>
                              <w:t>条（「人格尊重義務」と言われる規定）</w:t>
                            </w:r>
                          </w:p>
                          <w:p w:rsidR="008950E5" w:rsidRPr="00321890" w:rsidRDefault="00E04F8A" w:rsidP="00FE2041">
                            <w:pPr>
                              <w:ind w:leftChars="100" w:left="525" w:hangingChars="150" w:hanging="315"/>
                              <w:jc w:val="left"/>
                              <w:rPr>
                                <w:rFonts w:asciiTheme="majorEastAsia" w:eastAsiaTheme="majorEastAsia" w:hAnsiTheme="majorEastAsia"/>
                              </w:rPr>
                            </w:pPr>
                            <w:r w:rsidRPr="001F0442">
                              <w:rPr>
                                <w:rFonts w:asciiTheme="majorEastAsia" w:eastAsiaTheme="majorEastAsia" w:hAnsiTheme="majorEastAsia" w:hint="eastAsia"/>
                              </w:rPr>
                              <w:t>六</w:t>
                            </w:r>
                            <w:r w:rsidR="008950E5" w:rsidRPr="001F0442">
                              <w:rPr>
                                <w:rFonts w:asciiTheme="majorEastAsia" w:eastAsiaTheme="majorEastAsia" w:hAnsiTheme="majorEastAsia" w:hint="eastAsia"/>
                              </w:rPr>
                              <w:t xml:space="preserve">　</w:t>
                            </w:r>
                            <w:r w:rsidR="008950E5" w:rsidRPr="00321890">
                              <w:rPr>
                                <w:rFonts w:asciiTheme="majorEastAsia" w:eastAsiaTheme="majorEastAsia" w:hAnsiTheme="majorEastAsia" w:hint="eastAsia"/>
                              </w:rPr>
                              <w:t>指定居宅介護支援事業者は、要介護者の人格を尊重するとともに、この法律又はこの法律に基づく命令を遵守し、要介護者のため忠実にその職務を遂行しなければならない。</w:t>
                            </w:r>
                          </w:p>
                          <w:p w:rsidR="008950E5" w:rsidRDefault="008950E5" w:rsidP="00A22C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43A83" id="正方形/長方形 33" o:spid="_x0000_s1030" style="position:absolute;left:0;text-align:left;margin-left:24.95pt;margin-top:5.55pt;width:474.75pt;height: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" fillcolor="white [3201]" strokecolor="black [3213]" strokeweight="2pt">
                <v:textbox>
                  <w:txbxContent>
                    <w:p w:rsidR="008950E5" w:rsidRPr="001F0442" w:rsidRDefault="008950E5" w:rsidP="00E04F8A">
                      <w:pPr>
                        <w:ind w:firstLineChars="100" w:firstLine="210"/>
                        <w:jc w:val="left"/>
                        <w:rPr>
                          <w:rFonts w:asciiTheme="majorEastAsia" w:eastAsiaTheme="majorEastAsia" w:hAnsiTheme="majorEastAsia"/>
                        </w:rPr>
                      </w:pPr>
                      <w:r w:rsidRPr="001F0442">
                        <w:rPr>
                          <w:rFonts w:asciiTheme="majorEastAsia" w:eastAsiaTheme="majorEastAsia" w:hAnsiTheme="majorEastAsia" w:hint="eastAsia"/>
                        </w:rPr>
                        <w:t>第</w:t>
                      </w:r>
                      <w:r w:rsidR="00E04F8A" w:rsidRPr="001F0442">
                        <w:rPr>
                          <w:rFonts w:asciiTheme="majorEastAsia" w:eastAsiaTheme="majorEastAsia" w:hAnsiTheme="majorEastAsia" w:hint="eastAsia"/>
                        </w:rPr>
                        <w:t>八十一</w:t>
                      </w:r>
                      <w:r w:rsidRPr="001F0442">
                        <w:rPr>
                          <w:rFonts w:asciiTheme="majorEastAsia" w:eastAsiaTheme="majorEastAsia" w:hAnsiTheme="majorEastAsia" w:hint="eastAsia"/>
                        </w:rPr>
                        <w:t>条（「人格尊重義務」と言われる規定）</w:t>
                      </w:r>
                    </w:p>
                    <w:p w:rsidR="008950E5" w:rsidRPr="00321890" w:rsidRDefault="00E04F8A" w:rsidP="00FE2041">
                      <w:pPr>
                        <w:ind w:leftChars="100" w:left="525" w:hangingChars="150" w:hanging="315"/>
                        <w:jc w:val="left"/>
                        <w:rPr>
                          <w:rFonts w:asciiTheme="majorEastAsia" w:eastAsiaTheme="majorEastAsia" w:hAnsiTheme="majorEastAsia"/>
                        </w:rPr>
                      </w:pPr>
                      <w:r w:rsidRPr="001F0442">
                        <w:rPr>
                          <w:rFonts w:asciiTheme="majorEastAsia" w:eastAsiaTheme="majorEastAsia" w:hAnsiTheme="majorEastAsia" w:hint="eastAsia"/>
                        </w:rPr>
                        <w:t>六</w:t>
                      </w:r>
                      <w:r w:rsidR="008950E5" w:rsidRPr="001F0442">
                        <w:rPr>
                          <w:rFonts w:asciiTheme="majorEastAsia" w:eastAsiaTheme="majorEastAsia" w:hAnsiTheme="majorEastAsia" w:hint="eastAsia"/>
                        </w:rPr>
                        <w:t xml:space="preserve">　</w:t>
                      </w:r>
                      <w:r w:rsidR="008950E5" w:rsidRPr="00321890">
                        <w:rPr>
                          <w:rFonts w:asciiTheme="majorEastAsia" w:eastAsiaTheme="majorEastAsia" w:hAnsiTheme="majorEastAsia" w:hint="eastAsia"/>
                        </w:rPr>
                        <w:t>指定居宅介護支援事業者は、要介護者の人格を尊重するとともに、この法律又はこの法律に基づく命令を遵守し、要介護者のため忠実にその職務を遂行しなければならない。</w:t>
                      </w:r>
                    </w:p>
                    <w:p w:rsidR="008950E5" w:rsidRDefault="008950E5" w:rsidP="00A22C6F">
                      <w:pPr>
                        <w:jc w:val="center"/>
                      </w:pPr>
                    </w:p>
                  </w:txbxContent>
                </v:textbox>
              </v:rect>
            </w:pict>
          </mc:Fallback>
        </mc:AlternateContent>
      </w:r>
    </w:p>
    <w:p w:rsidR="00A22C6F" w:rsidRPr="00321890" w:rsidRDefault="00A22C6F" w:rsidP="00C001DD">
      <w:pPr>
        <w:ind w:left="240" w:hangingChars="100" w:hanging="240"/>
        <w:rPr>
          <w:rFonts w:asciiTheme="minorEastAsia" w:hAnsiTheme="minorEastAsia"/>
          <w:sz w:val="24"/>
          <w:szCs w:val="24"/>
        </w:rPr>
      </w:pPr>
    </w:p>
    <w:p w:rsidR="00A22C6F" w:rsidRPr="00321890" w:rsidRDefault="00A22C6F" w:rsidP="00C001DD">
      <w:pPr>
        <w:ind w:left="240" w:hangingChars="100" w:hanging="240"/>
        <w:rPr>
          <w:rFonts w:asciiTheme="minorEastAsia" w:hAnsiTheme="minorEastAsia"/>
          <w:sz w:val="24"/>
          <w:szCs w:val="24"/>
        </w:rPr>
      </w:pPr>
    </w:p>
    <w:p w:rsidR="00A22C6F" w:rsidRPr="00321890" w:rsidRDefault="00A22C6F" w:rsidP="00C001DD">
      <w:pPr>
        <w:ind w:left="240" w:hangingChars="100" w:hanging="240"/>
        <w:rPr>
          <w:rFonts w:asciiTheme="minorEastAsia" w:hAnsiTheme="minorEastAsia"/>
          <w:sz w:val="24"/>
          <w:szCs w:val="24"/>
        </w:rPr>
      </w:pPr>
    </w:p>
    <w:p w:rsidR="00A22C6F" w:rsidRPr="00321890" w:rsidRDefault="00A22C6F" w:rsidP="00C001DD">
      <w:pPr>
        <w:ind w:left="240" w:hangingChars="100" w:hanging="240"/>
        <w:rPr>
          <w:rFonts w:asciiTheme="minorEastAsia" w:hAnsiTheme="minorEastAsia"/>
          <w:sz w:val="24"/>
          <w:szCs w:val="24"/>
        </w:rPr>
      </w:pPr>
    </w:p>
    <w:p w:rsidR="00A948C7" w:rsidRDefault="00A22C6F" w:rsidP="00F51B8F">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FE2041">
        <w:rPr>
          <w:rFonts w:asciiTheme="minorEastAsia" w:hAnsiTheme="minorEastAsia" w:hint="eastAsia"/>
          <w:sz w:val="24"/>
          <w:szCs w:val="24"/>
        </w:rPr>
        <w:t>介護保険</w:t>
      </w:r>
      <w:r w:rsidRPr="00321890">
        <w:rPr>
          <w:rFonts w:asciiTheme="minorEastAsia" w:hAnsiTheme="minorEastAsia" w:hint="eastAsia"/>
          <w:sz w:val="24"/>
          <w:szCs w:val="24"/>
        </w:rPr>
        <w:t>法第81条第</w:t>
      </w:r>
      <w:r w:rsidR="00AE0B1E">
        <w:rPr>
          <w:rFonts w:asciiTheme="minorEastAsia" w:hAnsiTheme="minorEastAsia" w:hint="eastAsia"/>
          <w:sz w:val="24"/>
          <w:szCs w:val="24"/>
        </w:rPr>
        <w:t>6</w:t>
      </w:r>
      <w:r w:rsidRPr="00321890">
        <w:rPr>
          <w:rFonts w:asciiTheme="minorEastAsia" w:hAnsiTheme="minorEastAsia" w:hint="eastAsia"/>
          <w:sz w:val="24"/>
          <w:szCs w:val="24"/>
        </w:rPr>
        <w:t>項に抵触している可能性（人格尊重義務違反）がとても高い内容である。</w:t>
      </w:r>
    </w:p>
    <w:p w:rsidR="00F51B8F" w:rsidRPr="00F51B8F" w:rsidRDefault="00F51B8F" w:rsidP="00F51B8F">
      <w:pPr>
        <w:ind w:left="240" w:hangingChars="100" w:hanging="240"/>
        <w:rPr>
          <w:rFonts w:asciiTheme="minorEastAsia" w:hAnsiTheme="minorEastAsia"/>
          <w:sz w:val="24"/>
          <w:szCs w:val="24"/>
        </w:rPr>
      </w:pPr>
    </w:p>
    <w:p w:rsidR="00A948C7" w:rsidRPr="00321890" w:rsidRDefault="00A22C6F" w:rsidP="00C001DD">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人格尊重義務</w:t>
      </w:r>
      <w:r w:rsidR="00E75142">
        <w:rPr>
          <w:rFonts w:asciiTheme="minorEastAsia" w:hAnsiTheme="minorEastAsia" w:hint="eastAsia"/>
          <w:sz w:val="24"/>
          <w:szCs w:val="24"/>
        </w:rPr>
        <w:t>違反</w:t>
      </w:r>
      <w:r w:rsidRPr="00321890">
        <w:rPr>
          <w:rFonts w:asciiTheme="minorEastAsia" w:hAnsiTheme="minorEastAsia" w:hint="eastAsia"/>
          <w:sz w:val="24"/>
          <w:szCs w:val="24"/>
        </w:rPr>
        <w:t>を犯すとどうなるのか。</w:t>
      </w:r>
    </w:p>
    <w:p w:rsidR="00A22C6F" w:rsidRPr="00321890" w:rsidRDefault="00A22C6F" w:rsidP="00C001DD">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9200" behindDoc="0" locked="0" layoutInCell="1" allowOverlap="1" wp14:anchorId="31EF50B9" wp14:editId="44F88AC5">
                <wp:simplePos x="0" y="0"/>
                <wp:positionH relativeFrom="column">
                  <wp:posOffset>316865</wp:posOffset>
                </wp:positionH>
                <wp:positionV relativeFrom="paragraph">
                  <wp:posOffset>70485</wp:posOffset>
                </wp:positionV>
                <wp:extent cx="6029325" cy="14668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6029325" cy="1466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321890" w:rsidRDefault="008950E5" w:rsidP="004B6363">
                            <w:pPr>
                              <w:jc w:val="left"/>
                              <w:rPr>
                                <w:rFonts w:asciiTheme="majorEastAsia" w:eastAsiaTheme="majorEastAsia" w:hAnsiTheme="majorEastAsia"/>
                              </w:rPr>
                            </w:pPr>
                            <w:r w:rsidRPr="00321890">
                              <w:rPr>
                                <w:rFonts w:asciiTheme="majorEastAsia" w:eastAsiaTheme="majorEastAsia" w:hAnsiTheme="majorEastAsia" w:hint="eastAsia"/>
                              </w:rPr>
                              <w:t>(指定の取消し等)</w:t>
                            </w:r>
                          </w:p>
                          <w:p w:rsidR="008950E5" w:rsidRPr="00321890" w:rsidRDefault="008950E5" w:rsidP="00FE2041">
                            <w:pPr>
                              <w:ind w:leftChars="100" w:left="420" w:hangingChars="100" w:hanging="210"/>
                              <w:jc w:val="left"/>
                              <w:rPr>
                                <w:rFonts w:asciiTheme="majorEastAsia" w:eastAsiaTheme="majorEastAsia" w:hAnsiTheme="majorEastAsia"/>
                              </w:rPr>
                            </w:pPr>
                            <w:r w:rsidRPr="00321890">
                              <w:rPr>
                                <w:rFonts w:asciiTheme="majorEastAsia" w:eastAsiaTheme="majorEastAsia" w:hAnsiTheme="majorEastAsia" w:hint="eastAsia"/>
                              </w:rPr>
                              <w:t>第八十四条　市町村長は、次の各号のいずれかに該当する場合においては、当該指定居宅介護支援事業者に係る第四十六条第一項の指定を取り消し、又は期間を定めてその指定の全部若しくは一部の効力を停止することができる。</w:t>
                            </w:r>
                          </w:p>
                          <w:p w:rsidR="008950E5" w:rsidRPr="00321890" w:rsidRDefault="008950E5" w:rsidP="001F0442">
                            <w:pPr>
                              <w:ind w:leftChars="200" w:left="420"/>
                              <w:jc w:val="left"/>
                              <w:rPr>
                                <w:rFonts w:asciiTheme="majorEastAsia" w:eastAsiaTheme="majorEastAsia" w:hAnsiTheme="majorEastAsia"/>
                              </w:rPr>
                            </w:pPr>
                            <w:r w:rsidRPr="00321890">
                              <w:rPr>
                                <w:rFonts w:asciiTheme="majorEastAsia" w:eastAsiaTheme="majorEastAsia" w:hAnsiTheme="majorEastAsia" w:hint="eastAsia"/>
                              </w:rPr>
                              <w:t>四　指定居宅介護支援事業者が、第八十一条第六項に規定する義務に違反したと認められるとき。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F50B9" id="正方形/長方形 34" o:spid="_x0000_s1031" style="position:absolute;left:0;text-align:left;margin-left:24.95pt;margin-top:5.55pt;width:474.75pt;height:1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" fillcolor="white [3201]" strokecolor="black [3213]" strokeweight="2pt">
                <v:textbox>
                  <w:txbxContent>
                    <w:p w:rsidR="008950E5" w:rsidRPr="00321890" w:rsidRDefault="008950E5" w:rsidP="004B6363">
                      <w:pPr>
                        <w:jc w:val="left"/>
                        <w:rPr>
                          <w:rFonts w:asciiTheme="majorEastAsia" w:eastAsiaTheme="majorEastAsia" w:hAnsiTheme="majorEastAsia"/>
                        </w:rPr>
                      </w:pPr>
                      <w:r w:rsidRPr="00321890">
                        <w:rPr>
                          <w:rFonts w:asciiTheme="majorEastAsia" w:eastAsiaTheme="majorEastAsia" w:hAnsiTheme="majorEastAsia" w:hint="eastAsia"/>
                        </w:rPr>
                        <w:t>(指定の取消し等)</w:t>
                      </w:r>
                    </w:p>
                    <w:p w:rsidR="008950E5" w:rsidRPr="00321890" w:rsidRDefault="008950E5" w:rsidP="00FE2041">
                      <w:pPr>
                        <w:ind w:leftChars="100" w:left="420" w:hangingChars="100" w:hanging="210"/>
                        <w:jc w:val="left"/>
                        <w:rPr>
                          <w:rFonts w:asciiTheme="majorEastAsia" w:eastAsiaTheme="majorEastAsia" w:hAnsiTheme="majorEastAsia"/>
                        </w:rPr>
                      </w:pPr>
                      <w:r w:rsidRPr="00321890">
                        <w:rPr>
                          <w:rFonts w:asciiTheme="majorEastAsia" w:eastAsiaTheme="majorEastAsia" w:hAnsiTheme="majorEastAsia" w:hint="eastAsia"/>
                        </w:rPr>
                        <w:t>第八十四条　市町村長は、次の各号のいずれかに該当する場合においては、当該指定居宅介護支援事業者に係る第四十六条第一項の指定を取り消し、又は期間を定めてその指定の全部若しくは一部の効力を停止することができる。</w:t>
                      </w:r>
                    </w:p>
                    <w:p w:rsidR="008950E5" w:rsidRPr="00321890" w:rsidRDefault="008950E5" w:rsidP="001F0442">
                      <w:pPr>
                        <w:ind w:leftChars="200" w:left="420"/>
                        <w:jc w:val="left"/>
                        <w:rPr>
                          <w:rFonts w:asciiTheme="majorEastAsia" w:eastAsiaTheme="majorEastAsia" w:hAnsiTheme="majorEastAsia"/>
                        </w:rPr>
                      </w:pPr>
                      <w:r w:rsidRPr="00321890">
                        <w:rPr>
                          <w:rFonts w:asciiTheme="majorEastAsia" w:eastAsiaTheme="majorEastAsia" w:hAnsiTheme="majorEastAsia" w:hint="eastAsia"/>
                        </w:rPr>
                        <w:t>四　指定居宅介護支援事業者が、第八十一条第六項に規定する義務に違反したと認められるとき。</w:t>
                      </w:r>
                    </w:p>
                  </w:txbxContent>
                </v:textbox>
              </v:rect>
            </w:pict>
          </mc:Fallback>
        </mc:AlternateContent>
      </w:r>
      <w:r w:rsidRPr="00321890">
        <w:rPr>
          <w:rFonts w:asciiTheme="minorEastAsia" w:hAnsiTheme="minorEastAsia" w:hint="eastAsia"/>
          <w:sz w:val="24"/>
          <w:szCs w:val="24"/>
        </w:rPr>
        <w:t xml:space="preserve">　　</w:t>
      </w:r>
    </w:p>
    <w:p w:rsidR="00A22C6F" w:rsidRPr="00321890" w:rsidRDefault="00A22C6F"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948C7" w:rsidRPr="00321890" w:rsidRDefault="00A948C7" w:rsidP="00C001DD">
      <w:pPr>
        <w:ind w:left="240" w:hangingChars="100" w:hanging="240"/>
        <w:rPr>
          <w:rFonts w:asciiTheme="minorEastAsia" w:hAnsiTheme="minorEastAsia"/>
          <w:sz w:val="24"/>
          <w:szCs w:val="24"/>
        </w:rPr>
      </w:pPr>
    </w:p>
    <w:p w:rsidR="00A22C6F" w:rsidRPr="00321890" w:rsidRDefault="00A22C6F" w:rsidP="00C001DD">
      <w:pPr>
        <w:ind w:left="240" w:hangingChars="100" w:hanging="240"/>
        <w:rPr>
          <w:rFonts w:asciiTheme="minorEastAsia" w:hAnsiTheme="minorEastAsia"/>
          <w:sz w:val="24"/>
          <w:szCs w:val="24"/>
        </w:rPr>
      </w:pPr>
    </w:p>
    <w:p w:rsidR="00A22C6F" w:rsidRPr="00321890" w:rsidRDefault="00A22C6F" w:rsidP="00C001DD">
      <w:pPr>
        <w:ind w:left="240" w:hangingChars="100" w:hanging="240"/>
        <w:rPr>
          <w:rFonts w:asciiTheme="minorEastAsia" w:hAnsiTheme="minorEastAsia"/>
          <w:sz w:val="24"/>
          <w:szCs w:val="24"/>
        </w:rPr>
      </w:pPr>
    </w:p>
    <w:p w:rsidR="00A22C6F" w:rsidRDefault="004B6363" w:rsidP="00D122E4">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人格尊重義務違反は、</w:t>
      </w:r>
      <w:r w:rsidR="001F0442">
        <w:rPr>
          <w:rFonts w:asciiTheme="minorEastAsia" w:hAnsiTheme="minorEastAsia" w:hint="eastAsia"/>
          <w:sz w:val="24"/>
          <w:szCs w:val="24"/>
        </w:rPr>
        <w:t>介護保険</w:t>
      </w:r>
      <w:r w:rsidRPr="00321890">
        <w:rPr>
          <w:rFonts w:asciiTheme="minorEastAsia" w:hAnsiTheme="minorEastAsia" w:hint="eastAsia"/>
          <w:sz w:val="24"/>
          <w:szCs w:val="24"/>
        </w:rPr>
        <w:t>法</w:t>
      </w:r>
      <w:r w:rsidR="001F0442">
        <w:rPr>
          <w:rFonts w:asciiTheme="minorEastAsia" w:hAnsiTheme="minorEastAsia" w:hint="eastAsia"/>
          <w:sz w:val="24"/>
          <w:szCs w:val="24"/>
        </w:rPr>
        <w:t>第</w:t>
      </w:r>
      <w:r w:rsidRPr="00321890">
        <w:rPr>
          <w:rFonts w:asciiTheme="minorEastAsia" w:hAnsiTheme="minorEastAsia" w:hint="eastAsia"/>
          <w:sz w:val="24"/>
          <w:szCs w:val="24"/>
        </w:rPr>
        <w:t>84</w:t>
      </w:r>
      <w:r w:rsidR="001F0442">
        <w:rPr>
          <w:rFonts w:asciiTheme="minorEastAsia" w:hAnsiTheme="minorEastAsia" w:hint="eastAsia"/>
          <w:sz w:val="24"/>
          <w:szCs w:val="24"/>
        </w:rPr>
        <w:t>条の指定の取消し等の処分規定が</w:t>
      </w:r>
      <w:r w:rsidRPr="00321890">
        <w:rPr>
          <w:rFonts w:asciiTheme="minorEastAsia" w:hAnsiTheme="minorEastAsia" w:hint="eastAsia"/>
          <w:sz w:val="24"/>
          <w:szCs w:val="24"/>
        </w:rPr>
        <w:t>適用される内容となっており、</w:t>
      </w:r>
      <w:r w:rsidR="008950E5" w:rsidRPr="00321890">
        <w:rPr>
          <w:rFonts w:asciiTheme="minorEastAsia" w:hAnsiTheme="minorEastAsia" w:hint="eastAsia"/>
          <w:sz w:val="24"/>
          <w:szCs w:val="24"/>
        </w:rPr>
        <w:t>この取り扱いについては、所轄庁の裁量の範囲とされているものであるため、ア</w:t>
      </w:r>
      <w:r w:rsidR="001F0442">
        <w:rPr>
          <w:rFonts w:asciiTheme="minorEastAsia" w:hAnsiTheme="minorEastAsia" w:hint="eastAsia"/>
          <w:sz w:val="24"/>
          <w:szCs w:val="24"/>
        </w:rPr>
        <w:t>セスメント未実施や不十分を人格尊重義務違反と評価し、よって処分</w:t>
      </w:r>
      <w:r w:rsidR="008950E5" w:rsidRPr="00321890">
        <w:rPr>
          <w:rFonts w:asciiTheme="minorEastAsia" w:hAnsiTheme="minorEastAsia" w:hint="eastAsia"/>
          <w:sz w:val="24"/>
          <w:szCs w:val="24"/>
        </w:rPr>
        <w:t>事由に該当するため、取消し処分となるという結論付けは早計な判断であるが、事由によっては、処分となりえる内容であることに注意が必要である。</w:t>
      </w:r>
    </w:p>
    <w:p w:rsidR="00D122E4" w:rsidRDefault="00D122E4" w:rsidP="00D122E4">
      <w:pPr>
        <w:ind w:left="240" w:hangingChars="100" w:hanging="240"/>
        <w:rPr>
          <w:rFonts w:asciiTheme="minorEastAsia" w:hAnsiTheme="minorEastAsia"/>
          <w:sz w:val="24"/>
          <w:szCs w:val="24"/>
        </w:rPr>
      </w:pPr>
    </w:p>
    <w:p w:rsidR="00D122E4" w:rsidRDefault="00D122E4" w:rsidP="00D122E4">
      <w:pPr>
        <w:ind w:left="240" w:hangingChars="100" w:hanging="240"/>
        <w:rPr>
          <w:rFonts w:asciiTheme="minorEastAsia" w:hAnsiTheme="minorEastAsia"/>
          <w:sz w:val="24"/>
          <w:szCs w:val="24"/>
        </w:rPr>
      </w:pPr>
    </w:p>
    <w:p w:rsidR="00D122E4" w:rsidRDefault="00D122E4" w:rsidP="00D122E4">
      <w:pPr>
        <w:ind w:left="240" w:hangingChars="100" w:hanging="240"/>
        <w:rPr>
          <w:rFonts w:asciiTheme="minorEastAsia" w:hAnsiTheme="minorEastAsia"/>
          <w:sz w:val="24"/>
          <w:szCs w:val="24"/>
        </w:rPr>
      </w:pPr>
    </w:p>
    <w:p w:rsidR="00D122E4" w:rsidRDefault="00D122E4" w:rsidP="00D122E4">
      <w:pPr>
        <w:ind w:left="240" w:hangingChars="100" w:hanging="240"/>
        <w:rPr>
          <w:rFonts w:asciiTheme="minorEastAsia" w:hAnsiTheme="minorEastAsia"/>
          <w:sz w:val="24"/>
          <w:szCs w:val="24"/>
        </w:rPr>
      </w:pPr>
    </w:p>
    <w:p w:rsidR="00D122E4" w:rsidRDefault="00D122E4" w:rsidP="00D122E4">
      <w:pPr>
        <w:ind w:left="240" w:hangingChars="100" w:hanging="240"/>
        <w:rPr>
          <w:rFonts w:asciiTheme="minorEastAsia" w:hAnsiTheme="minorEastAsia"/>
          <w:sz w:val="24"/>
          <w:szCs w:val="24"/>
        </w:rPr>
      </w:pPr>
    </w:p>
    <w:p w:rsidR="00D122E4" w:rsidRPr="00D122E4" w:rsidRDefault="00D122E4" w:rsidP="00D122E4">
      <w:pPr>
        <w:ind w:left="240" w:hangingChars="100" w:hanging="240"/>
        <w:rPr>
          <w:rFonts w:asciiTheme="minorEastAsia" w:hAnsiTheme="minorEastAsia"/>
          <w:sz w:val="24"/>
          <w:szCs w:val="24"/>
        </w:rPr>
      </w:pPr>
    </w:p>
    <w:p w:rsidR="00445942" w:rsidRPr="00253241" w:rsidRDefault="00445942" w:rsidP="00253241">
      <w:pPr>
        <w:pStyle w:val="a3"/>
        <w:numPr>
          <w:ilvl w:val="0"/>
          <w:numId w:val="4"/>
        </w:numPr>
        <w:ind w:leftChars="0"/>
        <w:rPr>
          <w:rFonts w:asciiTheme="minorEastAsia" w:hAnsiTheme="minorEastAsia"/>
          <w:sz w:val="24"/>
          <w:szCs w:val="24"/>
        </w:rPr>
      </w:pPr>
      <w:r w:rsidRPr="00253241">
        <w:rPr>
          <w:rFonts w:asciiTheme="minorEastAsia" w:hAnsiTheme="minorEastAsia" w:hint="eastAsia"/>
          <w:sz w:val="24"/>
          <w:szCs w:val="24"/>
        </w:rPr>
        <w:t>運営基準減算に係る考え方</w:t>
      </w:r>
      <w:r w:rsidR="00253241" w:rsidRPr="00253241">
        <w:rPr>
          <w:rFonts w:asciiTheme="minorEastAsia" w:hAnsiTheme="minorEastAsia" w:hint="eastAsia"/>
          <w:sz w:val="24"/>
          <w:szCs w:val="24"/>
        </w:rPr>
        <w:t>（基準第13条に抵触する場合）</w:t>
      </w:r>
    </w:p>
    <w:p w:rsidR="00BE2280" w:rsidRPr="00321890" w:rsidRDefault="00164185" w:rsidP="0030485A">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BE2280" w:rsidRPr="00321890">
        <w:rPr>
          <w:rFonts w:asciiTheme="minorEastAsia" w:hAnsiTheme="minorEastAsia" w:hint="eastAsia"/>
          <w:sz w:val="24"/>
          <w:szCs w:val="24"/>
        </w:rPr>
        <w:t>基準第13条】</w:t>
      </w:r>
    </w:p>
    <w:p w:rsidR="00BE2280" w:rsidRPr="00321890" w:rsidRDefault="00BE2280" w:rsidP="00445942">
      <w:pPr>
        <w:ind w:leftChars="100" w:left="210"/>
        <w:rPr>
          <w:rFonts w:asciiTheme="minorEastAsia" w:hAnsiTheme="minorEastAsia"/>
          <w:sz w:val="24"/>
          <w:szCs w:val="24"/>
        </w:rPr>
      </w:pPr>
      <w:r w:rsidRPr="00321890">
        <w:rPr>
          <w:rFonts w:asciiTheme="minorEastAsia" w:hAnsiTheme="minorEastAsia" w:hint="eastAsia"/>
          <w:sz w:val="24"/>
          <w:szCs w:val="24"/>
        </w:rPr>
        <w:t>・第</w:t>
      </w:r>
      <w:r w:rsidR="00F51B8F">
        <w:rPr>
          <w:rFonts w:asciiTheme="minorEastAsia" w:hAnsiTheme="minorEastAsia" w:hint="eastAsia"/>
          <w:sz w:val="24"/>
          <w:szCs w:val="24"/>
        </w:rPr>
        <w:t>7</w:t>
      </w:r>
      <w:r w:rsidRPr="00321890">
        <w:rPr>
          <w:rFonts w:asciiTheme="minorEastAsia" w:hAnsiTheme="minorEastAsia" w:hint="eastAsia"/>
          <w:sz w:val="24"/>
          <w:szCs w:val="24"/>
        </w:rPr>
        <w:t>号 　「（アセスメント）に当たっては</w:t>
      </w:r>
      <w:r w:rsidR="00164185">
        <w:rPr>
          <w:rFonts w:asciiTheme="minorEastAsia" w:hAnsiTheme="minorEastAsia" w:hint="eastAsia"/>
          <w:sz w:val="24"/>
          <w:szCs w:val="24"/>
        </w:rPr>
        <w:t>、</w:t>
      </w:r>
      <w:r w:rsidRPr="00321890">
        <w:rPr>
          <w:rFonts w:asciiTheme="minorEastAsia" w:hAnsiTheme="minorEastAsia" w:hint="eastAsia"/>
          <w:sz w:val="24"/>
          <w:szCs w:val="24"/>
        </w:rPr>
        <w:t>利用者の居宅を訪問し」なければならない。</w:t>
      </w:r>
    </w:p>
    <w:p w:rsidR="00BE2280" w:rsidRPr="00321890" w:rsidRDefault="00BE2280" w:rsidP="00BE2280">
      <w:pPr>
        <w:ind w:left="1440" w:hangingChars="600" w:hanging="1440"/>
        <w:rPr>
          <w:rFonts w:asciiTheme="minorEastAsia" w:hAnsiTheme="minorEastAsia"/>
          <w:sz w:val="24"/>
          <w:szCs w:val="24"/>
        </w:rPr>
      </w:pPr>
      <w:r w:rsidRPr="00321890">
        <w:rPr>
          <w:rFonts w:asciiTheme="minorEastAsia" w:hAnsiTheme="minorEastAsia" w:hint="eastAsia"/>
          <w:sz w:val="24"/>
          <w:szCs w:val="24"/>
        </w:rPr>
        <w:t xml:space="preserve">　　　　　⇒　アセスメント</w:t>
      </w:r>
      <w:r w:rsidR="009E1157" w:rsidRPr="00321890">
        <w:rPr>
          <w:rFonts w:asciiTheme="minorEastAsia" w:hAnsiTheme="minorEastAsia" w:hint="eastAsia"/>
          <w:sz w:val="24"/>
          <w:szCs w:val="24"/>
        </w:rPr>
        <w:t>を実施して</w:t>
      </w:r>
      <w:r w:rsidRPr="00321890">
        <w:rPr>
          <w:rFonts w:asciiTheme="minorEastAsia" w:hAnsiTheme="minorEastAsia" w:hint="eastAsia"/>
          <w:sz w:val="24"/>
          <w:szCs w:val="24"/>
        </w:rPr>
        <w:t>いなければ、たとえ</w:t>
      </w:r>
      <w:r w:rsidR="00982516" w:rsidRPr="00321890">
        <w:rPr>
          <w:rFonts w:asciiTheme="minorEastAsia" w:hAnsiTheme="minorEastAsia" w:hint="eastAsia"/>
          <w:sz w:val="24"/>
          <w:szCs w:val="24"/>
        </w:rPr>
        <w:t>居宅</w:t>
      </w:r>
      <w:r w:rsidRPr="00321890">
        <w:rPr>
          <w:rFonts w:asciiTheme="minorEastAsia" w:hAnsiTheme="minorEastAsia" w:hint="eastAsia"/>
          <w:sz w:val="24"/>
          <w:szCs w:val="24"/>
        </w:rPr>
        <w:t>訪問をしていたとしても、当該条項に違反する（＝運営基準減算）</w:t>
      </w:r>
      <w:r w:rsidR="00411A42" w:rsidRPr="00321890">
        <w:rPr>
          <w:rFonts w:asciiTheme="minorEastAsia" w:hAnsiTheme="minorEastAsia" w:hint="eastAsia"/>
          <w:sz w:val="24"/>
          <w:szCs w:val="24"/>
        </w:rPr>
        <w:t>と考えることはできる</w:t>
      </w:r>
      <w:r w:rsidRPr="00321890">
        <w:rPr>
          <w:rFonts w:asciiTheme="minorEastAsia" w:hAnsiTheme="minorEastAsia" w:hint="eastAsia"/>
          <w:sz w:val="24"/>
          <w:szCs w:val="24"/>
        </w:rPr>
        <w:t>。</w:t>
      </w:r>
    </w:p>
    <w:p w:rsidR="00445942" w:rsidRPr="00321890" w:rsidRDefault="00445942" w:rsidP="00445942">
      <w:pPr>
        <w:ind w:leftChars="600" w:left="1260" w:firstLineChars="200" w:firstLine="480"/>
        <w:rPr>
          <w:rFonts w:asciiTheme="minorEastAsia" w:hAnsiTheme="minorEastAsia"/>
          <w:sz w:val="24"/>
          <w:szCs w:val="24"/>
        </w:rPr>
      </w:pPr>
      <w:r w:rsidRPr="00321890">
        <w:rPr>
          <w:rFonts w:asciiTheme="minorEastAsia" w:hAnsiTheme="minorEastAsia" w:hint="eastAsia"/>
          <w:sz w:val="24"/>
          <w:szCs w:val="24"/>
        </w:rPr>
        <w:t>＜この内容を不正請求扱いする場合は要注意＞</w:t>
      </w:r>
    </w:p>
    <w:p w:rsidR="00B71541" w:rsidRPr="00321890" w:rsidRDefault="00B71541" w:rsidP="00BE2280">
      <w:pPr>
        <w:ind w:left="1440" w:hangingChars="600" w:hanging="14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0DF07EF0" wp14:editId="5E4268B8">
                <wp:simplePos x="0" y="0"/>
                <wp:positionH relativeFrom="column">
                  <wp:posOffset>440690</wp:posOffset>
                </wp:positionH>
                <wp:positionV relativeFrom="paragraph">
                  <wp:posOffset>22860</wp:posOffset>
                </wp:positionV>
                <wp:extent cx="5905500" cy="1047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905500" cy="1047750"/>
                        </a:xfrm>
                        <a:prstGeom prst="roundRect">
                          <a:avLst>
                            <a:gd name="adj" fmla="val 757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DF4D71" w:rsidRDefault="008950E5" w:rsidP="00B71541">
                            <w:pPr>
                              <w:jc w:val="left"/>
                              <w:rPr>
                                <w:rFonts w:asciiTheme="majorEastAsia" w:eastAsiaTheme="majorEastAsia" w:hAnsiTheme="majorEastAsia"/>
                                <w:b/>
                              </w:rPr>
                            </w:pPr>
                            <w:r w:rsidRPr="00B71541">
                              <w:rPr>
                                <w:rFonts w:ascii="ＭＳ Ｐ明朝" w:eastAsia="ＭＳ Ｐ明朝" w:hAnsi="ＭＳ Ｐ明朝" w:hint="eastAsia"/>
                              </w:rPr>
                              <w:t xml:space="preserve">　</w:t>
                            </w:r>
                            <w:r w:rsidRPr="00DF4D71">
                              <w:rPr>
                                <w:rFonts w:asciiTheme="majorEastAsia" w:eastAsiaTheme="majorEastAsia" w:hAnsiTheme="majorEastAsia" w:hint="eastAsia"/>
                                <w:b/>
                              </w:rPr>
                              <w:t>[具体例]</w:t>
                            </w:r>
                          </w:p>
                          <w:p w:rsidR="008950E5" w:rsidRPr="00321890" w:rsidRDefault="008950E5" w:rsidP="00B71541">
                            <w:pPr>
                              <w:jc w:val="left"/>
                              <w:rPr>
                                <w:rFonts w:asciiTheme="majorEastAsia" w:eastAsiaTheme="majorEastAsia" w:hAnsiTheme="majorEastAsia"/>
                              </w:rPr>
                            </w:pPr>
                            <w:r w:rsidRPr="00321890">
                              <w:rPr>
                                <w:rFonts w:asciiTheme="majorEastAsia" w:eastAsiaTheme="majorEastAsia" w:hAnsiTheme="majorEastAsia" w:hint="eastAsia"/>
                              </w:rPr>
                              <w:t xml:space="preserve">　新規申請時、認定更新時、区分変更申請時や退院・利用者の状態像の変化等によるケアプラン（暫定プラン（認定がされていない時点のプラン）を含む。）の変更時にアセスメントが全くされていない場合は、アセスメントのための居宅訪問とは認めら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F07EF0" id="角丸四角形 2" o:spid="_x0000_s1032" style="position:absolute;left:0;text-align:left;margin-left:34.7pt;margin-top:1.8pt;width:465pt;height: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" fillcolor="white [3201]" strokecolor="black [3213]" strokeweight="2pt">
                <v:textbox>
                  <w:txbxContent>
                    <w:p w:rsidR="008950E5" w:rsidRPr="00DF4D71" w:rsidRDefault="008950E5" w:rsidP="00B71541">
                      <w:pPr>
                        <w:jc w:val="left"/>
                        <w:rPr>
                          <w:rFonts w:asciiTheme="majorEastAsia" w:eastAsiaTheme="majorEastAsia" w:hAnsiTheme="majorEastAsia"/>
                          <w:b/>
                        </w:rPr>
                      </w:pPr>
                      <w:r w:rsidRPr="00B71541">
                        <w:rPr>
                          <w:rFonts w:ascii="ＭＳ Ｐ明朝" w:eastAsia="ＭＳ Ｐ明朝" w:hAnsi="ＭＳ Ｐ明朝" w:hint="eastAsia"/>
                        </w:rPr>
                        <w:t xml:space="preserve">　</w:t>
                      </w:r>
                      <w:r w:rsidRPr="00DF4D71">
                        <w:rPr>
                          <w:rFonts w:asciiTheme="majorEastAsia" w:eastAsiaTheme="majorEastAsia" w:hAnsiTheme="majorEastAsia" w:hint="eastAsia"/>
                          <w:b/>
                        </w:rPr>
                        <w:t>[具体例]</w:t>
                      </w:r>
                    </w:p>
                    <w:p w:rsidR="008950E5" w:rsidRPr="00321890" w:rsidRDefault="008950E5" w:rsidP="00B71541">
                      <w:pPr>
                        <w:jc w:val="left"/>
                        <w:rPr>
                          <w:rFonts w:asciiTheme="majorEastAsia" w:eastAsiaTheme="majorEastAsia" w:hAnsiTheme="majorEastAsia"/>
                        </w:rPr>
                      </w:pPr>
                      <w:r w:rsidRPr="00321890">
                        <w:rPr>
                          <w:rFonts w:asciiTheme="majorEastAsia" w:eastAsiaTheme="majorEastAsia" w:hAnsiTheme="majorEastAsia" w:hint="eastAsia"/>
                        </w:rPr>
                        <w:t xml:space="preserve">　新規申請時、認定更新時、区分変更申請時や退院・利用者の状態像の変化等によるケアプラン（暫定プラン（認定がされていない時点のプラン）を含む。）の変更時にアセスメントが全くされていない場合は、アセスメントのための居宅訪問とは認められない。</w:t>
                      </w:r>
                    </w:p>
                  </w:txbxContent>
                </v:textbox>
              </v:roundrect>
            </w:pict>
          </mc:Fallback>
        </mc:AlternateContent>
      </w:r>
      <w:r w:rsidR="00DE6EF9" w:rsidRPr="00321890">
        <w:rPr>
          <w:rFonts w:asciiTheme="minorEastAsia" w:hAnsiTheme="minorEastAsia" w:hint="eastAsia"/>
          <w:sz w:val="24"/>
          <w:szCs w:val="24"/>
        </w:rPr>
        <w:t xml:space="preserve">　　　　　</w:t>
      </w:r>
    </w:p>
    <w:p w:rsidR="00B71541" w:rsidRPr="00321890" w:rsidRDefault="00B71541" w:rsidP="00BE2280">
      <w:pPr>
        <w:ind w:left="1440" w:hangingChars="600" w:hanging="1440"/>
        <w:rPr>
          <w:rFonts w:asciiTheme="minorEastAsia" w:hAnsiTheme="minorEastAsia"/>
          <w:sz w:val="24"/>
          <w:szCs w:val="24"/>
        </w:rPr>
      </w:pPr>
    </w:p>
    <w:p w:rsidR="00B71541" w:rsidRPr="00321890" w:rsidRDefault="00B71541" w:rsidP="00BE2280">
      <w:pPr>
        <w:ind w:left="1440" w:hangingChars="600" w:hanging="1440"/>
        <w:rPr>
          <w:rFonts w:asciiTheme="minorEastAsia" w:hAnsiTheme="minorEastAsia"/>
          <w:sz w:val="24"/>
          <w:szCs w:val="24"/>
        </w:rPr>
      </w:pPr>
    </w:p>
    <w:p w:rsidR="00B71541" w:rsidRPr="00321890" w:rsidRDefault="00B71541" w:rsidP="00BE2280">
      <w:pPr>
        <w:ind w:left="1440" w:hangingChars="600" w:hanging="1440"/>
        <w:rPr>
          <w:rFonts w:asciiTheme="minorEastAsia" w:hAnsiTheme="minorEastAsia"/>
          <w:sz w:val="24"/>
          <w:szCs w:val="24"/>
        </w:rPr>
      </w:pPr>
    </w:p>
    <w:p w:rsidR="00B71541" w:rsidRPr="00321890" w:rsidRDefault="00B71541" w:rsidP="00BE2280">
      <w:pPr>
        <w:ind w:left="1440" w:hangingChars="600" w:hanging="1440"/>
        <w:rPr>
          <w:rFonts w:asciiTheme="minorEastAsia" w:hAnsiTheme="minorEastAsia"/>
          <w:sz w:val="24"/>
          <w:szCs w:val="24"/>
        </w:rPr>
      </w:pPr>
    </w:p>
    <w:p w:rsidR="008950E5" w:rsidRPr="00321890" w:rsidRDefault="008950E5" w:rsidP="00445942">
      <w:pPr>
        <w:ind w:leftChars="100" w:left="1170" w:hangingChars="400" w:hanging="960"/>
        <w:rPr>
          <w:rFonts w:asciiTheme="minorEastAsia" w:hAnsiTheme="minorEastAsia"/>
          <w:sz w:val="24"/>
          <w:szCs w:val="24"/>
        </w:rPr>
      </w:pPr>
    </w:p>
    <w:p w:rsidR="00BE2280" w:rsidRPr="00321890" w:rsidRDefault="00BE2280" w:rsidP="00445942">
      <w:pPr>
        <w:ind w:leftChars="100" w:left="1170" w:hangingChars="400" w:hanging="960"/>
        <w:rPr>
          <w:rFonts w:asciiTheme="minorEastAsia" w:hAnsiTheme="minorEastAsia"/>
          <w:sz w:val="24"/>
          <w:szCs w:val="24"/>
        </w:rPr>
      </w:pPr>
      <w:r w:rsidRPr="00321890">
        <w:rPr>
          <w:rFonts w:asciiTheme="minorEastAsia" w:hAnsiTheme="minorEastAsia" w:hint="eastAsia"/>
          <w:sz w:val="24"/>
          <w:szCs w:val="24"/>
        </w:rPr>
        <w:t>・第</w:t>
      </w:r>
      <w:r w:rsidR="00F51B8F">
        <w:rPr>
          <w:rFonts w:asciiTheme="minorEastAsia" w:hAnsiTheme="minorEastAsia" w:hint="eastAsia"/>
          <w:sz w:val="24"/>
          <w:szCs w:val="24"/>
        </w:rPr>
        <w:t>9</w:t>
      </w:r>
      <w:r w:rsidRPr="00321890">
        <w:rPr>
          <w:rFonts w:asciiTheme="minorEastAsia" w:hAnsiTheme="minorEastAsia" w:hint="eastAsia"/>
          <w:sz w:val="24"/>
          <w:szCs w:val="24"/>
        </w:rPr>
        <w:t xml:space="preserve">号 </w:t>
      </w:r>
      <w:r w:rsidR="00E75142">
        <w:rPr>
          <w:rFonts w:asciiTheme="minorEastAsia" w:hAnsiTheme="minorEastAsia" w:hint="eastAsia"/>
          <w:sz w:val="24"/>
          <w:szCs w:val="24"/>
        </w:rPr>
        <w:t xml:space="preserve">　「サービス担当者会議」の</w:t>
      </w:r>
      <w:r w:rsidR="00164185">
        <w:rPr>
          <w:rFonts w:asciiTheme="minorEastAsia" w:hAnsiTheme="minorEastAsia" w:hint="eastAsia"/>
          <w:sz w:val="24"/>
          <w:szCs w:val="24"/>
        </w:rPr>
        <w:t>開催により</w:t>
      </w:r>
      <w:r w:rsidRPr="00321890">
        <w:rPr>
          <w:rFonts w:asciiTheme="minorEastAsia" w:hAnsiTheme="minorEastAsia" w:hint="eastAsia"/>
          <w:sz w:val="24"/>
          <w:szCs w:val="24"/>
        </w:rPr>
        <w:t>、「当該居宅サービス計画の原案の内容につ</w:t>
      </w:r>
      <w:r w:rsidR="00164185">
        <w:rPr>
          <w:rFonts w:asciiTheme="minorEastAsia" w:hAnsiTheme="minorEastAsia" w:hint="eastAsia"/>
          <w:sz w:val="24"/>
          <w:szCs w:val="24"/>
        </w:rPr>
        <w:t>いて、担当者から、専門的な見地からの意見を求めるものとする」</w:t>
      </w:r>
      <w:r w:rsidRPr="00321890">
        <w:rPr>
          <w:rFonts w:asciiTheme="minorEastAsia" w:hAnsiTheme="minorEastAsia" w:hint="eastAsia"/>
          <w:sz w:val="24"/>
          <w:szCs w:val="24"/>
        </w:rPr>
        <w:t>。</w:t>
      </w:r>
    </w:p>
    <w:p w:rsidR="00B71541" w:rsidRPr="00321890" w:rsidRDefault="00E04F8A" w:rsidP="00445942">
      <w:pPr>
        <w:ind w:leftChars="100" w:left="1170" w:hangingChars="400" w:hanging="96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59776" behindDoc="0" locked="0" layoutInCell="1" allowOverlap="1" wp14:anchorId="34B84924" wp14:editId="1CDAABF1">
                <wp:simplePos x="0" y="0"/>
                <wp:positionH relativeFrom="column">
                  <wp:posOffset>480695</wp:posOffset>
                </wp:positionH>
                <wp:positionV relativeFrom="paragraph">
                  <wp:posOffset>-3810</wp:posOffset>
                </wp:positionV>
                <wp:extent cx="5924550" cy="853440"/>
                <wp:effectExtent l="0" t="0" r="19050" b="22860"/>
                <wp:wrapNone/>
                <wp:docPr id="20" name="角丸四角形 20"/>
                <wp:cNvGraphicFramePr/>
                <a:graphic xmlns:a="http://schemas.openxmlformats.org/drawingml/2006/main">
                  <a:graphicData uri="http://schemas.microsoft.com/office/word/2010/wordprocessingShape">
                    <wps:wsp>
                      <wps:cNvSpPr/>
                      <wps:spPr>
                        <a:xfrm>
                          <a:off x="0" y="0"/>
                          <a:ext cx="5924550" cy="853440"/>
                        </a:xfrm>
                        <a:prstGeom prst="roundRect">
                          <a:avLst>
                            <a:gd name="adj" fmla="val 13528"/>
                          </a:avLst>
                        </a:prstGeom>
                        <a:solidFill>
                          <a:sysClr val="window" lastClr="FFFFFF"/>
                        </a:solidFill>
                        <a:ln w="25400" cap="flat" cmpd="sng" algn="ctr">
                          <a:solidFill>
                            <a:sysClr val="windowText" lastClr="000000"/>
                          </a:solidFill>
                          <a:prstDash val="solid"/>
                        </a:ln>
                        <a:effectLst/>
                      </wps:spPr>
                      <wps:txbx>
                        <w:txbxContent>
                          <w:p w:rsidR="008950E5" w:rsidRPr="00DF4D71" w:rsidRDefault="008950E5" w:rsidP="00B71541">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[具体例]</w:t>
                            </w:r>
                          </w:p>
                          <w:p w:rsidR="00164185" w:rsidRDefault="008950E5" w:rsidP="00B71541">
                            <w:pPr>
                              <w:jc w:val="left"/>
                              <w:rPr>
                                <w:rFonts w:asciiTheme="majorEastAsia" w:eastAsiaTheme="majorEastAsia" w:hAnsiTheme="majorEastAsia"/>
                              </w:rPr>
                            </w:pPr>
                            <w:r w:rsidRPr="00321890">
                              <w:rPr>
                                <w:rFonts w:asciiTheme="majorEastAsia" w:eastAsiaTheme="majorEastAsia" w:hAnsiTheme="majorEastAsia" w:hint="eastAsia"/>
                              </w:rPr>
                              <w:t xml:space="preserve">　ケアプランの変更時（軽微な変更※を除く。）にサービス担当者会議が開催されていない。</w:t>
                            </w:r>
                          </w:p>
                          <w:p w:rsidR="008950E5" w:rsidRPr="00321890" w:rsidRDefault="008950E5" w:rsidP="00B71541">
                            <w:pPr>
                              <w:jc w:val="left"/>
                              <w:rPr>
                                <w:rFonts w:asciiTheme="majorEastAsia" w:eastAsiaTheme="majorEastAsia" w:hAnsiTheme="majorEastAsia"/>
                              </w:rPr>
                            </w:pPr>
                            <w:r w:rsidRPr="00321890">
                              <w:rPr>
                                <w:rFonts w:asciiTheme="majorEastAsia" w:eastAsiaTheme="majorEastAsia" w:hAnsiTheme="majorEastAsia" w:hint="eastAsia"/>
                              </w:rPr>
                              <w:t>※介護保険最新情報　Vol.155（H22.7.30）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B84924" id="角丸四角形 20" o:spid="_x0000_s1033" style="position:absolute;left:0;text-align:left;margin-left:37.85pt;margin-top:-.3pt;width:466.5pt;height:6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" fillcolor="window" strokecolor="windowText" strokeweight="2pt">
                <v:textbox>
                  <w:txbxContent>
                    <w:p w:rsidR="008950E5" w:rsidRPr="00DF4D71" w:rsidRDefault="008950E5" w:rsidP="00B71541">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[具体例]</w:t>
                      </w:r>
                    </w:p>
                    <w:p w:rsidR="00164185" w:rsidRDefault="008950E5" w:rsidP="00B71541">
                      <w:pPr>
                        <w:jc w:val="left"/>
                        <w:rPr>
                          <w:rFonts w:asciiTheme="majorEastAsia" w:eastAsiaTheme="majorEastAsia" w:hAnsiTheme="majorEastAsia"/>
                        </w:rPr>
                      </w:pPr>
                      <w:r w:rsidRPr="00321890">
                        <w:rPr>
                          <w:rFonts w:asciiTheme="majorEastAsia" w:eastAsiaTheme="majorEastAsia" w:hAnsiTheme="majorEastAsia" w:hint="eastAsia"/>
                        </w:rPr>
                        <w:t xml:space="preserve">　ケアプランの変更時（軽微な変更※を除く。）にサービス担当者会議が開催されていない。</w:t>
                      </w:r>
                    </w:p>
                    <w:p w:rsidR="008950E5" w:rsidRPr="00321890" w:rsidRDefault="008950E5" w:rsidP="00B71541">
                      <w:pPr>
                        <w:jc w:val="left"/>
                        <w:rPr>
                          <w:rFonts w:asciiTheme="majorEastAsia" w:eastAsiaTheme="majorEastAsia" w:hAnsiTheme="majorEastAsia"/>
                        </w:rPr>
                      </w:pPr>
                      <w:r w:rsidRPr="00321890">
                        <w:rPr>
                          <w:rFonts w:asciiTheme="majorEastAsia" w:eastAsiaTheme="majorEastAsia" w:hAnsiTheme="majorEastAsia" w:hint="eastAsia"/>
                        </w:rPr>
                        <w:t>※介護保険最新情報　Vol.155（H22.7.30）</w:t>
                      </w:r>
                    </w:p>
                  </w:txbxContent>
                </v:textbox>
              </v:roundrect>
            </w:pict>
          </mc:Fallback>
        </mc:AlternateContent>
      </w: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8950E5" w:rsidRPr="00321890" w:rsidRDefault="008950E5" w:rsidP="00445942">
      <w:pPr>
        <w:ind w:leftChars="100" w:left="1170" w:hangingChars="400" w:hanging="960"/>
        <w:rPr>
          <w:rFonts w:asciiTheme="minorEastAsia" w:hAnsiTheme="minorEastAsia"/>
          <w:sz w:val="24"/>
          <w:szCs w:val="24"/>
        </w:rPr>
      </w:pPr>
    </w:p>
    <w:p w:rsidR="00BE2280" w:rsidRPr="00321890" w:rsidRDefault="00BE2280" w:rsidP="00445942">
      <w:pPr>
        <w:ind w:leftChars="100" w:left="1170" w:hangingChars="400" w:hanging="960"/>
        <w:rPr>
          <w:rFonts w:asciiTheme="minorEastAsia" w:hAnsiTheme="minorEastAsia"/>
          <w:sz w:val="24"/>
          <w:szCs w:val="24"/>
        </w:rPr>
      </w:pPr>
      <w:r w:rsidRPr="00321890">
        <w:rPr>
          <w:rFonts w:asciiTheme="minorEastAsia" w:hAnsiTheme="minorEastAsia" w:hint="eastAsia"/>
          <w:sz w:val="24"/>
          <w:szCs w:val="24"/>
        </w:rPr>
        <w:t>・第10号　「居宅サービス計画の原案の内容について利用者又はその家族に対して説明し、文書により利用者の同意を得なければならない。」</w:t>
      </w:r>
    </w:p>
    <w:p w:rsidR="00DE6EF9" w:rsidRPr="00321890" w:rsidRDefault="00B71541" w:rsidP="00B71541">
      <w:pPr>
        <w:ind w:left="1200" w:hangingChars="500" w:hanging="120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89984" behindDoc="0" locked="0" layoutInCell="1" allowOverlap="1" wp14:anchorId="0C03096E" wp14:editId="6B8D825F">
                <wp:simplePos x="0" y="0"/>
                <wp:positionH relativeFrom="column">
                  <wp:posOffset>440690</wp:posOffset>
                </wp:positionH>
                <wp:positionV relativeFrom="paragraph">
                  <wp:posOffset>41910</wp:posOffset>
                </wp:positionV>
                <wp:extent cx="5991225" cy="723900"/>
                <wp:effectExtent l="0" t="0" r="28575" b="19050"/>
                <wp:wrapNone/>
                <wp:docPr id="29" name="角丸四角形 29"/>
                <wp:cNvGraphicFramePr/>
                <a:graphic xmlns:a="http://schemas.openxmlformats.org/drawingml/2006/main">
                  <a:graphicData uri="http://schemas.microsoft.com/office/word/2010/wordprocessingShape">
                    <wps:wsp>
                      <wps:cNvSpPr/>
                      <wps:spPr>
                        <a:xfrm>
                          <a:off x="0" y="0"/>
                          <a:ext cx="5991225" cy="723900"/>
                        </a:xfrm>
                        <a:prstGeom prst="roundRect">
                          <a:avLst>
                            <a:gd name="adj" fmla="val 12839"/>
                          </a:avLst>
                        </a:prstGeom>
                        <a:solidFill>
                          <a:sysClr val="window" lastClr="FFFFFF"/>
                        </a:solidFill>
                        <a:ln w="25400" cap="flat" cmpd="sng" algn="ctr">
                          <a:solidFill>
                            <a:sysClr val="windowText" lastClr="000000"/>
                          </a:solidFill>
                          <a:prstDash val="solid"/>
                        </a:ln>
                        <a:effectLst/>
                      </wps:spPr>
                      <wps:txbx>
                        <w:txbxContent>
                          <w:p w:rsidR="008950E5" w:rsidRPr="00DF4D71" w:rsidRDefault="008950E5" w:rsidP="00B71541">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8950E5" w:rsidRPr="00321890" w:rsidRDefault="00164185" w:rsidP="00B71541">
                            <w:pPr>
                              <w:jc w:val="left"/>
                              <w:rPr>
                                <w:rFonts w:asciiTheme="majorEastAsia" w:eastAsiaTheme="majorEastAsia" w:hAnsiTheme="majorEastAsia"/>
                              </w:rPr>
                            </w:pPr>
                            <w:r>
                              <w:rPr>
                                <w:rFonts w:asciiTheme="majorEastAsia" w:eastAsiaTheme="majorEastAsia" w:hAnsiTheme="majorEastAsia" w:hint="eastAsia"/>
                              </w:rPr>
                              <w:t xml:space="preserve">　利用者若しくは</w:t>
                            </w:r>
                            <w:r w:rsidR="008950E5" w:rsidRPr="00321890">
                              <w:rPr>
                                <w:rFonts w:asciiTheme="majorEastAsia" w:eastAsiaTheme="majorEastAsia" w:hAnsiTheme="majorEastAsia" w:hint="eastAsia"/>
                              </w:rPr>
                              <w:t>家族に説明・同意がなされていない（→第11号の交付もされていない。）。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3096E" id="角丸四角形 29" o:spid="_x0000_s1034" style="position:absolute;left:0;text-align:left;margin-left:34.7pt;margin-top:3.3pt;width:471.75pt;height: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4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" fillcolor="window" strokecolor="windowText" strokeweight="2pt">
                <v:textbox>
                  <w:txbxContent>
                    <w:p w:rsidR="008950E5" w:rsidRPr="00DF4D71" w:rsidRDefault="008950E5" w:rsidP="00B71541">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8950E5" w:rsidRPr="00321890" w:rsidRDefault="00164185" w:rsidP="00B71541">
                      <w:pPr>
                        <w:jc w:val="left"/>
                        <w:rPr>
                          <w:rFonts w:asciiTheme="majorEastAsia" w:eastAsiaTheme="majorEastAsia" w:hAnsiTheme="majorEastAsia"/>
                        </w:rPr>
                      </w:pPr>
                      <w:r>
                        <w:rPr>
                          <w:rFonts w:asciiTheme="majorEastAsia" w:eastAsiaTheme="majorEastAsia" w:hAnsiTheme="majorEastAsia" w:hint="eastAsia"/>
                        </w:rPr>
                        <w:t xml:space="preserve">　利用者若しくは</w:t>
                      </w:r>
                      <w:r w:rsidR="008950E5" w:rsidRPr="00321890">
                        <w:rPr>
                          <w:rFonts w:asciiTheme="majorEastAsia" w:eastAsiaTheme="majorEastAsia" w:hAnsiTheme="majorEastAsia" w:hint="eastAsia"/>
                        </w:rPr>
                        <w:t>家族に説明・同意がなされていない（→第11号の交付もされていない。）。</w:t>
                      </w:r>
                    </w:p>
                  </w:txbxContent>
                </v:textbox>
              </v:roundrect>
            </w:pict>
          </mc:Fallback>
        </mc:AlternateContent>
      </w:r>
      <w:r w:rsidR="00DE6EF9" w:rsidRPr="00321890">
        <w:rPr>
          <w:rFonts w:asciiTheme="minorEastAsia" w:hAnsiTheme="minorEastAsia" w:hint="eastAsia"/>
          <w:sz w:val="24"/>
          <w:szCs w:val="24"/>
        </w:rPr>
        <w:t xml:space="preserve">　　　　　　</w:t>
      </w: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8950E5" w:rsidRPr="00321890" w:rsidRDefault="008950E5" w:rsidP="00445942">
      <w:pPr>
        <w:ind w:leftChars="100" w:left="1170" w:hangingChars="400" w:hanging="960"/>
        <w:rPr>
          <w:rFonts w:asciiTheme="minorEastAsia" w:hAnsiTheme="minorEastAsia"/>
          <w:sz w:val="24"/>
          <w:szCs w:val="24"/>
        </w:rPr>
      </w:pPr>
    </w:p>
    <w:p w:rsidR="00CD18A6" w:rsidRPr="00321890" w:rsidRDefault="00BE2280" w:rsidP="00814572">
      <w:pPr>
        <w:ind w:leftChars="100" w:left="1170" w:hangingChars="400" w:hanging="960"/>
        <w:rPr>
          <w:rFonts w:asciiTheme="minorEastAsia" w:hAnsiTheme="minorEastAsia"/>
          <w:sz w:val="24"/>
          <w:szCs w:val="24"/>
        </w:rPr>
      </w:pPr>
      <w:r w:rsidRPr="00321890">
        <w:rPr>
          <w:rFonts w:asciiTheme="minorEastAsia" w:hAnsiTheme="minorEastAsia" w:hint="eastAsia"/>
          <w:sz w:val="24"/>
          <w:szCs w:val="24"/>
        </w:rPr>
        <w:t>・第11号　「居宅サービス計画を利用者及び担当者に交付しなければならない。」</w:t>
      </w:r>
    </w:p>
    <w:p w:rsidR="008950E5" w:rsidRPr="00321890" w:rsidRDefault="008950E5" w:rsidP="00445942">
      <w:pPr>
        <w:ind w:leftChars="100" w:left="1170" w:hangingChars="400" w:hanging="960"/>
        <w:rPr>
          <w:rFonts w:asciiTheme="minorEastAsia" w:hAnsiTheme="minorEastAsia"/>
          <w:sz w:val="24"/>
          <w:szCs w:val="24"/>
        </w:rPr>
      </w:pPr>
    </w:p>
    <w:p w:rsidR="00BE2280" w:rsidRPr="00321890" w:rsidRDefault="00BE2280" w:rsidP="00445942">
      <w:pPr>
        <w:ind w:leftChars="100" w:left="1170" w:hangingChars="400" w:hanging="960"/>
        <w:rPr>
          <w:rFonts w:asciiTheme="minorEastAsia" w:hAnsiTheme="minorEastAsia"/>
          <w:sz w:val="24"/>
          <w:szCs w:val="24"/>
        </w:rPr>
      </w:pPr>
      <w:r w:rsidRPr="00321890">
        <w:rPr>
          <w:rFonts w:asciiTheme="minorEastAsia" w:hAnsiTheme="minorEastAsia" w:hint="eastAsia"/>
          <w:sz w:val="24"/>
          <w:szCs w:val="24"/>
        </w:rPr>
        <w:t>・第14号　「少なくとも１月に１回、利用者の居宅を訪問し、」「少なくとも１月に１回、モニタリングの結果を記録すること</w:t>
      </w:r>
      <w:r w:rsidR="009F617E">
        <w:rPr>
          <w:rFonts w:asciiTheme="minorEastAsia" w:hAnsiTheme="minorEastAsia" w:hint="eastAsia"/>
          <w:sz w:val="24"/>
          <w:szCs w:val="24"/>
        </w:rPr>
        <w:t>」</w:t>
      </w:r>
      <w:r w:rsidRPr="00321890">
        <w:rPr>
          <w:rFonts w:asciiTheme="minorEastAsia" w:hAnsiTheme="minorEastAsia" w:hint="eastAsia"/>
          <w:sz w:val="24"/>
          <w:szCs w:val="24"/>
        </w:rPr>
        <w:t>。</w:t>
      </w:r>
    </w:p>
    <w:p w:rsidR="00B71541" w:rsidRPr="00321890" w:rsidRDefault="00AD254A" w:rsidP="00445942">
      <w:pPr>
        <w:ind w:leftChars="100" w:left="1170" w:hangingChars="400" w:hanging="96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2032" behindDoc="0" locked="0" layoutInCell="1" allowOverlap="1" wp14:anchorId="2ECF664E" wp14:editId="65949879">
                <wp:simplePos x="0" y="0"/>
                <wp:positionH relativeFrom="column">
                  <wp:posOffset>431165</wp:posOffset>
                </wp:positionH>
                <wp:positionV relativeFrom="paragraph">
                  <wp:posOffset>32384</wp:posOffset>
                </wp:positionV>
                <wp:extent cx="5905500" cy="12668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5905500" cy="1266825"/>
                        </a:xfrm>
                        <a:prstGeom prst="roundRect">
                          <a:avLst>
                            <a:gd name="adj" fmla="val 7370"/>
                          </a:avLst>
                        </a:prstGeom>
                        <a:solidFill>
                          <a:sysClr val="window" lastClr="FFFFFF"/>
                        </a:solidFill>
                        <a:ln w="25400" cap="flat" cmpd="sng" algn="ctr">
                          <a:solidFill>
                            <a:sysClr val="windowText" lastClr="000000"/>
                          </a:solidFill>
                          <a:prstDash val="solid"/>
                        </a:ln>
                        <a:effectLst/>
                      </wps:spPr>
                      <wps:txbx>
                        <w:txbxContent>
                          <w:p w:rsidR="008950E5" w:rsidRPr="00DF4D71" w:rsidRDefault="008950E5" w:rsidP="00AD254A">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月１回の居宅訪問がなされていない（＝モニタリングがなされていない。）。</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訪問はしているが記録していないだけという事業者も存在するが、要件には「結果の記録」となっており、記録がないことでもって減算に該当するので、このような答弁をする事業者は基準そのものの理解不足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CF664E" id="角丸四角形 24" o:spid="_x0000_s1035" style="position:absolute;left:0;text-align:left;margin-left:33.95pt;margin-top:2.55pt;width:465pt;height:99.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8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" fillcolor="window" strokecolor="windowText" strokeweight="2pt">
                <v:textbox>
                  <w:txbxContent>
                    <w:p w:rsidR="008950E5" w:rsidRPr="00DF4D71" w:rsidRDefault="008950E5" w:rsidP="00AD254A">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月１回の居宅訪問がなされていない（＝モニタリングがなされていない。）。</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訪問はしているが記録していないだけという事業者も存在するが、要件には「結果の記録」となっており、記録がないことでもって減算に該当するので、このような答弁をする事業者は基準そのものの理解不足である。</w:t>
                      </w:r>
                    </w:p>
                  </w:txbxContent>
                </v:textbox>
              </v:roundrect>
            </w:pict>
          </mc:Fallback>
        </mc:AlternateContent>
      </w: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B71541" w:rsidRPr="00321890" w:rsidRDefault="00B71541" w:rsidP="00445942">
      <w:pPr>
        <w:ind w:leftChars="100" w:left="1170" w:hangingChars="400" w:hanging="960"/>
        <w:rPr>
          <w:rFonts w:asciiTheme="minorEastAsia" w:hAnsiTheme="minorEastAsia"/>
          <w:sz w:val="24"/>
          <w:szCs w:val="24"/>
        </w:rPr>
      </w:pPr>
    </w:p>
    <w:p w:rsidR="00814572" w:rsidRPr="00321890" w:rsidRDefault="00814572" w:rsidP="00814572">
      <w:pPr>
        <w:rPr>
          <w:rFonts w:asciiTheme="minorEastAsia" w:hAnsiTheme="minorEastAsia"/>
          <w:sz w:val="24"/>
          <w:szCs w:val="24"/>
        </w:rPr>
      </w:pPr>
    </w:p>
    <w:p w:rsidR="00BE2280" w:rsidRDefault="00BE2280" w:rsidP="00445942">
      <w:pPr>
        <w:ind w:leftChars="100" w:left="1170" w:hangingChars="400" w:hanging="960"/>
        <w:rPr>
          <w:rFonts w:asciiTheme="minorEastAsia" w:hAnsiTheme="minorEastAsia"/>
          <w:sz w:val="24"/>
          <w:szCs w:val="24"/>
        </w:rPr>
      </w:pPr>
      <w:r w:rsidRPr="00321890">
        <w:rPr>
          <w:rFonts w:asciiTheme="minorEastAsia" w:hAnsiTheme="minorEastAsia" w:hint="eastAsia"/>
          <w:sz w:val="24"/>
          <w:szCs w:val="24"/>
        </w:rPr>
        <w:t>・第15号　「要介護認</w:t>
      </w:r>
      <w:r w:rsidR="00656BE6">
        <w:rPr>
          <w:rFonts w:asciiTheme="minorEastAsia" w:hAnsiTheme="minorEastAsia" w:hint="eastAsia"/>
          <w:sz w:val="24"/>
          <w:szCs w:val="24"/>
        </w:rPr>
        <w:t>定を受けている利用者が」「要介護更新認定を受けた場合」、若しくは</w:t>
      </w:r>
      <w:r w:rsidRPr="00321890">
        <w:rPr>
          <w:rFonts w:asciiTheme="minorEastAsia" w:hAnsiTheme="minorEastAsia" w:hint="eastAsia"/>
          <w:sz w:val="24"/>
          <w:szCs w:val="24"/>
        </w:rPr>
        <w:t>「要介護</w:t>
      </w:r>
      <w:r w:rsidR="00656BE6">
        <w:rPr>
          <w:rFonts w:asciiTheme="minorEastAsia" w:hAnsiTheme="minorEastAsia" w:hint="eastAsia"/>
          <w:sz w:val="24"/>
          <w:szCs w:val="24"/>
        </w:rPr>
        <w:t>状態区分の変更の認定を受けた場合」には、「サービス担当者会議」の開催により、「担当者から、専門的な見地からの意見を求めるものとする。」</w:t>
      </w:r>
    </w:p>
    <w:p w:rsidR="00814572" w:rsidRPr="00321890" w:rsidRDefault="00814572" w:rsidP="00445942">
      <w:pPr>
        <w:ind w:leftChars="100" w:left="1170" w:hangingChars="400" w:hanging="960"/>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4080" behindDoc="0" locked="0" layoutInCell="1" allowOverlap="1" wp14:anchorId="10AA4781" wp14:editId="6F85E8C4">
                <wp:simplePos x="0" y="0"/>
                <wp:positionH relativeFrom="column">
                  <wp:posOffset>107315</wp:posOffset>
                </wp:positionH>
                <wp:positionV relativeFrom="paragraph">
                  <wp:posOffset>89535</wp:posOffset>
                </wp:positionV>
                <wp:extent cx="6362700" cy="177165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6362700" cy="1771650"/>
                        </a:xfrm>
                        <a:prstGeom prst="roundRect">
                          <a:avLst>
                            <a:gd name="adj" fmla="val 5465"/>
                          </a:avLst>
                        </a:prstGeom>
                        <a:solidFill>
                          <a:sysClr val="window" lastClr="FFFFFF"/>
                        </a:solidFill>
                        <a:ln w="25400" cap="flat" cmpd="sng" algn="ctr">
                          <a:solidFill>
                            <a:sysClr val="windowText" lastClr="000000"/>
                          </a:solidFill>
                          <a:prstDash val="solid"/>
                        </a:ln>
                        <a:effectLst/>
                      </wps:spPr>
                      <wps:txbx>
                        <w:txbxContent>
                          <w:p w:rsidR="008950E5" w:rsidRPr="00DF4D71" w:rsidRDefault="008950E5" w:rsidP="00AD254A">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暫定プラン作成時にサービス担当者会議が開催されていない。</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暫定プランだから一連の手続きを省略するという考え方はあり得ない。</w:t>
                            </w:r>
                          </w:p>
                          <w:p w:rsidR="008950E5" w:rsidRPr="00321890" w:rsidRDefault="008950E5" w:rsidP="00AD254A">
                            <w:pPr>
                              <w:ind w:firstLineChars="100" w:firstLine="210"/>
                              <w:jc w:val="left"/>
                              <w:rPr>
                                <w:rFonts w:asciiTheme="majorEastAsia" w:eastAsiaTheme="majorEastAsia" w:hAnsiTheme="majorEastAsia"/>
                              </w:rPr>
                            </w:pPr>
                            <w:r w:rsidRPr="00321890">
                              <w:rPr>
                                <w:rFonts w:asciiTheme="majorEastAsia" w:eastAsiaTheme="majorEastAsia" w:hAnsiTheme="majorEastAsia" w:hint="eastAsia"/>
                              </w:rPr>
                              <w:t>サービス担当者会議でもって専門的な見地からの意見聴取となっている。なぜ専門的な見地から意見聴取するのか、を正しく理解されることが重要。</w:t>
                            </w:r>
                          </w:p>
                          <w:p w:rsidR="008950E5" w:rsidRPr="00321890" w:rsidRDefault="00656BE6" w:rsidP="00AD254A">
                            <w:pPr>
                              <w:ind w:firstLineChars="100" w:firstLine="210"/>
                              <w:jc w:val="left"/>
                              <w:rPr>
                                <w:rFonts w:asciiTheme="majorEastAsia" w:eastAsiaTheme="majorEastAsia" w:hAnsiTheme="majorEastAsia"/>
                              </w:rPr>
                            </w:pPr>
                            <w:r>
                              <w:rPr>
                                <w:rFonts w:asciiTheme="majorEastAsia" w:eastAsiaTheme="majorEastAsia" w:hAnsiTheme="majorEastAsia" w:hint="eastAsia"/>
                              </w:rPr>
                              <w:t>日常生活の自立</w:t>
                            </w:r>
                            <w:r w:rsidR="00E75142">
                              <w:rPr>
                                <w:rFonts w:asciiTheme="majorEastAsia" w:eastAsiaTheme="majorEastAsia" w:hAnsiTheme="majorEastAsia" w:hint="eastAsia"/>
                              </w:rPr>
                              <w:t>を目指していることから、不適切</w:t>
                            </w:r>
                            <w:r w:rsidR="00E75142">
                              <w:rPr>
                                <w:rFonts w:asciiTheme="majorEastAsia" w:eastAsiaTheme="majorEastAsia" w:hAnsiTheme="majorEastAsia"/>
                              </w:rPr>
                              <w:t>に</w:t>
                            </w:r>
                            <w:r w:rsidR="008950E5" w:rsidRPr="00321890">
                              <w:rPr>
                                <w:rFonts w:asciiTheme="majorEastAsia" w:eastAsiaTheme="majorEastAsia" w:hAnsiTheme="majorEastAsia" w:hint="eastAsia"/>
                              </w:rPr>
                              <w:t>作成され</w:t>
                            </w:r>
                            <w:r>
                              <w:rPr>
                                <w:rFonts w:asciiTheme="majorEastAsia" w:eastAsiaTheme="majorEastAsia" w:hAnsiTheme="majorEastAsia" w:hint="eastAsia"/>
                              </w:rPr>
                              <w:t>た居宅サービス計画書に基づくサービス提供は、場合によっては、自立</w:t>
                            </w:r>
                            <w:r w:rsidR="008950E5" w:rsidRPr="00321890">
                              <w:rPr>
                                <w:rFonts w:asciiTheme="majorEastAsia" w:eastAsiaTheme="majorEastAsia" w:hAnsiTheme="majorEastAsia" w:hint="eastAsia"/>
                              </w:rPr>
                              <w:t>どころか利用者の健康被害も引き起こす可能性があることを理解させる。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A4781" id="角丸四角形 30" o:spid="_x0000_s1036" style="position:absolute;left:0;text-align:left;margin-left:8.45pt;margin-top:7.05pt;width:501pt;height:1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" fillcolor="window" strokecolor="windowText" strokeweight="2pt">
                <v:textbox>
                  <w:txbxContent>
                    <w:p w:rsidR="008950E5" w:rsidRPr="00DF4D71" w:rsidRDefault="008950E5" w:rsidP="00AD254A">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暫定プラン作成時にサービス担当者会議が開催されていない。</w:t>
                      </w:r>
                    </w:p>
                    <w:p w:rsidR="008950E5" w:rsidRPr="00321890" w:rsidRDefault="008950E5" w:rsidP="00AD254A">
                      <w:pPr>
                        <w:jc w:val="left"/>
                        <w:rPr>
                          <w:rFonts w:asciiTheme="majorEastAsia" w:eastAsiaTheme="majorEastAsia" w:hAnsiTheme="majorEastAsia"/>
                        </w:rPr>
                      </w:pPr>
                      <w:r w:rsidRPr="00321890">
                        <w:rPr>
                          <w:rFonts w:asciiTheme="majorEastAsia" w:eastAsiaTheme="majorEastAsia" w:hAnsiTheme="majorEastAsia" w:hint="eastAsia"/>
                        </w:rPr>
                        <w:t xml:space="preserve">　暫定プランだから一連の手続きを省略するという考え方はあり得ない。</w:t>
                      </w:r>
                    </w:p>
                    <w:p w:rsidR="008950E5" w:rsidRPr="00321890" w:rsidRDefault="008950E5" w:rsidP="00AD254A">
                      <w:pPr>
                        <w:ind w:firstLineChars="100" w:firstLine="210"/>
                        <w:jc w:val="left"/>
                        <w:rPr>
                          <w:rFonts w:asciiTheme="majorEastAsia" w:eastAsiaTheme="majorEastAsia" w:hAnsiTheme="majorEastAsia"/>
                        </w:rPr>
                      </w:pPr>
                      <w:r w:rsidRPr="00321890">
                        <w:rPr>
                          <w:rFonts w:asciiTheme="majorEastAsia" w:eastAsiaTheme="majorEastAsia" w:hAnsiTheme="majorEastAsia" w:hint="eastAsia"/>
                        </w:rPr>
                        <w:t>サービス担当者会議でもって専門的な見地からの意見聴取となっている。なぜ専門的な見地から意見聴取するのか、を正しく理解されることが重要。</w:t>
                      </w:r>
                    </w:p>
                    <w:p w:rsidR="008950E5" w:rsidRPr="00321890" w:rsidRDefault="00656BE6" w:rsidP="00AD254A">
                      <w:pPr>
                        <w:ind w:firstLineChars="100" w:firstLine="210"/>
                        <w:jc w:val="left"/>
                        <w:rPr>
                          <w:rFonts w:asciiTheme="majorEastAsia" w:eastAsiaTheme="majorEastAsia" w:hAnsiTheme="majorEastAsia"/>
                        </w:rPr>
                      </w:pPr>
                      <w:r>
                        <w:rPr>
                          <w:rFonts w:asciiTheme="majorEastAsia" w:eastAsiaTheme="majorEastAsia" w:hAnsiTheme="majorEastAsia" w:hint="eastAsia"/>
                        </w:rPr>
                        <w:t>日常生活の自立</w:t>
                      </w:r>
                      <w:r w:rsidR="00E75142">
                        <w:rPr>
                          <w:rFonts w:asciiTheme="majorEastAsia" w:eastAsiaTheme="majorEastAsia" w:hAnsiTheme="majorEastAsia" w:hint="eastAsia"/>
                        </w:rPr>
                        <w:t>を目指していることから、不適切</w:t>
                      </w:r>
                      <w:r w:rsidR="00E75142">
                        <w:rPr>
                          <w:rFonts w:asciiTheme="majorEastAsia" w:eastAsiaTheme="majorEastAsia" w:hAnsiTheme="majorEastAsia"/>
                        </w:rPr>
                        <w:t>に</w:t>
                      </w:r>
                      <w:r w:rsidR="008950E5" w:rsidRPr="00321890">
                        <w:rPr>
                          <w:rFonts w:asciiTheme="majorEastAsia" w:eastAsiaTheme="majorEastAsia" w:hAnsiTheme="majorEastAsia" w:hint="eastAsia"/>
                        </w:rPr>
                        <w:t>作成され</w:t>
                      </w:r>
                      <w:r>
                        <w:rPr>
                          <w:rFonts w:asciiTheme="majorEastAsia" w:eastAsiaTheme="majorEastAsia" w:hAnsiTheme="majorEastAsia" w:hint="eastAsia"/>
                        </w:rPr>
                        <w:t>た居宅サービス計画書に基づくサービス提供は、場合によっては、自立</w:t>
                      </w:r>
                      <w:r w:rsidR="008950E5" w:rsidRPr="00321890">
                        <w:rPr>
                          <w:rFonts w:asciiTheme="majorEastAsia" w:eastAsiaTheme="majorEastAsia" w:hAnsiTheme="majorEastAsia" w:hint="eastAsia"/>
                        </w:rPr>
                        <w:t>どころか利用者の健康被害も引き起こす可能性があることを理解させる。</w:t>
                      </w:r>
                    </w:p>
                  </w:txbxContent>
                </v:textbox>
              </v:roundrect>
            </w:pict>
          </mc:Fallback>
        </mc:AlternateContent>
      </w:r>
      <w:r w:rsidR="00BE2280" w:rsidRPr="00321890">
        <w:rPr>
          <w:rFonts w:asciiTheme="minorEastAsia" w:hAnsiTheme="minorEastAsia" w:hint="eastAsia"/>
          <w:sz w:val="24"/>
          <w:szCs w:val="24"/>
        </w:rPr>
        <w:t xml:space="preserve">　</w:t>
      </w:r>
    </w:p>
    <w:p w:rsidR="00AD254A" w:rsidRPr="00321890" w:rsidRDefault="00AD254A" w:rsidP="00AD254A">
      <w:pPr>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p>
    <w:p w:rsidR="00AD254A" w:rsidRPr="00321890" w:rsidRDefault="00AD254A" w:rsidP="00AF7BAF">
      <w:pPr>
        <w:ind w:leftChars="600" w:left="1260"/>
        <w:rPr>
          <w:rFonts w:asciiTheme="minorEastAsia" w:hAnsiTheme="minorEastAsia"/>
          <w:sz w:val="24"/>
          <w:szCs w:val="24"/>
        </w:rPr>
      </w:pPr>
    </w:p>
    <w:p w:rsidR="00627376" w:rsidRPr="00321890" w:rsidRDefault="00AF7BAF" w:rsidP="00AF7BAF">
      <w:pPr>
        <w:ind w:left="1440" w:hangingChars="600" w:hanging="1440"/>
        <w:rPr>
          <w:rFonts w:asciiTheme="minorEastAsia" w:hAnsiTheme="minorEastAsia"/>
          <w:sz w:val="24"/>
          <w:szCs w:val="24"/>
        </w:rPr>
      </w:pPr>
      <w:r w:rsidRPr="00321890">
        <w:rPr>
          <w:rFonts w:asciiTheme="minorEastAsia" w:hAnsiTheme="minorEastAsia" w:hint="eastAsia"/>
          <w:sz w:val="24"/>
          <w:szCs w:val="24"/>
        </w:rPr>
        <w:t xml:space="preserve">　　　　　　　</w:t>
      </w:r>
    </w:p>
    <w:p w:rsidR="00114940" w:rsidRPr="00321890" w:rsidRDefault="00513EA0" w:rsidP="00114940">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各業務が実施されている</w:t>
      </w:r>
      <w:r w:rsidR="00517470" w:rsidRPr="00321890">
        <w:rPr>
          <w:rFonts w:asciiTheme="minorEastAsia" w:hAnsiTheme="minorEastAsia" w:hint="eastAsia"/>
          <w:sz w:val="24"/>
          <w:szCs w:val="24"/>
        </w:rPr>
        <w:t>として</w:t>
      </w:r>
      <w:r w:rsidRPr="00321890">
        <w:rPr>
          <w:rFonts w:asciiTheme="minorEastAsia" w:hAnsiTheme="minorEastAsia" w:hint="eastAsia"/>
          <w:sz w:val="24"/>
          <w:szCs w:val="24"/>
        </w:rPr>
        <w:t>、次にその</w:t>
      </w:r>
      <w:r w:rsidR="00DB6AF2" w:rsidRPr="00321890">
        <w:rPr>
          <w:rFonts w:asciiTheme="minorEastAsia" w:hAnsiTheme="minorEastAsia" w:hint="eastAsia"/>
          <w:sz w:val="24"/>
          <w:szCs w:val="24"/>
        </w:rPr>
        <w:t>内容</w:t>
      </w:r>
      <w:r w:rsidRPr="00321890">
        <w:rPr>
          <w:rFonts w:asciiTheme="minorEastAsia" w:hAnsiTheme="minorEastAsia" w:hint="eastAsia"/>
          <w:sz w:val="24"/>
          <w:szCs w:val="24"/>
        </w:rPr>
        <w:t>を確認することになるが</w:t>
      </w:r>
      <w:r w:rsidR="00556AB0" w:rsidRPr="00321890">
        <w:rPr>
          <w:rFonts w:asciiTheme="minorEastAsia" w:hAnsiTheme="minorEastAsia" w:hint="eastAsia"/>
          <w:sz w:val="24"/>
          <w:szCs w:val="24"/>
        </w:rPr>
        <w:t>、</w:t>
      </w:r>
      <w:r w:rsidR="00DB6AF2" w:rsidRPr="00321890">
        <w:rPr>
          <w:rFonts w:asciiTheme="minorEastAsia" w:hAnsiTheme="minorEastAsia" w:hint="eastAsia"/>
          <w:sz w:val="24"/>
          <w:szCs w:val="24"/>
        </w:rPr>
        <w:t>ケアマネジメントは</w:t>
      </w:r>
      <w:r w:rsidR="00114940" w:rsidRPr="00321890">
        <w:rPr>
          <w:rFonts w:asciiTheme="minorEastAsia" w:hAnsiTheme="minorEastAsia" w:hint="eastAsia"/>
          <w:sz w:val="24"/>
          <w:szCs w:val="24"/>
        </w:rPr>
        <w:t>上記の流れに沿って行われることになるので、各々</w:t>
      </w:r>
      <w:r w:rsidR="00BE2280" w:rsidRPr="00321890">
        <w:rPr>
          <w:rFonts w:asciiTheme="minorEastAsia" w:hAnsiTheme="minorEastAsia" w:hint="eastAsia"/>
          <w:sz w:val="24"/>
          <w:szCs w:val="24"/>
        </w:rPr>
        <w:t>の業務</w:t>
      </w:r>
      <w:r w:rsidR="00114940" w:rsidRPr="00321890">
        <w:rPr>
          <w:rFonts w:asciiTheme="minorEastAsia" w:hAnsiTheme="minorEastAsia" w:hint="eastAsia"/>
          <w:sz w:val="24"/>
          <w:szCs w:val="24"/>
        </w:rPr>
        <w:t>がつながっている</w:t>
      </w:r>
      <w:r w:rsidR="00556AB0" w:rsidRPr="00321890">
        <w:rPr>
          <w:rFonts w:asciiTheme="minorEastAsia" w:hAnsiTheme="minorEastAsia" w:hint="eastAsia"/>
          <w:sz w:val="24"/>
          <w:szCs w:val="24"/>
        </w:rPr>
        <w:t>か</w:t>
      </w:r>
      <w:r w:rsidR="002312B5" w:rsidRPr="00321890">
        <w:rPr>
          <w:rFonts w:asciiTheme="minorEastAsia" w:hAnsiTheme="minorEastAsia" w:hint="eastAsia"/>
          <w:sz w:val="24"/>
          <w:szCs w:val="24"/>
        </w:rPr>
        <w:t>（“イメージ</w:t>
      </w:r>
      <w:r w:rsidR="008950E5" w:rsidRPr="00321890">
        <w:rPr>
          <w:rFonts w:asciiTheme="minorEastAsia" w:hAnsiTheme="minorEastAsia" w:hint="eastAsia"/>
          <w:sz w:val="24"/>
          <w:szCs w:val="24"/>
        </w:rPr>
        <w:t>図＜資料1頁＞</w:t>
      </w:r>
      <w:r w:rsidR="002312B5" w:rsidRPr="00321890">
        <w:rPr>
          <w:rFonts w:asciiTheme="minorEastAsia" w:hAnsiTheme="minorEastAsia" w:hint="eastAsia"/>
          <w:sz w:val="24"/>
          <w:szCs w:val="24"/>
        </w:rPr>
        <w:t>”では矢印</w:t>
      </w:r>
      <w:r w:rsidR="00747222" w:rsidRPr="00321890">
        <w:rPr>
          <w:rFonts w:asciiTheme="minorEastAsia" w:hAnsiTheme="minorEastAsia" w:hint="eastAsia"/>
          <w:sz w:val="24"/>
          <w:szCs w:val="24"/>
        </w:rPr>
        <w:t>➩</w:t>
      </w:r>
      <w:r w:rsidR="002312B5" w:rsidRPr="00321890">
        <w:rPr>
          <w:rFonts w:asciiTheme="minorEastAsia" w:hAnsiTheme="minorEastAsia" w:hint="eastAsia"/>
          <w:sz w:val="24"/>
          <w:szCs w:val="24"/>
        </w:rPr>
        <w:t>の部分。）</w:t>
      </w:r>
      <w:r w:rsidR="00556AB0" w:rsidRPr="00321890">
        <w:rPr>
          <w:rFonts w:asciiTheme="minorEastAsia" w:hAnsiTheme="minorEastAsia" w:hint="eastAsia"/>
          <w:sz w:val="24"/>
          <w:szCs w:val="24"/>
        </w:rPr>
        <w:t>が</w:t>
      </w:r>
      <w:r w:rsidR="00517470" w:rsidRPr="00321890">
        <w:rPr>
          <w:rFonts w:asciiTheme="minorEastAsia" w:hAnsiTheme="minorEastAsia" w:hint="eastAsia"/>
          <w:sz w:val="24"/>
          <w:szCs w:val="24"/>
        </w:rPr>
        <w:t>次の</w:t>
      </w:r>
      <w:r w:rsidR="00556AB0" w:rsidRPr="00321890">
        <w:rPr>
          <w:rFonts w:asciiTheme="minorEastAsia" w:hAnsiTheme="minorEastAsia" w:hint="eastAsia"/>
          <w:sz w:val="24"/>
          <w:szCs w:val="24"/>
        </w:rPr>
        <w:t>ポイントに</w:t>
      </w:r>
      <w:r w:rsidR="00114940" w:rsidRPr="00321890">
        <w:rPr>
          <w:rFonts w:asciiTheme="minorEastAsia" w:hAnsiTheme="minorEastAsia" w:hint="eastAsia"/>
          <w:sz w:val="24"/>
          <w:szCs w:val="24"/>
        </w:rPr>
        <w:t>なる。逆に言えば、各々の業務が</w:t>
      </w:r>
      <w:r w:rsidRPr="00321890">
        <w:rPr>
          <w:rFonts w:asciiTheme="minorEastAsia" w:hAnsiTheme="minorEastAsia" w:hint="eastAsia"/>
          <w:sz w:val="24"/>
          <w:szCs w:val="24"/>
        </w:rPr>
        <w:t>個々に</w:t>
      </w:r>
      <w:r w:rsidR="00114940" w:rsidRPr="00321890">
        <w:rPr>
          <w:rFonts w:asciiTheme="minorEastAsia" w:hAnsiTheme="minorEastAsia" w:hint="eastAsia"/>
          <w:sz w:val="24"/>
          <w:szCs w:val="24"/>
        </w:rPr>
        <w:t>行われている</w:t>
      </w:r>
      <w:r w:rsidRPr="00321890">
        <w:rPr>
          <w:rFonts w:asciiTheme="minorEastAsia" w:hAnsiTheme="minorEastAsia" w:hint="eastAsia"/>
          <w:sz w:val="24"/>
          <w:szCs w:val="24"/>
        </w:rPr>
        <w:t>にすぎないのであれば</w:t>
      </w:r>
      <w:r w:rsidR="00114940" w:rsidRPr="00321890">
        <w:rPr>
          <w:rFonts w:asciiTheme="minorEastAsia" w:hAnsiTheme="minorEastAsia" w:hint="eastAsia"/>
          <w:sz w:val="24"/>
          <w:szCs w:val="24"/>
        </w:rPr>
        <w:t>、</w:t>
      </w:r>
      <w:r w:rsidR="00556AB0" w:rsidRPr="00321890">
        <w:rPr>
          <w:rFonts w:asciiTheme="minorEastAsia" w:hAnsiTheme="minorEastAsia" w:hint="eastAsia"/>
          <w:sz w:val="24"/>
          <w:szCs w:val="24"/>
        </w:rPr>
        <w:t>運営基準減算には該当しないとしても、</w:t>
      </w:r>
      <w:r w:rsidR="00114940" w:rsidRPr="00321890">
        <w:rPr>
          <w:rFonts w:asciiTheme="minorEastAsia" w:hAnsiTheme="minorEastAsia" w:hint="eastAsia"/>
          <w:sz w:val="24"/>
          <w:szCs w:val="24"/>
        </w:rPr>
        <w:t>適切なケアマネジメントになっていない。</w:t>
      </w:r>
    </w:p>
    <w:p w:rsidR="00114940" w:rsidRPr="00321890" w:rsidRDefault="00114940" w:rsidP="00114940">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しかし、</w:t>
      </w:r>
      <w:r w:rsidR="0006245F" w:rsidRPr="00321890">
        <w:rPr>
          <w:rFonts w:asciiTheme="minorEastAsia" w:hAnsiTheme="minorEastAsia" w:hint="eastAsia"/>
          <w:sz w:val="24"/>
          <w:szCs w:val="24"/>
        </w:rPr>
        <w:t>実地指導に行くと、</w:t>
      </w:r>
      <w:r w:rsidRPr="00321890">
        <w:rPr>
          <w:rFonts w:asciiTheme="minorEastAsia" w:hAnsiTheme="minorEastAsia" w:hint="eastAsia"/>
          <w:sz w:val="24"/>
          <w:szCs w:val="24"/>
        </w:rPr>
        <w:t>特にアセスメントやモニタリングがバラバラ</w:t>
      </w:r>
      <w:r w:rsidR="00AF7BAF" w:rsidRPr="00321890">
        <w:rPr>
          <w:rFonts w:asciiTheme="minorEastAsia" w:hAnsiTheme="minorEastAsia" w:hint="eastAsia"/>
          <w:sz w:val="24"/>
          <w:szCs w:val="24"/>
        </w:rPr>
        <w:t>であったり、目標に着眼したモニタリングでなく、サービスの満足度評価であったり、</w:t>
      </w:r>
      <w:r w:rsidRPr="00321890">
        <w:rPr>
          <w:rFonts w:asciiTheme="minorEastAsia" w:hAnsiTheme="minorEastAsia" w:hint="eastAsia"/>
          <w:sz w:val="24"/>
          <w:szCs w:val="24"/>
        </w:rPr>
        <w:t>それらがケアプラン</w:t>
      </w:r>
      <w:r w:rsidR="00F6127B" w:rsidRPr="00321890">
        <w:rPr>
          <w:rFonts w:asciiTheme="minorEastAsia" w:hAnsiTheme="minorEastAsia" w:hint="eastAsia"/>
          <w:sz w:val="24"/>
          <w:szCs w:val="24"/>
        </w:rPr>
        <w:t>（見直しを含む。）</w:t>
      </w:r>
      <w:r w:rsidR="00720929" w:rsidRPr="00321890">
        <w:rPr>
          <w:rFonts w:asciiTheme="minorEastAsia" w:hAnsiTheme="minorEastAsia" w:hint="eastAsia"/>
          <w:sz w:val="24"/>
          <w:szCs w:val="24"/>
        </w:rPr>
        <w:t>につながっていなかったり、</w:t>
      </w:r>
      <w:r w:rsidRPr="00321890">
        <w:rPr>
          <w:rFonts w:asciiTheme="minorEastAsia" w:hAnsiTheme="minorEastAsia" w:hint="eastAsia"/>
          <w:sz w:val="24"/>
          <w:szCs w:val="24"/>
        </w:rPr>
        <w:t>実際のサービス提供に生かされていない事例は少なくない。</w:t>
      </w:r>
    </w:p>
    <w:p w:rsidR="008C34EC" w:rsidRPr="00321890" w:rsidRDefault="005178FC" w:rsidP="00114940">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95104" behindDoc="0" locked="0" layoutInCell="1" allowOverlap="1" wp14:anchorId="7F3F9D49" wp14:editId="468203E9">
                <wp:simplePos x="0" y="0"/>
                <wp:positionH relativeFrom="column">
                  <wp:posOffset>244475</wp:posOffset>
                </wp:positionH>
                <wp:positionV relativeFrom="paragraph">
                  <wp:posOffset>19050</wp:posOffset>
                </wp:positionV>
                <wp:extent cx="6092190" cy="2735580"/>
                <wp:effectExtent l="0" t="0" r="22860" b="26670"/>
                <wp:wrapNone/>
                <wp:docPr id="28" name="角丸四角形 28"/>
                <wp:cNvGraphicFramePr/>
                <a:graphic xmlns:a="http://schemas.openxmlformats.org/drawingml/2006/main">
                  <a:graphicData uri="http://schemas.microsoft.com/office/word/2010/wordprocessingShape">
                    <wps:wsp>
                      <wps:cNvSpPr/>
                      <wps:spPr>
                        <a:xfrm>
                          <a:off x="0" y="0"/>
                          <a:ext cx="6092190" cy="2735580"/>
                        </a:xfrm>
                        <a:prstGeom prst="roundRect">
                          <a:avLst>
                            <a:gd name="adj" fmla="val 595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8950E5" w:rsidRPr="00DF4D71" w:rsidRDefault="00DF4D71" w:rsidP="008C34EC">
                            <w:pPr>
                              <w:jc w:val="left"/>
                              <w:rPr>
                                <w:rFonts w:asciiTheme="majorEastAsia" w:eastAsiaTheme="majorEastAsia" w:hAnsiTheme="majorEastAsia"/>
                                <w:b/>
                              </w:rPr>
                            </w:pPr>
                            <w:r w:rsidRPr="00DF4D71">
                              <w:rPr>
                                <w:rFonts w:asciiTheme="majorEastAsia" w:eastAsiaTheme="majorEastAsia" w:hAnsiTheme="majorEastAsia" w:hint="eastAsia"/>
                                <w:b/>
                              </w:rPr>
                              <w:t>[具体例]</w:t>
                            </w:r>
                          </w:p>
                          <w:p w:rsidR="008950E5" w:rsidRPr="00321890" w:rsidRDefault="008950E5" w:rsidP="008C34EC">
                            <w:pPr>
                              <w:jc w:val="left"/>
                              <w:rPr>
                                <w:rFonts w:asciiTheme="majorEastAsia" w:eastAsiaTheme="majorEastAsia" w:hAnsiTheme="majorEastAsia"/>
                              </w:rPr>
                            </w:pPr>
                            <w:r w:rsidRPr="00321890">
                              <w:rPr>
                                <w:rFonts w:asciiTheme="majorEastAsia" w:eastAsiaTheme="majorEastAsia" w:hAnsiTheme="majorEastAsia" w:hint="eastAsia"/>
                              </w:rPr>
                              <w:t>○　生活援助で調理の訪問介護サービスが位置付けられているにもかかわらず、アセスメントにおいて、IADLの調理の記述がない（中には調理可となっていたケースもあった。）。また、調理の生活援助の訪問介護サービス提供以外の曜日の食事摂取についてどのように対応しているのかを尋ねても明確な回答が返ってこない。</w:t>
                            </w:r>
                          </w:p>
                          <w:p w:rsidR="005178FC" w:rsidRDefault="008950E5" w:rsidP="008C34EC">
                            <w:pPr>
                              <w:jc w:val="left"/>
                              <w:rPr>
                                <w:rFonts w:asciiTheme="majorEastAsia" w:eastAsiaTheme="majorEastAsia" w:hAnsiTheme="majorEastAsia"/>
                              </w:rPr>
                            </w:pPr>
                            <w:r w:rsidRPr="00321890">
                              <w:rPr>
                                <w:rFonts w:asciiTheme="majorEastAsia" w:eastAsiaTheme="majorEastAsia" w:hAnsiTheme="majorEastAsia" w:hint="eastAsia"/>
                              </w:rPr>
                              <w:t>○　住宅型有料老人ホーム等で夜間の排泄介助が位置付けられているが（特養等でも同様の事例あり。）、排泄に関するアセスメントは｛自立・一部介助・全介助｝のチェックのみであり、時間帯や介助の内容の記述もなく、当該サービスの必要性が不明であった。</w:t>
                            </w:r>
                          </w:p>
                          <w:p w:rsidR="005178FC" w:rsidRDefault="005178FC" w:rsidP="008C34EC">
                            <w:pPr>
                              <w:jc w:val="left"/>
                              <w:rPr>
                                <w:rFonts w:asciiTheme="majorEastAsia" w:eastAsiaTheme="majorEastAsia" w:hAnsiTheme="majorEastAsia"/>
                              </w:rPr>
                            </w:pPr>
                            <w:r w:rsidRPr="00321890">
                              <w:rPr>
                                <w:rFonts w:asciiTheme="majorEastAsia" w:eastAsiaTheme="majorEastAsia" w:hAnsiTheme="majorEastAsia" w:hint="eastAsia"/>
                              </w:rPr>
                              <w:t xml:space="preserve">○　</w:t>
                            </w:r>
                            <w:r>
                              <w:rPr>
                                <w:rFonts w:asciiTheme="majorEastAsia" w:eastAsiaTheme="majorEastAsia" w:hAnsiTheme="majorEastAsia" w:hint="eastAsia"/>
                              </w:rPr>
                              <w:t>ユニット型特養（老健）であるにもかかわらず、起床時間に関するアセスメントもないまま、画一的な時間に起床介助をケアプランに位置付けている。（中には、そもそも生活リズムの聞き取りをしていない施設ケアマネもいる。）</w:t>
                            </w:r>
                          </w:p>
                          <w:p w:rsidR="005178FC" w:rsidRPr="00321890" w:rsidRDefault="005178FC" w:rsidP="008C34EC">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F9D49" id="角丸四角形 28" o:spid="_x0000_s1037" style="position:absolute;left:0;text-align:left;margin-left:19.25pt;margin-top:1.5pt;width:479.7pt;height:21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" fillcolor="white [3201]" strokecolor="red" strokeweight="2pt">
                <v:textbox>
                  <w:txbxContent>
                    <w:p w:rsidR="008950E5" w:rsidRPr="00DF4D71" w:rsidRDefault="00DF4D71" w:rsidP="008C34EC">
                      <w:pPr>
                        <w:jc w:val="left"/>
                        <w:rPr>
                          <w:rFonts w:asciiTheme="majorEastAsia" w:eastAsiaTheme="majorEastAsia" w:hAnsiTheme="majorEastAsia"/>
                          <w:b/>
                        </w:rPr>
                      </w:pPr>
                      <w:r w:rsidRPr="00DF4D71">
                        <w:rPr>
                          <w:rFonts w:asciiTheme="majorEastAsia" w:eastAsiaTheme="majorEastAsia" w:hAnsiTheme="majorEastAsia" w:hint="eastAsia"/>
                          <w:b/>
                        </w:rPr>
                        <w:t>[具体例]</w:t>
                      </w:r>
                    </w:p>
                    <w:p w:rsidR="008950E5" w:rsidRPr="00321890" w:rsidRDefault="008950E5" w:rsidP="008C34EC">
                      <w:pPr>
                        <w:jc w:val="left"/>
                        <w:rPr>
                          <w:rFonts w:asciiTheme="majorEastAsia" w:eastAsiaTheme="majorEastAsia" w:hAnsiTheme="majorEastAsia"/>
                        </w:rPr>
                      </w:pPr>
                      <w:r w:rsidRPr="00321890">
                        <w:rPr>
                          <w:rFonts w:asciiTheme="majorEastAsia" w:eastAsiaTheme="majorEastAsia" w:hAnsiTheme="majorEastAsia" w:hint="eastAsia"/>
                        </w:rPr>
                        <w:t>○　生活援助で調理の訪問介護サービスが位置付けられているにもかかわらず、アセスメントにおいて、IADLの調理の記述がない（中には調理可となっていたケースもあった。）。また、調理の生活援助の訪問介護サービス提供以外の曜日の食事摂取についてどのように対応しているのかを尋ねても明確な回答が返ってこない。</w:t>
                      </w:r>
                    </w:p>
                    <w:p w:rsidR="005178FC" w:rsidRDefault="008950E5" w:rsidP="008C34EC">
                      <w:pPr>
                        <w:jc w:val="left"/>
                        <w:rPr>
                          <w:rFonts w:asciiTheme="majorEastAsia" w:eastAsiaTheme="majorEastAsia" w:hAnsiTheme="majorEastAsia"/>
                        </w:rPr>
                      </w:pPr>
                      <w:r w:rsidRPr="00321890">
                        <w:rPr>
                          <w:rFonts w:asciiTheme="majorEastAsia" w:eastAsiaTheme="majorEastAsia" w:hAnsiTheme="majorEastAsia" w:hint="eastAsia"/>
                        </w:rPr>
                        <w:t>○　住宅型有料老人ホーム等で夜間の排泄介助が位置付けられているが（特養等でも同様の事例あり。）、排泄に関するアセスメントは｛自立・一部介助・全介助｝のチェックのみであり、時間帯や介助の内容の記述もなく、当該サービスの必要性が不明であった。</w:t>
                      </w:r>
                    </w:p>
                    <w:p w:rsidR="005178FC" w:rsidRDefault="005178FC" w:rsidP="008C34EC">
                      <w:pPr>
                        <w:jc w:val="left"/>
                        <w:rPr>
                          <w:rFonts w:asciiTheme="majorEastAsia" w:eastAsiaTheme="majorEastAsia" w:hAnsiTheme="majorEastAsia"/>
                        </w:rPr>
                      </w:pPr>
                      <w:r w:rsidRPr="00321890">
                        <w:rPr>
                          <w:rFonts w:asciiTheme="majorEastAsia" w:eastAsiaTheme="majorEastAsia" w:hAnsiTheme="majorEastAsia" w:hint="eastAsia"/>
                        </w:rPr>
                        <w:t xml:space="preserve">○　</w:t>
                      </w:r>
                      <w:r>
                        <w:rPr>
                          <w:rFonts w:asciiTheme="majorEastAsia" w:eastAsiaTheme="majorEastAsia" w:hAnsiTheme="majorEastAsia" w:hint="eastAsia"/>
                        </w:rPr>
                        <w:t>ユニット型特養（老健）であるにもかかわらず、起床時間に関するアセスメントもないまま、画一的な時間に起床介助をケアプランに位置付けている。（中には、そもそも生活リズムの聞き取りをしていない施設ケアマネもいる。）</w:t>
                      </w:r>
                    </w:p>
                    <w:p w:rsidR="005178FC" w:rsidRPr="00321890" w:rsidRDefault="005178FC" w:rsidP="008C34EC">
                      <w:pPr>
                        <w:jc w:val="left"/>
                        <w:rPr>
                          <w:rFonts w:asciiTheme="majorEastAsia" w:eastAsiaTheme="majorEastAsia" w:hAnsiTheme="majorEastAsia"/>
                        </w:rPr>
                      </w:pPr>
                    </w:p>
                  </w:txbxContent>
                </v:textbox>
              </v:roundrect>
            </w:pict>
          </mc:Fallback>
        </mc:AlternateContent>
      </w: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8C34EC" w:rsidRPr="00321890" w:rsidRDefault="008C34EC" w:rsidP="00114940">
      <w:pPr>
        <w:ind w:left="240" w:hangingChars="100" w:hanging="240"/>
        <w:rPr>
          <w:rFonts w:asciiTheme="minorEastAsia" w:hAnsiTheme="minorEastAsia"/>
          <w:sz w:val="24"/>
          <w:szCs w:val="24"/>
        </w:rPr>
      </w:pPr>
    </w:p>
    <w:p w:rsidR="00114940" w:rsidRPr="00321890" w:rsidRDefault="00114940" w:rsidP="00114940">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p>
    <w:p w:rsidR="00445942" w:rsidRPr="00321890" w:rsidRDefault="00114940" w:rsidP="00114940">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p>
    <w:p w:rsidR="00445942" w:rsidRPr="00321890" w:rsidRDefault="00253241" w:rsidP="00114940">
      <w:pPr>
        <w:ind w:left="240" w:hangingChars="100" w:hanging="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710464" behindDoc="0" locked="0" layoutInCell="1" allowOverlap="1" wp14:anchorId="239C0563" wp14:editId="33875B1E">
                <wp:simplePos x="0" y="0"/>
                <wp:positionH relativeFrom="column">
                  <wp:posOffset>288290</wp:posOffset>
                </wp:positionH>
                <wp:positionV relativeFrom="paragraph">
                  <wp:posOffset>127635</wp:posOffset>
                </wp:positionV>
                <wp:extent cx="6162675" cy="1457325"/>
                <wp:effectExtent l="0" t="190500" r="28575" b="28575"/>
                <wp:wrapNone/>
                <wp:docPr id="15" name="角丸四角形吹き出し 15"/>
                <wp:cNvGraphicFramePr/>
                <a:graphic xmlns:a="http://schemas.openxmlformats.org/drawingml/2006/main">
                  <a:graphicData uri="http://schemas.microsoft.com/office/word/2010/wordprocessingShape">
                    <wps:wsp>
                      <wps:cNvSpPr/>
                      <wps:spPr>
                        <a:xfrm>
                          <a:off x="0" y="0"/>
                          <a:ext cx="6162675" cy="1457325"/>
                        </a:xfrm>
                        <a:prstGeom prst="wedgeRoundRectCallout">
                          <a:avLst>
                            <a:gd name="adj1" fmla="val -930"/>
                            <a:gd name="adj2" fmla="val -62263"/>
                            <a:gd name="adj3" fmla="val 16667"/>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321890" w:rsidRDefault="008950E5" w:rsidP="00AE599D">
                            <w:pPr>
                              <w:ind w:firstLineChars="100" w:firstLine="210"/>
                              <w:rPr>
                                <w:rFonts w:asciiTheme="majorEastAsia" w:eastAsiaTheme="majorEastAsia" w:hAnsiTheme="majorEastAsia"/>
                                <w:szCs w:val="21"/>
                              </w:rPr>
                            </w:pPr>
                            <w:r w:rsidRPr="00321890">
                              <w:rPr>
                                <w:rFonts w:asciiTheme="majorEastAsia" w:eastAsiaTheme="majorEastAsia" w:hAnsiTheme="majorEastAsia" w:hint="eastAsia"/>
                                <w:szCs w:val="21"/>
                              </w:rPr>
                              <w:t>こうした状況の背景には様々な理由があると思われるが、（原因の考察）</w:t>
                            </w:r>
                          </w:p>
                          <w:p w:rsidR="008950E5" w:rsidRPr="00321890" w:rsidRDefault="008950E5" w:rsidP="00AE599D">
                            <w:pPr>
                              <w:rPr>
                                <w:rFonts w:asciiTheme="majorEastAsia" w:eastAsiaTheme="majorEastAsia" w:hAnsiTheme="majorEastAsia"/>
                                <w:szCs w:val="21"/>
                              </w:rPr>
                            </w:pPr>
                            <w:r w:rsidRPr="00321890">
                              <w:rPr>
                                <w:rFonts w:asciiTheme="majorEastAsia" w:eastAsiaTheme="majorEastAsia" w:hAnsiTheme="majorEastAsia" w:hint="eastAsia"/>
                                <w:szCs w:val="21"/>
                              </w:rPr>
                              <w:t xml:space="preserve">　① ケアマネジメント能力（文章力を含む。）の不足</w:t>
                            </w:r>
                          </w:p>
                          <w:p w:rsidR="008950E5" w:rsidRPr="00321890" w:rsidRDefault="008950E5" w:rsidP="00AE599D">
                            <w:pPr>
                              <w:ind w:left="525" w:hangingChars="250" w:hanging="525"/>
                              <w:rPr>
                                <w:rFonts w:asciiTheme="majorEastAsia" w:eastAsiaTheme="majorEastAsia" w:hAnsiTheme="majorEastAsia"/>
                                <w:szCs w:val="21"/>
                              </w:rPr>
                            </w:pPr>
                            <w:r w:rsidRPr="00321890">
                              <w:rPr>
                                <w:rFonts w:asciiTheme="majorEastAsia" w:eastAsiaTheme="majorEastAsia" w:hAnsiTheme="majorEastAsia" w:hint="eastAsia"/>
                                <w:szCs w:val="21"/>
                              </w:rPr>
                              <w:t xml:space="preserve">　② </w:t>
                            </w:r>
                            <w:r w:rsidR="00656BE6">
                              <w:rPr>
                                <w:rFonts w:asciiTheme="majorEastAsia" w:eastAsiaTheme="majorEastAsia" w:hAnsiTheme="majorEastAsia" w:hint="eastAsia"/>
                                <w:szCs w:val="21"/>
                              </w:rPr>
                              <w:t>利用者（若しくは</w:t>
                            </w:r>
                            <w:r w:rsidRPr="00321890">
                              <w:rPr>
                                <w:rFonts w:asciiTheme="majorEastAsia" w:eastAsiaTheme="majorEastAsia" w:hAnsiTheme="majorEastAsia" w:hint="eastAsia"/>
                                <w:szCs w:val="21"/>
                              </w:rPr>
                              <w:t>家族）要望への言いなり（場合によっては、会社に逆らえない・サービス事業者の言いなり）</w:t>
                            </w:r>
                          </w:p>
                          <w:p w:rsidR="008950E5" w:rsidRPr="00AE599D" w:rsidRDefault="008950E5" w:rsidP="00253241">
                            <w:r w:rsidRPr="00321890">
                              <w:rPr>
                                <w:rFonts w:asciiTheme="majorEastAsia" w:eastAsiaTheme="majorEastAsia" w:hAnsiTheme="majorEastAsia" w:hint="eastAsia"/>
                                <w:szCs w:val="21"/>
                              </w:rPr>
                              <w:t xml:space="preserve">　③ 介</w:t>
                            </w:r>
                            <w:r w:rsidR="00AE0B1E">
                              <w:rPr>
                                <w:rFonts w:asciiTheme="majorEastAsia" w:eastAsiaTheme="majorEastAsia" w:hAnsiTheme="majorEastAsia" w:hint="eastAsia"/>
                                <w:szCs w:val="21"/>
                              </w:rPr>
                              <w:t>護保険ソフトへの過度の依存が挙げられるのではないか、と考える</w:t>
                            </w:r>
                            <w:r w:rsidR="00AE0B1E">
                              <w:rPr>
                                <w:rFonts w:asciiTheme="majorEastAsia" w:eastAsiaTheme="majorEastAsia" w:hAnsiTheme="major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C05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38" type="#_x0000_t62" style="position:absolute;left:0;text-align:left;margin-left:22.7pt;margin-top:10.05pt;width:485.25pt;height:11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" adj="10599,-2649" fillcolor="white [3212]" strokecolor="black [3213]" strokeweight="2pt">
                <v:textbox>
                  <w:txbxContent>
                    <w:p w:rsidR="008950E5" w:rsidRPr="00321890" w:rsidRDefault="008950E5" w:rsidP="00AE599D">
                      <w:pPr>
                        <w:ind w:firstLineChars="100" w:firstLine="210"/>
                        <w:rPr>
                          <w:rFonts w:asciiTheme="majorEastAsia" w:eastAsiaTheme="majorEastAsia" w:hAnsiTheme="majorEastAsia"/>
                          <w:szCs w:val="21"/>
                        </w:rPr>
                      </w:pPr>
                      <w:r w:rsidRPr="00321890">
                        <w:rPr>
                          <w:rFonts w:asciiTheme="majorEastAsia" w:eastAsiaTheme="majorEastAsia" w:hAnsiTheme="majorEastAsia" w:hint="eastAsia"/>
                          <w:szCs w:val="21"/>
                        </w:rPr>
                        <w:t>こうした状況の背景には様々な理由があると思われるが、（原因の考察）</w:t>
                      </w:r>
                    </w:p>
                    <w:p w:rsidR="008950E5" w:rsidRPr="00321890" w:rsidRDefault="008950E5" w:rsidP="00AE599D">
                      <w:pPr>
                        <w:rPr>
                          <w:rFonts w:asciiTheme="majorEastAsia" w:eastAsiaTheme="majorEastAsia" w:hAnsiTheme="majorEastAsia"/>
                          <w:szCs w:val="21"/>
                        </w:rPr>
                      </w:pPr>
                      <w:r w:rsidRPr="00321890">
                        <w:rPr>
                          <w:rFonts w:asciiTheme="majorEastAsia" w:eastAsiaTheme="majorEastAsia" w:hAnsiTheme="majorEastAsia" w:hint="eastAsia"/>
                          <w:szCs w:val="21"/>
                        </w:rPr>
                        <w:t xml:space="preserve">　① ケアマネジメント能力（文章力を含む。）の不足</w:t>
                      </w:r>
                    </w:p>
                    <w:p w:rsidR="008950E5" w:rsidRPr="00321890" w:rsidRDefault="008950E5" w:rsidP="00AE599D">
                      <w:pPr>
                        <w:ind w:left="525" w:hangingChars="250" w:hanging="525"/>
                        <w:rPr>
                          <w:rFonts w:asciiTheme="majorEastAsia" w:eastAsiaTheme="majorEastAsia" w:hAnsiTheme="majorEastAsia"/>
                          <w:szCs w:val="21"/>
                        </w:rPr>
                      </w:pPr>
                      <w:r w:rsidRPr="00321890">
                        <w:rPr>
                          <w:rFonts w:asciiTheme="majorEastAsia" w:eastAsiaTheme="majorEastAsia" w:hAnsiTheme="majorEastAsia" w:hint="eastAsia"/>
                          <w:szCs w:val="21"/>
                        </w:rPr>
                        <w:t xml:space="preserve">　② </w:t>
                      </w:r>
                      <w:r w:rsidR="00656BE6">
                        <w:rPr>
                          <w:rFonts w:asciiTheme="majorEastAsia" w:eastAsiaTheme="majorEastAsia" w:hAnsiTheme="majorEastAsia" w:hint="eastAsia"/>
                          <w:szCs w:val="21"/>
                        </w:rPr>
                        <w:t>利用者（若しくは</w:t>
                      </w:r>
                      <w:r w:rsidRPr="00321890">
                        <w:rPr>
                          <w:rFonts w:asciiTheme="majorEastAsia" w:eastAsiaTheme="majorEastAsia" w:hAnsiTheme="majorEastAsia" w:hint="eastAsia"/>
                          <w:szCs w:val="21"/>
                        </w:rPr>
                        <w:t>家族）要望への言いなり（場合によっては、会社に逆らえない・サービス事業者の言いなり）</w:t>
                      </w:r>
                    </w:p>
                    <w:p w:rsidR="008950E5" w:rsidRPr="00AE599D" w:rsidRDefault="008950E5" w:rsidP="00253241">
                      <w:r w:rsidRPr="00321890">
                        <w:rPr>
                          <w:rFonts w:asciiTheme="majorEastAsia" w:eastAsiaTheme="majorEastAsia" w:hAnsiTheme="majorEastAsia" w:hint="eastAsia"/>
                          <w:szCs w:val="21"/>
                        </w:rPr>
                        <w:t xml:space="preserve">　③ 介</w:t>
                      </w:r>
                      <w:r w:rsidR="00AE0B1E">
                        <w:rPr>
                          <w:rFonts w:asciiTheme="majorEastAsia" w:eastAsiaTheme="majorEastAsia" w:hAnsiTheme="majorEastAsia" w:hint="eastAsia"/>
                          <w:szCs w:val="21"/>
                        </w:rPr>
                        <w:t>護保険ソフトへの過度の依存が挙げられるのではないか、と考える</w:t>
                      </w:r>
                      <w:r w:rsidR="00AE0B1E">
                        <w:rPr>
                          <w:rFonts w:asciiTheme="majorEastAsia" w:eastAsiaTheme="majorEastAsia" w:hAnsiTheme="majorEastAsia"/>
                          <w:szCs w:val="21"/>
                        </w:rPr>
                        <w:t>。</w:t>
                      </w:r>
                    </w:p>
                  </w:txbxContent>
                </v:textbox>
              </v:shape>
            </w:pict>
          </mc:Fallback>
        </mc:AlternateContent>
      </w:r>
    </w:p>
    <w:p w:rsidR="00445942" w:rsidRPr="00321890" w:rsidRDefault="00445942" w:rsidP="00114940">
      <w:pPr>
        <w:ind w:left="240" w:hangingChars="100" w:hanging="240"/>
        <w:rPr>
          <w:rFonts w:asciiTheme="minorEastAsia" w:hAnsiTheme="minorEastAsia"/>
          <w:sz w:val="24"/>
          <w:szCs w:val="24"/>
        </w:rPr>
      </w:pPr>
    </w:p>
    <w:p w:rsidR="00445942" w:rsidRPr="00321890" w:rsidRDefault="00445942" w:rsidP="00114940">
      <w:pPr>
        <w:ind w:left="240" w:hangingChars="100" w:hanging="240"/>
        <w:rPr>
          <w:rFonts w:asciiTheme="minorEastAsia" w:hAnsiTheme="minorEastAsia"/>
          <w:sz w:val="24"/>
          <w:szCs w:val="24"/>
        </w:rPr>
      </w:pPr>
    </w:p>
    <w:p w:rsidR="00445942" w:rsidRPr="00321890" w:rsidRDefault="00445942" w:rsidP="00114940">
      <w:pPr>
        <w:ind w:left="240" w:hangingChars="100" w:hanging="240"/>
        <w:rPr>
          <w:rFonts w:asciiTheme="minorEastAsia" w:hAnsiTheme="minorEastAsia"/>
          <w:sz w:val="24"/>
          <w:szCs w:val="24"/>
        </w:rPr>
      </w:pPr>
    </w:p>
    <w:p w:rsidR="00445942" w:rsidRPr="00321890" w:rsidRDefault="00445942" w:rsidP="00114940">
      <w:pPr>
        <w:ind w:left="240" w:hangingChars="100" w:hanging="240"/>
        <w:rPr>
          <w:rFonts w:asciiTheme="minorEastAsia" w:hAnsiTheme="minorEastAsia"/>
          <w:sz w:val="24"/>
          <w:szCs w:val="24"/>
        </w:rPr>
      </w:pPr>
    </w:p>
    <w:p w:rsidR="00445942" w:rsidRPr="00321890" w:rsidRDefault="00445942" w:rsidP="00114940">
      <w:pPr>
        <w:ind w:left="240" w:hangingChars="100" w:hanging="240"/>
        <w:rPr>
          <w:rFonts w:asciiTheme="minorEastAsia" w:hAnsiTheme="minorEastAsia"/>
          <w:sz w:val="24"/>
          <w:szCs w:val="24"/>
        </w:rPr>
      </w:pPr>
    </w:p>
    <w:p w:rsidR="00445942" w:rsidRPr="00321890" w:rsidRDefault="00445942" w:rsidP="00114940">
      <w:pPr>
        <w:ind w:left="240" w:hangingChars="100" w:hanging="240"/>
        <w:rPr>
          <w:rFonts w:asciiTheme="minorEastAsia" w:hAnsiTheme="minorEastAsia"/>
          <w:sz w:val="24"/>
          <w:szCs w:val="24"/>
        </w:rPr>
      </w:pPr>
    </w:p>
    <w:p w:rsidR="006C4F27" w:rsidRPr="00253241" w:rsidRDefault="00253241" w:rsidP="00253241">
      <w:pPr>
        <w:pStyle w:val="a3"/>
        <w:numPr>
          <w:ilvl w:val="0"/>
          <w:numId w:val="4"/>
        </w:numPr>
        <w:ind w:leftChars="0"/>
        <w:rPr>
          <w:rFonts w:asciiTheme="minorEastAsia" w:hAnsiTheme="minorEastAsia"/>
          <w:sz w:val="24"/>
          <w:szCs w:val="24"/>
        </w:rPr>
      </w:pPr>
      <w:r w:rsidRPr="00253241">
        <w:rPr>
          <w:rFonts w:asciiTheme="minorEastAsia" w:hAnsiTheme="minorEastAsia" w:hint="eastAsia"/>
          <w:sz w:val="24"/>
          <w:szCs w:val="24"/>
        </w:rPr>
        <w:t>運営基準減算に係る考え方（基準第4条第2項に抵触する場合：平成30年度から）</w:t>
      </w:r>
    </w:p>
    <w:p w:rsidR="00814572" w:rsidRPr="00253241" w:rsidRDefault="00253241" w:rsidP="00253241">
      <w:pPr>
        <w:ind w:left="600" w:firstLineChars="100" w:firstLine="240"/>
        <w:rPr>
          <w:rFonts w:asciiTheme="minorEastAsia" w:hAnsiTheme="minorEastAsia"/>
          <w:sz w:val="24"/>
          <w:szCs w:val="24"/>
        </w:rPr>
      </w:pPr>
      <w:r>
        <w:rPr>
          <w:rFonts w:asciiTheme="minorEastAsia" w:hAnsiTheme="minorEastAsia" w:hint="eastAsia"/>
          <w:sz w:val="24"/>
          <w:szCs w:val="24"/>
        </w:rPr>
        <w:t>利用者に対して、</w:t>
      </w:r>
      <w:r w:rsidRPr="00253241">
        <w:rPr>
          <w:rFonts w:asciiTheme="minorEastAsia" w:hAnsiTheme="minorEastAsia" w:hint="eastAsia"/>
          <w:sz w:val="24"/>
          <w:szCs w:val="24"/>
        </w:rPr>
        <w:t>複数</w:t>
      </w:r>
      <w:r>
        <w:rPr>
          <w:rFonts w:asciiTheme="minorEastAsia" w:hAnsiTheme="minorEastAsia" w:hint="eastAsia"/>
          <w:sz w:val="24"/>
          <w:szCs w:val="24"/>
        </w:rPr>
        <w:t>の居宅サービス事業者の紹介を求めることができること、居宅サービス事業者の選定理由の説明を求めることができることを文書で説明すること。</w:t>
      </w:r>
    </w:p>
    <w:p w:rsidR="00814572" w:rsidRPr="00253241" w:rsidRDefault="00814572" w:rsidP="00253241">
      <w:pPr>
        <w:ind w:left="209" w:hangingChars="87" w:hanging="209"/>
        <w:rPr>
          <w:rFonts w:asciiTheme="majorEastAsia" w:eastAsiaTheme="majorEastAsia" w:hAnsiTheme="majorEastAsia"/>
          <w:sz w:val="24"/>
          <w:szCs w:val="24"/>
        </w:rPr>
      </w:pPr>
    </w:p>
    <w:p w:rsidR="00814572" w:rsidRDefault="00814572" w:rsidP="00DF4D71">
      <w:pPr>
        <w:ind w:left="210" w:hangingChars="87" w:hanging="210"/>
        <w:rPr>
          <w:rFonts w:asciiTheme="majorEastAsia" w:eastAsiaTheme="majorEastAsia" w:hAnsiTheme="majorEastAsia"/>
          <w:b/>
          <w:sz w:val="24"/>
          <w:szCs w:val="24"/>
        </w:rPr>
      </w:pPr>
    </w:p>
    <w:p w:rsidR="00577271" w:rsidRPr="00DF4D71" w:rsidRDefault="006E6A1A" w:rsidP="00DF4D71">
      <w:pPr>
        <w:ind w:left="210" w:hangingChars="87" w:hanging="210"/>
        <w:rPr>
          <w:rFonts w:asciiTheme="majorEastAsia" w:eastAsiaTheme="majorEastAsia" w:hAnsiTheme="majorEastAsia"/>
          <w:b/>
          <w:sz w:val="24"/>
          <w:szCs w:val="24"/>
        </w:rPr>
      </w:pPr>
      <w:r w:rsidRPr="00DF4D71">
        <w:rPr>
          <w:rFonts w:asciiTheme="majorEastAsia" w:eastAsiaTheme="majorEastAsia" w:hAnsiTheme="majorEastAsia" w:hint="eastAsia"/>
          <w:b/>
          <w:sz w:val="24"/>
          <w:szCs w:val="24"/>
        </w:rPr>
        <w:t>３</w:t>
      </w:r>
      <w:r w:rsidR="00577271" w:rsidRPr="00DF4D71">
        <w:rPr>
          <w:rFonts w:asciiTheme="majorEastAsia" w:eastAsiaTheme="majorEastAsia" w:hAnsiTheme="majorEastAsia" w:hint="eastAsia"/>
          <w:b/>
          <w:sz w:val="24"/>
          <w:szCs w:val="24"/>
        </w:rPr>
        <w:t xml:space="preserve">　課題分析</w:t>
      </w:r>
      <w:r w:rsidR="000E3312" w:rsidRPr="00DF4D71">
        <w:rPr>
          <w:rFonts w:asciiTheme="majorEastAsia" w:eastAsiaTheme="majorEastAsia" w:hAnsiTheme="majorEastAsia" w:hint="eastAsia"/>
          <w:b/>
          <w:sz w:val="24"/>
          <w:szCs w:val="24"/>
        </w:rPr>
        <w:t xml:space="preserve">　≪アセスメント≫</w:t>
      </w:r>
    </w:p>
    <w:p w:rsidR="00125CDC" w:rsidRPr="00321890" w:rsidRDefault="00D42954" w:rsidP="00CD73E7">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アセスメントはケアマネが介護保険サービスを位置付ける根拠である。</w:t>
      </w:r>
    </w:p>
    <w:p w:rsidR="0030485A" w:rsidRPr="00321890" w:rsidRDefault="0030485A" w:rsidP="00206857">
      <w:pPr>
        <w:ind w:left="209" w:firstLineChars="100" w:firstLine="240"/>
        <w:rPr>
          <w:rFonts w:asciiTheme="minorEastAsia" w:hAnsiTheme="minorEastAsia"/>
          <w:sz w:val="24"/>
          <w:szCs w:val="24"/>
        </w:rPr>
      </w:pPr>
      <w:r w:rsidRPr="00321890">
        <w:rPr>
          <w:rFonts w:asciiTheme="minorEastAsia" w:hAnsiTheme="minorEastAsia" w:hint="eastAsia"/>
          <w:sz w:val="24"/>
          <w:szCs w:val="24"/>
        </w:rPr>
        <w:t>アセスメントについては、</w:t>
      </w:r>
      <w:r w:rsidR="00F04541" w:rsidRPr="00321890">
        <w:rPr>
          <w:rFonts w:asciiTheme="minorEastAsia" w:hAnsiTheme="minorEastAsia" w:hint="eastAsia"/>
          <w:sz w:val="24"/>
          <w:szCs w:val="24"/>
        </w:rPr>
        <w:t>「</w:t>
      </w:r>
      <w:r w:rsidRPr="00321890">
        <w:rPr>
          <w:rFonts w:asciiTheme="minorEastAsia" w:hAnsiTheme="minorEastAsia" w:hint="eastAsia"/>
          <w:sz w:val="24"/>
          <w:szCs w:val="24"/>
        </w:rPr>
        <w:t>居宅サービス計画ガイドライン</w:t>
      </w:r>
      <w:r w:rsidR="00F04541" w:rsidRPr="00321890">
        <w:rPr>
          <w:rFonts w:asciiTheme="minorEastAsia" w:hAnsiTheme="minorEastAsia" w:hint="eastAsia"/>
          <w:sz w:val="24"/>
          <w:szCs w:val="24"/>
        </w:rPr>
        <w:t>（全社協方式）」</w:t>
      </w:r>
      <w:r w:rsidRPr="00321890">
        <w:rPr>
          <w:rFonts w:asciiTheme="minorEastAsia" w:hAnsiTheme="minorEastAsia" w:hint="eastAsia"/>
          <w:sz w:val="24"/>
          <w:szCs w:val="24"/>
        </w:rPr>
        <w:t>や</w:t>
      </w:r>
      <w:r w:rsidR="00F04541" w:rsidRPr="00321890">
        <w:rPr>
          <w:rFonts w:asciiTheme="minorEastAsia" w:hAnsiTheme="minorEastAsia" w:hint="eastAsia"/>
          <w:sz w:val="24"/>
          <w:szCs w:val="24"/>
        </w:rPr>
        <w:t>「</w:t>
      </w:r>
      <w:r w:rsidRPr="00321890">
        <w:rPr>
          <w:rFonts w:asciiTheme="minorEastAsia" w:hAnsiTheme="minorEastAsia" w:hint="eastAsia"/>
          <w:sz w:val="24"/>
          <w:szCs w:val="24"/>
        </w:rPr>
        <w:t>包括的自立支援プログラム</w:t>
      </w:r>
      <w:r w:rsidR="00F04541" w:rsidRPr="00321890">
        <w:rPr>
          <w:rFonts w:asciiTheme="minorEastAsia" w:hAnsiTheme="minorEastAsia" w:hint="eastAsia"/>
          <w:sz w:val="24"/>
          <w:szCs w:val="24"/>
        </w:rPr>
        <w:t>」</w:t>
      </w:r>
      <w:r w:rsidRPr="00321890">
        <w:rPr>
          <w:rFonts w:asciiTheme="minorEastAsia" w:hAnsiTheme="minorEastAsia" w:hint="eastAsia"/>
          <w:sz w:val="24"/>
          <w:szCs w:val="24"/>
        </w:rPr>
        <w:t>等の大手のアセスメントシートではなく、独自方式を活用しているケアマネも</w:t>
      </w:r>
      <w:r w:rsidR="00513EA0" w:rsidRPr="00321890">
        <w:rPr>
          <w:rFonts w:asciiTheme="minorEastAsia" w:hAnsiTheme="minorEastAsia" w:hint="eastAsia"/>
          <w:sz w:val="24"/>
          <w:szCs w:val="24"/>
        </w:rPr>
        <w:t>いる</w:t>
      </w:r>
      <w:r w:rsidRPr="00321890">
        <w:rPr>
          <w:rFonts w:asciiTheme="minorEastAsia" w:hAnsiTheme="minorEastAsia" w:hint="eastAsia"/>
          <w:sz w:val="24"/>
          <w:szCs w:val="24"/>
        </w:rPr>
        <w:t>。この場合には、まず、アセスメントの項目が国の定める課題分析標準項目</w:t>
      </w:r>
      <w:r w:rsidR="00AF7BAF" w:rsidRPr="00321890">
        <w:rPr>
          <w:rFonts w:asciiTheme="minorEastAsia" w:hAnsiTheme="minorEastAsia" w:hint="eastAsia"/>
          <w:sz w:val="24"/>
          <w:szCs w:val="24"/>
        </w:rPr>
        <w:t>（23</w:t>
      </w:r>
      <w:r w:rsidR="00206857">
        <w:rPr>
          <w:rFonts w:asciiTheme="minorEastAsia" w:hAnsiTheme="minorEastAsia" w:hint="eastAsia"/>
          <w:sz w:val="24"/>
          <w:szCs w:val="24"/>
        </w:rPr>
        <w:t>項目：社会保険研究所発行「介護報酬の解釈 ＱＡ・法令編」</w:t>
      </w:r>
      <w:r w:rsidR="00AF7BAF" w:rsidRPr="00321890">
        <w:rPr>
          <w:rFonts w:asciiTheme="minorEastAsia" w:hAnsiTheme="minorEastAsia" w:hint="eastAsia"/>
          <w:sz w:val="24"/>
          <w:szCs w:val="24"/>
        </w:rPr>
        <w:t>P</w:t>
      </w:r>
      <w:r w:rsidR="00206857">
        <w:rPr>
          <w:rFonts w:asciiTheme="minorEastAsia" w:hAnsiTheme="minorEastAsia" w:hint="eastAsia"/>
          <w:sz w:val="24"/>
          <w:szCs w:val="24"/>
        </w:rPr>
        <w:t>855</w:t>
      </w:r>
      <w:r w:rsidR="007F361C" w:rsidRPr="00321890">
        <w:rPr>
          <w:rFonts w:asciiTheme="minorEastAsia" w:hAnsiTheme="minorEastAsia" w:hint="eastAsia"/>
          <w:sz w:val="24"/>
          <w:szCs w:val="24"/>
        </w:rPr>
        <w:t>（</w:t>
      </w:r>
      <w:r w:rsidR="00206857">
        <w:rPr>
          <w:rFonts w:asciiTheme="minorEastAsia" w:hAnsiTheme="minorEastAsia" w:hint="eastAsia"/>
          <w:sz w:val="24"/>
          <w:szCs w:val="24"/>
        </w:rPr>
        <w:t>H30.4</w:t>
      </w:r>
      <w:r w:rsidR="007F361C" w:rsidRPr="00321890">
        <w:rPr>
          <w:rFonts w:asciiTheme="minorEastAsia" w:hAnsiTheme="minorEastAsia" w:hint="eastAsia"/>
          <w:sz w:val="24"/>
          <w:szCs w:val="24"/>
        </w:rPr>
        <w:t>版）</w:t>
      </w:r>
      <w:r w:rsidR="00206857">
        <w:rPr>
          <w:rFonts w:asciiTheme="minorEastAsia" w:hAnsiTheme="minorEastAsia" w:hint="eastAsia"/>
          <w:sz w:val="24"/>
          <w:szCs w:val="24"/>
        </w:rPr>
        <w:t>）</w:t>
      </w:r>
      <w:r w:rsidRPr="00321890">
        <w:rPr>
          <w:rFonts w:asciiTheme="minorEastAsia" w:hAnsiTheme="minorEastAsia" w:hint="eastAsia"/>
          <w:sz w:val="24"/>
          <w:szCs w:val="24"/>
        </w:rPr>
        <w:t>を充足しているかどうかを確認する必要がある。</w:t>
      </w:r>
    </w:p>
    <w:p w:rsidR="0030485A" w:rsidRPr="00321890" w:rsidRDefault="0030485A"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大手のアセスメントシート</w:t>
      </w:r>
      <w:r w:rsidR="00A1179D" w:rsidRPr="00321890">
        <w:rPr>
          <w:rFonts w:asciiTheme="minorEastAsia" w:hAnsiTheme="minorEastAsia" w:hint="eastAsia"/>
          <w:sz w:val="24"/>
          <w:szCs w:val="24"/>
        </w:rPr>
        <w:t>を使用している</w:t>
      </w:r>
      <w:r w:rsidRPr="00321890">
        <w:rPr>
          <w:rFonts w:asciiTheme="minorEastAsia" w:hAnsiTheme="minorEastAsia" w:hint="eastAsia"/>
          <w:sz w:val="24"/>
          <w:szCs w:val="24"/>
        </w:rPr>
        <w:t>場合</w:t>
      </w:r>
      <w:r w:rsidR="00A1179D" w:rsidRPr="00321890">
        <w:rPr>
          <w:rFonts w:asciiTheme="minorEastAsia" w:hAnsiTheme="minorEastAsia" w:hint="eastAsia"/>
          <w:sz w:val="24"/>
          <w:szCs w:val="24"/>
        </w:rPr>
        <w:t>は</w:t>
      </w:r>
      <w:r w:rsidR="007F361C" w:rsidRPr="00321890">
        <w:rPr>
          <w:rFonts w:asciiTheme="minorEastAsia" w:hAnsiTheme="minorEastAsia" w:hint="eastAsia"/>
          <w:sz w:val="24"/>
          <w:szCs w:val="24"/>
        </w:rPr>
        <w:t>、</w:t>
      </w:r>
      <w:r w:rsidR="00DF4D71">
        <w:rPr>
          <w:rFonts w:asciiTheme="minorEastAsia" w:hAnsiTheme="minorEastAsia" w:hint="eastAsia"/>
          <w:sz w:val="24"/>
          <w:szCs w:val="24"/>
        </w:rPr>
        <w:t>シートとしての</w:t>
      </w:r>
      <w:r w:rsidRPr="00321890">
        <w:rPr>
          <w:rFonts w:asciiTheme="minorEastAsia" w:hAnsiTheme="minorEastAsia" w:hint="eastAsia"/>
          <w:sz w:val="24"/>
          <w:szCs w:val="24"/>
        </w:rPr>
        <w:t>項目自体は充足しているものの、</w:t>
      </w:r>
      <w:r w:rsidRPr="00DF4D71">
        <w:rPr>
          <w:rFonts w:asciiTheme="minorEastAsia" w:hAnsiTheme="minorEastAsia" w:hint="eastAsia"/>
          <w:sz w:val="24"/>
          <w:szCs w:val="24"/>
        </w:rPr>
        <w:t>記入漏れ</w:t>
      </w:r>
      <w:r w:rsidRPr="00321890">
        <w:rPr>
          <w:rFonts w:asciiTheme="minorEastAsia" w:hAnsiTheme="minorEastAsia" w:hint="eastAsia"/>
          <w:sz w:val="24"/>
          <w:szCs w:val="24"/>
        </w:rPr>
        <w:t>があれば適切なアセスメントをしたことにならないのは言うまでもない。</w:t>
      </w:r>
    </w:p>
    <w:p w:rsidR="00A566F2" w:rsidRPr="00DF4D71" w:rsidRDefault="00A566F2" w:rsidP="00577271">
      <w:pPr>
        <w:ind w:left="209" w:hangingChars="87" w:hanging="209"/>
        <w:rPr>
          <w:rFonts w:asciiTheme="minorEastAsia" w:hAnsiTheme="minorEastAsia"/>
          <w:sz w:val="24"/>
          <w:szCs w:val="24"/>
        </w:rPr>
      </w:pPr>
    </w:p>
    <w:p w:rsidR="00A566F2" w:rsidRPr="00321890" w:rsidRDefault="00A566F2" w:rsidP="00A566F2">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また、介護ソフトを使用している場合に、入力するだけで書類を打ち出していない場合も見受けられる。</w:t>
      </w:r>
      <w:r w:rsidR="00513EA0" w:rsidRPr="00321890">
        <w:rPr>
          <w:rFonts w:asciiTheme="minorEastAsia" w:hAnsiTheme="minorEastAsia" w:hint="eastAsia"/>
          <w:sz w:val="24"/>
          <w:szCs w:val="24"/>
        </w:rPr>
        <w:t>（</w:t>
      </w:r>
      <w:r w:rsidRPr="00321890">
        <w:rPr>
          <w:rFonts w:asciiTheme="minorEastAsia" w:hAnsiTheme="minorEastAsia" w:hint="eastAsia"/>
          <w:sz w:val="24"/>
          <w:szCs w:val="24"/>
        </w:rPr>
        <w:t>この場合の多くは、</w:t>
      </w:r>
      <w:r w:rsidR="00513EA0" w:rsidRPr="00321890">
        <w:rPr>
          <w:rFonts w:asciiTheme="minorEastAsia" w:hAnsiTheme="minorEastAsia" w:hint="eastAsia"/>
          <w:sz w:val="24"/>
          <w:szCs w:val="24"/>
        </w:rPr>
        <w:t>項目の</w:t>
      </w:r>
      <w:r w:rsidRPr="00321890">
        <w:rPr>
          <w:rFonts w:asciiTheme="minorEastAsia" w:hAnsiTheme="minorEastAsia" w:hint="eastAsia"/>
          <w:sz w:val="24"/>
          <w:szCs w:val="24"/>
        </w:rPr>
        <w:t>チェックのみであり、言葉による課題分析がほとんどない。</w:t>
      </w:r>
      <w:r w:rsidR="00513EA0" w:rsidRPr="00321890">
        <w:rPr>
          <w:rFonts w:asciiTheme="minorEastAsia" w:hAnsiTheme="minorEastAsia" w:hint="eastAsia"/>
          <w:sz w:val="24"/>
          <w:szCs w:val="24"/>
        </w:rPr>
        <w:t xml:space="preserve">）　</w:t>
      </w:r>
      <w:r w:rsidRPr="00321890">
        <w:rPr>
          <w:rFonts w:asciiTheme="minorEastAsia" w:hAnsiTheme="minorEastAsia" w:hint="eastAsia"/>
          <w:sz w:val="24"/>
          <w:szCs w:val="24"/>
        </w:rPr>
        <w:t>しかも、入力の際に</w:t>
      </w:r>
      <w:r w:rsidR="00985353" w:rsidRPr="00321890">
        <w:rPr>
          <w:rFonts w:asciiTheme="minorEastAsia" w:hAnsiTheme="minorEastAsia" w:hint="eastAsia"/>
          <w:sz w:val="24"/>
          <w:szCs w:val="24"/>
        </w:rPr>
        <w:t>前回</w:t>
      </w:r>
      <w:r w:rsidR="00513EA0" w:rsidRPr="00321890">
        <w:rPr>
          <w:rFonts w:asciiTheme="minorEastAsia" w:hAnsiTheme="minorEastAsia" w:hint="eastAsia"/>
          <w:sz w:val="24"/>
          <w:szCs w:val="24"/>
        </w:rPr>
        <w:t>データを</w:t>
      </w:r>
      <w:r w:rsidRPr="00321890">
        <w:rPr>
          <w:rFonts w:asciiTheme="minorEastAsia" w:hAnsiTheme="minorEastAsia" w:hint="eastAsia"/>
          <w:sz w:val="24"/>
          <w:szCs w:val="24"/>
        </w:rPr>
        <w:t>上書きしている場合もあり、そ</w:t>
      </w:r>
      <w:r w:rsidR="00513EA0" w:rsidRPr="00321890">
        <w:rPr>
          <w:rFonts w:asciiTheme="minorEastAsia" w:hAnsiTheme="minorEastAsia" w:hint="eastAsia"/>
          <w:sz w:val="24"/>
          <w:szCs w:val="24"/>
        </w:rPr>
        <w:t>うすると</w:t>
      </w:r>
      <w:r w:rsidRPr="00321890">
        <w:rPr>
          <w:rFonts w:asciiTheme="minorEastAsia" w:hAnsiTheme="minorEastAsia" w:hint="eastAsia"/>
          <w:sz w:val="24"/>
          <w:szCs w:val="24"/>
        </w:rPr>
        <w:t>過去のアセスメントの実施の有無</w:t>
      </w:r>
      <w:r w:rsidR="00F04541" w:rsidRPr="00321890">
        <w:rPr>
          <w:rFonts w:asciiTheme="minorEastAsia" w:hAnsiTheme="minorEastAsia" w:hint="eastAsia"/>
          <w:sz w:val="24"/>
          <w:szCs w:val="24"/>
        </w:rPr>
        <w:t>すら</w:t>
      </w:r>
      <w:r w:rsidR="00513EA0" w:rsidRPr="00321890">
        <w:rPr>
          <w:rFonts w:asciiTheme="minorEastAsia" w:hAnsiTheme="minorEastAsia" w:hint="eastAsia"/>
          <w:sz w:val="24"/>
          <w:szCs w:val="24"/>
        </w:rPr>
        <w:t>確認</w:t>
      </w:r>
      <w:r w:rsidRPr="00321890">
        <w:rPr>
          <w:rFonts w:asciiTheme="minorEastAsia" w:hAnsiTheme="minorEastAsia" w:hint="eastAsia"/>
          <w:sz w:val="24"/>
          <w:szCs w:val="24"/>
        </w:rPr>
        <w:t>できな</w:t>
      </w:r>
      <w:r w:rsidR="00513EA0" w:rsidRPr="00321890">
        <w:rPr>
          <w:rFonts w:asciiTheme="minorEastAsia" w:hAnsiTheme="minorEastAsia" w:hint="eastAsia"/>
          <w:sz w:val="24"/>
          <w:szCs w:val="24"/>
        </w:rPr>
        <w:t>い</w:t>
      </w:r>
      <w:r w:rsidRPr="00321890">
        <w:rPr>
          <w:rFonts w:asciiTheme="minorEastAsia" w:hAnsiTheme="minorEastAsia" w:hint="eastAsia"/>
          <w:sz w:val="24"/>
          <w:szCs w:val="24"/>
        </w:rPr>
        <w:t>ため、</w:t>
      </w:r>
      <w:r w:rsidR="00513EA0" w:rsidRPr="00321890">
        <w:rPr>
          <w:rFonts w:asciiTheme="minorEastAsia" w:hAnsiTheme="minorEastAsia" w:hint="eastAsia"/>
          <w:sz w:val="24"/>
          <w:szCs w:val="24"/>
        </w:rPr>
        <w:t>アセスメント結果を</w:t>
      </w:r>
      <w:r w:rsidRPr="00321890">
        <w:rPr>
          <w:rFonts w:asciiTheme="minorEastAsia" w:hAnsiTheme="minorEastAsia" w:hint="eastAsia"/>
          <w:sz w:val="24"/>
          <w:szCs w:val="24"/>
        </w:rPr>
        <w:t>印刷する、もしくはデータを</w:t>
      </w:r>
      <w:r w:rsidR="00513EA0" w:rsidRPr="00321890">
        <w:rPr>
          <w:rFonts w:asciiTheme="minorEastAsia" w:hAnsiTheme="minorEastAsia" w:hint="eastAsia"/>
          <w:sz w:val="24"/>
          <w:szCs w:val="24"/>
        </w:rPr>
        <w:t>日付毎に</w:t>
      </w:r>
      <w:r w:rsidRPr="00321890">
        <w:rPr>
          <w:rFonts w:asciiTheme="minorEastAsia" w:hAnsiTheme="minorEastAsia" w:hint="eastAsia"/>
          <w:sz w:val="24"/>
          <w:szCs w:val="24"/>
        </w:rPr>
        <w:t>適切に保存しておくことが</w:t>
      </w:r>
      <w:r w:rsidR="00985353" w:rsidRPr="00321890">
        <w:rPr>
          <w:rFonts w:asciiTheme="minorEastAsia" w:hAnsiTheme="minorEastAsia" w:hint="eastAsia"/>
          <w:sz w:val="24"/>
          <w:szCs w:val="24"/>
        </w:rPr>
        <w:t>必要である</w:t>
      </w:r>
      <w:r w:rsidRPr="00321890">
        <w:rPr>
          <w:rFonts w:asciiTheme="minorEastAsia" w:hAnsiTheme="minorEastAsia" w:hint="eastAsia"/>
          <w:sz w:val="24"/>
          <w:szCs w:val="24"/>
        </w:rPr>
        <w:t>。</w:t>
      </w:r>
      <w:r w:rsidR="00513EA0" w:rsidRPr="00321890">
        <w:rPr>
          <w:rFonts w:asciiTheme="minorEastAsia" w:hAnsiTheme="minorEastAsia" w:hint="eastAsia"/>
          <w:sz w:val="24"/>
          <w:szCs w:val="24"/>
        </w:rPr>
        <w:t>それは、実地指導のためではなく、利用者の過去のアセスメントを時系列に比較検討すること</w:t>
      </w:r>
      <w:r w:rsidR="005178FC" w:rsidRPr="00206857">
        <w:rPr>
          <w:rFonts w:asciiTheme="minorEastAsia" w:hAnsiTheme="minorEastAsia" w:hint="eastAsia"/>
          <w:sz w:val="24"/>
          <w:szCs w:val="24"/>
        </w:rPr>
        <w:t>が</w:t>
      </w:r>
      <w:r w:rsidR="00985353" w:rsidRPr="00321890">
        <w:rPr>
          <w:rFonts w:asciiTheme="minorEastAsia" w:hAnsiTheme="minorEastAsia" w:hint="eastAsia"/>
          <w:sz w:val="24"/>
          <w:szCs w:val="24"/>
        </w:rPr>
        <w:t>、</w:t>
      </w:r>
      <w:r w:rsidR="00513EA0" w:rsidRPr="00321890">
        <w:rPr>
          <w:rFonts w:asciiTheme="minorEastAsia" w:hAnsiTheme="minorEastAsia" w:hint="eastAsia"/>
          <w:sz w:val="24"/>
          <w:szCs w:val="24"/>
        </w:rPr>
        <w:t>より適切なケアマネジメント</w:t>
      </w:r>
      <w:r w:rsidR="00985353" w:rsidRPr="00321890">
        <w:rPr>
          <w:rFonts w:asciiTheme="minorEastAsia" w:hAnsiTheme="minorEastAsia" w:hint="eastAsia"/>
          <w:sz w:val="24"/>
          <w:szCs w:val="24"/>
        </w:rPr>
        <w:t>をするために</w:t>
      </w:r>
      <w:r w:rsidR="00513EA0" w:rsidRPr="00321890">
        <w:rPr>
          <w:rFonts w:asciiTheme="minorEastAsia" w:hAnsiTheme="minorEastAsia" w:hint="eastAsia"/>
          <w:sz w:val="24"/>
          <w:szCs w:val="24"/>
        </w:rPr>
        <w:t>必要</w:t>
      </w:r>
      <w:r w:rsidR="00985353" w:rsidRPr="00321890">
        <w:rPr>
          <w:rFonts w:asciiTheme="minorEastAsia" w:hAnsiTheme="minorEastAsia" w:hint="eastAsia"/>
          <w:sz w:val="24"/>
          <w:szCs w:val="24"/>
        </w:rPr>
        <w:t>だからである</w:t>
      </w:r>
      <w:r w:rsidR="00513EA0" w:rsidRPr="00321890">
        <w:rPr>
          <w:rFonts w:asciiTheme="minorEastAsia" w:hAnsiTheme="minorEastAsia" w:hint="eastAsia"/>
          <w:sz w:val="24"/>
          <w:szCs w:val="24"/>
        </w:rPr>
        <w:t>。</w:t>
      </w:r>
    </w:p>
    <w:p w:rsidR="000A3642" w:rsidRPr="00321890" w:rsidRDefault="000A3642" w:rsidP="00A566F2">
      <w:pPr>
        <w:ind w:left="209" w:hangingChars="87" w:hanging="209"/>
        <w:rPr>
          <w:rFonts w:asciiTheme="minorEastAsia" w:hAnsiTheme="minorEastAsia"/>
          <w:sz w:val="24"/>
          <w:szCs w:val="24"/>
        </w:rPr>
      </w:pPr>
    </w:p>
    <w:p w:rsidR="00985353" w:rsidRPr="00321890" w:rsidRDefault="00D61237" w:rsidP="00A566F2">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紙ベースの場合に、利用者の状態像があまり変わらないという理由で、変更箇所だけ追記し</w:t>
      </w:r>
      <w:r w:rsidR="00D15BA7">
        <w:rPr>
          <w:rFonts w:asciiTheme="minorEastAsia" w:hAnsiTheme="minorEastAsia" w:hint="eastAsia"/>
          <w:sz w:val="24"/>
          <w:szCs w:val="24"/>
        </w:rPr>
        <w:t>てい</w:t>
      </w:r>
      <w:r w:rsidR="00CD73E7">
        <w:rPr>
          <w:rFonts w:asciiTheme="minorEastAsia" w:hAnsiTheme="minorEastAsia" w:hint="eastAsia"/>
          <w:sz w:val="24"/>
          <w:szCs w:val="24"/>
        </w:rPr>
        <w:t>たり、支援経過にその旨を記載してアセスメントをしていると主張した</w:t>
      </w:r>
      <w:r w:rsidRPr="00321890">
        <w:rPr>
          <w:rFonts w:asciiTheme="minorEastAsia" w:hAnsiTheme="minorEastAsia" w:hint="eastAsia"/>
          <w:sz w:val="24"/>
          <w:szCs w:val="24"/>
        </w:rPr>
        <w:t>ケアマネがいたが、最低限</w:t>
      </w:r>
      <w:r w:rsidR="00457BB7">
        <w:rPr>
          <w:rFonts w:asciiTheme="minorEastAsia" w:hAnsiTheme="minorEastAsia" w:hint="eastAsia"/>
          <w:sz w:val="24"/>
          <w:szCs w:val="24"/>
        </w:rPr>
        <w:t>、</w:t>
      </w:r>
      <w:r w:rsidRPr="00321890">
        <w:rPr>
          <w:rFonts w:asciiTheme="minorEastAsia" w:hAnsiTheme="minorEastAsia" w:hint="eastAsia"/>
          <w:sz w:val="24"/>
          <w:szCs w:val="24"/>
        </w:rPr>
        <w:t>色を変える等により、</w:t>
      </w:r>
      <w:r w:rsidR="00985353" w:rsidRPr="00321890">
        <w:rPr>
          <w:rFonts w:asciiTheme="minorEastAsia" w:hAnsiTheme="minorEastAsia" w:hint="eastAsia"/>
          <w:sz w:val="24"/>
          <w:szCs w:val="24"/>
        </w:rPr>
        <w:t>いつ時点のアセスメント内容かが分かる</w:t>
      </w:r>
      <w:r w:rsidRPr="00321890">
        <w:rPr>
          <w:rFonts w:asciiTheme="minorEastAsia" w:hAnsiTheme="minorEastAsia" w:hint="eastAsia"/>
          <w:sz w:val="24"/>
          <w:szCs w:val="24"/>
        </w:rPr>
        <w:t>ようにすることは必須である</w:t>
      </w:r>
      <w:r w:rsidR="00985353" w:rsidRPr="00321890">
        <w:rPr>
          <w:rFonts w:asciiTheme="minorEastAsia" w:hAnsiTheme="minorEastAsia" w:hint="eastAsia"/>
          <w:sz w:val="24"/>
          <w:szCs w:val="24"/>
        </w:rPr>
        <w:t>。</w:t>
      </w:r>
    </w:p>
    <w:p w:rsidR="00DF4D71" w:rsidRDefault="00DF4D71" w:rsidP="00985353">
      <w:pPr>
        <w:ind w:left="209" w:firstLineChars="100" w:firstLine="240"/>
        <w:rPr>
          <w:rFonts w:asciiTheme="minorEastAsia" w:hAnsiTheme="minorEastAsia"/>
          <w:sz w:val="24"/>
          <w:szCs w:val="24"/>
        </w:rPr>
      </w:pPr>
    </w:p>
    <w:p w:rsidR="00985353" w:rsidRPr="00321890" w:rsidRDefault="00F04541" w:rsidP="00985353">
      <w:pPr>
        <w:ind w:left="209" w:firstLineChars="100" w:firstLine="240"/>
        <w:rPr>
          <w:rFonts w:asciiTheme="minorEastAsia" w:hAnsiTheme="minorEastAsia"/>
          <w:sz w:val="24"/>
          <w:szCs w:val="24"/>
        </w:rPr>
      </w:pPr>
      <w:r w:rsidRPr="00321890">
        <w:rPr>
          <w:rFonts w:asciiTheme="minorEastAsia" w:hAnsiTheme="minorEastAsia" w:hint="eastAsia"/>
          <w:sz w:val="24"/>
          <w:szCs w:val="24"/>
        </w:rPr>
        <w:t>現実には</w:t>
      </w:r>
      <w:r w:rsidR="00985353" w:rsidRPr="00321890">
        <w:rPr>
          <w:rFonts w:asciiTheme="minorEastAsia" w:hAnsiTheme="minorEastAsia" w:hint="eastAsia"/>
          <w:sz w:val="24"/>
          <w:szCs w:val="24"/>
        </w:rPr>
        <w:t>、要介護者の場合、状態像が全く変わらないということは想定しがたく、利用者の些細な変化を把握することもケアマネの業務として重要なポイントでは</w:t>
      </w:r>
      <w:r w:rsidR="006C4F27" w:rsidRPr="00321890">
        <w:rPr>
          <w:rFonts w:asciiTheme="minorEastAsia" w:hAnsiTheme="minorEastAsia" w:hint="eastAsia"/>
          <w:sz w:val="24"/>
          <w:szCs w:val="24"/>
        </w:rPr>
        <w:t>ある</w:t>
      </w:r>
      <w:r w:rsidR="00985353" w:rsidRPr="00321890">
        <w:rPr>
          <w:rFonts w:asciiTheme="minorEastAsia" w:hAnsiTheme="minorEastAsia" w:hint="eastAsia"/>
          <w:sz w:val="24"/>
          <w:szCs w:val="24"/>
        </w:rPr>
        <w:t>。</w:t>
      </w:r>
    </w:p>
    <w:p w:rsidR="00DF4D71" w:rsidRDefault="00CD73E7" w:rsidP="00985353">
      <w:pPr>
        <w:ind w:left="209"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824" behindDoc="0" locked="0" layoutInCell="1" allowOverlap="1">
                <wp:simplePos x="0" y="0"/>
                <wp:positionH relativeFrom="column">
                  <wp:posOffset>80253</wp:posOffset>
                </wp:positionH>
                <wp:positionV relativeFrom="paragraph">
                  <wp:posOffset>75295</wp:posOffset>
                </wp:positionV>
                <wp:extent cx="6086475" cy="1790700"/>
                <wp:effectExtent l="0" t="0" r="28575" b="19050"/>
                <wp:wrapNone/>
                <wp:docPr id="35" name="角丸四角形 35"/>
                <wp:cNvGraphicFramePr/>
                <a:graphic xmlns:a="http://schemas.openxmlformats.org/drawingml/2006/main">
                  <a:graphicData uri="http://schemas.microsoft.com/office/word/2010/wordprocessingShape">
                    <wps:wsp>
                      <wps:cNvSpPr/>
                      <wps:spPr>
                        <a:xfrm>
                          <a:off x="0" y="0"/>
                          <a:ext cx="6086475" cy="1790700"/>
                        </a:xfrm>
                        <a:prstGeom prst="roundRect">
                          <a:avLst>
                            <a:gd name="adj" fmla="val 8000"/>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4D71" w:rsidRPr="00DF4D71" w:rsidRDefault="00DF4D71" w:rsidP="00DF4D71">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DF4D71" w:rsidRPr="00DF4D71" w:rsidRDefault="00DF4D71" w:rsidP="00DF4D71">
                            <w:pPr>
                              <w:rPr>
                                <w:rFonts w:asciiTheme="majorEastAsia" w:eastAsiaTheme="majorEastAsia" w:hAnsiTheme="majorEastAsia"/>
                              </w:rPr>
                            </w:pPr>
                            <w:r>
                              <w:rPr>
                                <w:rFonts w:asciiTheme="majorEastAsia" w:eastAsiaTheme="majorEastAsia" w:hAnsiTheme="majorEastAsia" w:hint="eastAsia"/>
                              </w:rPr>
                              <w:t xml:space="preserve">　</w:t>
                            </w:r>
                            <w:r w:rsidRPr="00DF4D71">
                              <w:rPr>
                                <w:rFonts w:asciiTheme="majorEastAsia" w:eastAsiaTheme="majorEastAsia" w:hAnsiTheme="majorEastAsia" w:hint="eastAsia"/>
                              </w:rPr>
                              <w:t>アセスメントシートに「入院により車椅子利用となった」（そもそもこれはアセスメントでなく、介護保険サービスの追加という結果であるが。）旨のみ追加記載され、他は変化なしと口頭で説明を受けたが、同時期のケアプランを見ると介護者の負担軽減のために（当該理由はサービス担当者会議の議事録に記載してあった。）、通所介護の回数を増やしていたケースがあった。勿論、アセスメントの介護力欄には何ら追加記載はなし。</w:t>
                            </w:r>
                            <w:r>
                              <w:rPr>
                                <w:rFonts w:asciiTheme="majorEastAsia" w:eastAsiaTheme="majorEastAsia" w:hAnsiTheme="majorEastAsia" w:hint="eastAsia"/>
                              </w:rPr>
                              <w:t>といった具合に整合性のない計画策定の手順となっていたもの。</w:t>
                            </w:r>
                          </w:p>
                          <w:p w:rsidR="00DF4D71" w:rsidRPr="00DF4D71" w:rsidRDefault="00DF4D71" w:rsidP="00DF4D7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5" o:spid="_x0000_s1039" style="position:absolute;left:0;text-align:left;margin-left:6.3pt;margin-top:5.95pt;width:479.25pt;height:141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" fillcolor="white [3201]" strokecolor="black [3213]" strokeweight="2pt">
                <v:textbox>
                  <w:txbxContent>
                    <w:p w:rsidR="00DF4D71" w:rsidRPr="00DF4D71" w:rsidRDefault="00DF4D71" w:rsidP="00DF4D71">
                      <w:pPr>
                        <w:jc w:val="left"/>
                        <w:rPr>
                          <w:rFonts w:asciiTheme="majorEastAsia" w:eastAsiaTheme="majorEastAsia" w:hAnsiTheme="majorEastAsia"/>
                          <w:b/>
                        </w:rPr>
                      </w:pPr>
                      <w:r w:rsidRPr="00321890">
                        <w:rPr>
                          <w:rFonts w:asciiTheme="majorEastAsia" w:eastAsiaTheme="majorEastAsia" w:hAnsiTheme="majorEastAsia" w:hint="eastAsia"/>
                        </w:rPr>
                        <w:t xml:space="preserve">　</w:t>
                      </w:r>
                      <w:r w:rsidRPr="00DF4D71">
                        <w:rPr>
                          <w:rFonts w:asciiTheme="majorEastAsia" w:eastAsiaTheme="majorEastAsia" w:hAnsiTheme="majorEastAsia" w:hint="eastAsia"/>
                          <w:b/>
                        </w:rPr>
                        <w:t xml:space="preserve">[具体例] </w:t>
                      </w:r>
                    </w:p>
                    <w:p w:rsidR="00DF4D71" w:rsidRPr="00DF4D71" w:rsidRDefault="00DF4D71" w:rsidP="00DF4D71">
                      <w:pPr>
                        <w:rPr>
                          <w:rFonts w:asciiTheme="majorEastAsia" w:eastAsiaTheme="majorEastAsia" w:hAnsiTheme="majorEastAsia"/>
                        </w:rPr>
                      </w:pPr>
                      <w:r>
                        <w:rPr>
                          <w:rFonts w:asciiTheme="majorEastAsia" w:eastAsiaTheme="majorEastAsia" w:hAnsiTheme="majorEastAsia" w:hint="eastAsia"/>
                        </w:rPr>
                        <w:t xml:space="preserve">　</w:t>
                      </w:r>
                      <w:r w:rsidRPr="00DF4D71">
                        <w:rPr>
                          <w:rFonts w:asciiTheme="majorEastAsia" w:eastAsiaTheme="majorEastAsia" w:hAnsiTheme="majorEastAsia" w:hint="eastAsia"/>
                        </w:rPr>
                        <w:t>アセスメントシートに「入院により車椅子利用となった」（そもそもこれはアセスメントでなく、介護保険サービスの追加という結果であるが。）旨のみ追加記載され、他は変化なしと口頭で説明を受けたが、同時期のケアプランを見ると介護者の負担軽減のために（当該理由はサービス担当者会議の議事録に記載してあった。）、通所介護の回数を増やしていたケースがあった。勿論、アセスメントの介護力欄には何ら追加記載はなし。</w:t>
                      </w:r>
                      <w:r>
                        <w:rPr>
                          <w:rFonts w:asciiTheme="majorEastAsia" w:eastAsiaTheme="majorEastAsia" w:hAnsiTheme="majorEastAsia" w:hint="eastAsia"/>
                        </w:rPr>
                        <w:t>といった具合に整合性のない計画策定の手順となっていたもの。</w:t>
                      </w:r>
                    </w:p>
                    <w:p w:rsidR="00DF4D71" w:rsidRPr="00DF4D71" w:rsidRDefault="00DF4D71" w:rsidP="00DF4D71">
                      <w:pPr>
                        <w:jc w:val="left"/>
                      </w:pPr>
                    </w:p>
                  </w:txbxContent>
                </v:textbox>
              </v:roundrect>
            </w:pict>
          </mc:Fallback>
        </mc:AlternateContent>
      </w:r>
    </w:p>
    <w:p w:rsidR="00DF4D71" w:rsidRDefault="00DF4D71" w:rsidP="00985353">
      <w:pPr>
        <w:ind w:left="209" w:firstLineChars="100" w:firstLine="240"/>
        <w:rPr>
          <w:rFonts w:asciiTheme="minorEastAsia" w:hAnsiTheme="minorEastAsia"/>
          <w:sz w:val="24"/>
          <w:szCs w:val="24"/>
        </w:rPr>
      </w:pPr>
    </w:p>
    <w:p w:rsidR="00DF4D71" w:rsidRDefault="00DF4D71" w:rsidP="00985353">
      <w:pPr>
        <w:ind w:left="209" w:firstLineChars="100" w:firstLine="240"/>
        <w:rPr>
          <w:rFonts w:asciiTheme="minorEastAsia" w:hAnsiTheme="minorEastAsia"/>
          <w:sz w:val="24"/>
          <w:szCs w:val="24"/>
        </w:rPr>
      </w:pPr>
    </w:p>
    <w:p w:rsidR="00DF4D71" w:rsidRDefault="00DF4D71" w:rsidP="00985353">
      <w:pPr>
        <w:ind w:left="209" w:firstLineChars="100" w:firstLine="240"/>
        <w:rPr>
          <w:rFonts w:asciiTheme="minorEastAsia" w:hAnsiTheme="minorEastAsia"/>
          <w:sz w:val="24"/>
          <w:szCs w:val="24"/>
        </w:rPr>
      </w:pPr>
    </w:p>
    <w:p w:rsidR="00DF4D71" w:rsidRDefault="00DF4D71" w:rsidP="00985353">
      <w:pPr>
        <w:ind w:left="209" w:firstLineChars="100" w:firstLine="240"/>
        <w:rPr>
          <w:rFonts w:asciiTheme="minorEastAsia" w:hAnsiTheme="minorEastAsia"/>
          <w:sz w:val="24"/>
          <w:szCs w:val="24"/>
        </w:rPr>
      </w:pPr>
    </w:p>
    <w:p w:rsidR="00DF4D71" w:rsidRDefault="00DF4D71" w:rsidP="00985353">
      <w:pPr>
        <w:ind w:left="209" w:firstLineChars="100" w:firstLine="240"/>
        <w:rPr>
          <w:rFonts w:asciiTheme="minorEastAsia" w:hAnsiTheme="minorEastAsia"/>
          <w:sz w:val="24"/>
          <w:szCs w:val="24"/>
        </w:rPr>
      </w:pPr>
    </w:p>
    <w:p w:rsidR="00DF4D71" w:rsidRDefault="00DF4D71" w:rsidP="00985353">
      <w:pPr>
        <w:ind w:left="209" w:firstLineChars="100" w:firstLine="240"/>
        <w:rPr>
          <w:rFonts w:asciiTheme="minorEastAsia" w:hAnsiTheme="minorEastAsia"/>
          <w:sz w:val="24"/>
          <w:szCs w:val="24"/>
        </w:rPr>
      </w:pPr>
    </w:p>
    <w:p w:rsidR="00CD73E7" w:rsidRDefault="00CD73E7" w:rsidP="00985353">
      <w:pPr>
        <w:ind w:left="209" w:firstLineChars="100" w:firstLine="240"/>
        <w:rPr>
          <w:rFonts w:asciiTheme="minorEastAsia" w:hAnsiTheme="minorEastAsia"/>
          <w:sz w:val="24"/>
          <w:szCs w:val="24"/>
        </w:rPr>
      </w:pPr>
    </w:p>
    <w:p w:rsidR="00CD73E7" w:rsidRDefault="00CD73E7" w:rsidP="00985353">
      <w:pPr>
        <w:ind w:left="209" w:firstLineChars="100" w:firstLine="240"/>
        <w:rPr>
          <w:rFonts w:asciiTheme="minorEastAsia" w:hAnsiTheme="minorEastAsia"/>
          <w:sz w:val="24"/>
          <w:szCs w:val="24"/>
        </w:rPr>
      </w:pPr>
    </w:p>
    <w:p w:rsidR="000A3642" w:rsidRDefault="000A3642" w:rsidP="00A566F2">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なお、愛知県居宅介護支援事業者連絡協議会</w:t>
      </w:r>
      <w:r w:rsidR="00457BB7">
        <w:rPr>
          <w:rFonts w:asciiTheme="minorEastAsia" w:hAnsiTheme="minorEastAsia" w:hint="eastAsia"/>
          <w:sz w:val="24"/>
          <w:szCs w:val="24"/>
        </w:rPr>
        <w:t>（愛介連）</w:t>
      </w:r>
      <w:r w:rsidRPr="00321890">
        <w:rPr>
          <w:rFonts w:asciiTheme="minorEastAsia" w:hAnsiTheme="minorEastAsia" w:hint="eastAsia"/>
          <w:sz w:val="24"/>
          <w:szCs w:val="24"/>
        </w:rPr>
        <w:t>が独自のアセスメンシートを開発しており、研修付きで普及に取り組んでいる</w:t>
      </w:r>
      <w:r w:rsidR="00985353" w:rsidRPr="00321890">
        <w:rPr>
          <w:rFonts w:asciiTheme="minorEastAsia" w:hAnsiTheme="minorEastAsia" w:hint="eastAsia"/>
          <w:sz w:val="24"/>
          <w:szCs w:val="24"/>
        </w:rPr>
        <w:t>。</w:t>
      </w:r>
      <w:r w:rsidR="00D67BF1" w:rsidRPr="00321890">
        <w:rPr>
          <w:rFonts w:asciiTheme="minorEastAsia" w:hAnsiTheme="minorEastAsia" w:hint="eastAsia"/>
          <w:sz w:val="24"/>
          <w:szCs w:val="24"/>
        </w:rPr>
        <w:t>愛介連版</w:t>
      </w:r>
      <w:r w:rsidR="00985353" w:rsidRPr="00321890">
        <w:rPr>
          <w:rFonts w:asciiTheme="minorEastAsia" w:hAnsiTheme="minorEastAsia" w:hint="eastAsia"/>
          <w:sz w:val="24"/>
          <w:szCs w:val="24"/>
        </w:rPr>
        <w:t>は</w:t>
      </w:r>
      <w:r w:rsidR="00D61237" w:rsidRPr="00321890">
        <w:rPr>
          <w:rFonts w:asciiTheme="minorEastAsia" w:hAnsiTheme="minorEastAsia" w:hint="eastAsia"/>
          <w:sz w:val="24"/>
          <w:szCs w:val="24"/>
        </w:rPr>
        <w:t>い</w:t>
      </w:r>
      <w:r w:rsidRPr="00321890">
        <w:rPr>
          <w:rFonts w:asciiTheme="minorEastAsia" w:hAnsiTheme="minorEastAsia" w:hint="eastAsia"/>
          <w:sz w:val="24"/>
          <w:szCs w:val="24"/>
        </w:rPr>
        <w:t>わゆるチェック方式とは対極にあ</w:t>
      </w:r>
      <w:r w:rsidR="00D61237" w:rsidRPr="00321890">
        <w:rPr>
          <w:rFonts w:asciiTheme="minorEastAsia" w:hAnsiTheme="minorEastAsia" w:hint="eastAsia"/>
          <w:sz w:val="24"/>
          <w:szCs w:val="24"/>
        </w:rPr>
        <w:t>り、全て文章で、「</w:t>
      </w:r>
      <w:r w:rsidR="00AE0CAA" w:rsidRPr="00321890">
        <w:rPr>
          <w:rFonts w:asciiTheme="minorEastAsia" w:hAnsiTheme="minorEastAsia" w:hint="eastAsia"/>
          <w:sz w:val="24"/>
          <w:szCs w:val="24"/>
        </w:rPr>
        <w:t>『以前の生活を踏まえた今の暮らし』➩『生活に対する意向』➩『予後予測・リスク』➩『他職種の意見』➩『課題の整理』➩『生活の目標』➩『生活全般の解決すべき課題』</w:t>
      </w:r>
      <w:r w:rsidR="00D61237" w:rsidRPr="00321890">
        <w:rPr>
          <w:rFonts w:asciiTheme="minorEastAsia" w:hAnsiTheme="minorEastAsia" w:hint="eastAsia"/>
          <w:sz w:val="24"/>
          <w:szCs w:val="24"/>
        </w:rPr>
        <w:t>」</w:t>
      </w:r>
      <w:r w:rsidR="00AE0CAA" w:rsidRPr="00321890">
        <w:rPr>
          <w:rFonts w:asciiTheme="minorEastAsia" w:hAnsiTheme="minorEastAsia" w:hint="eastAsia"/>
          <w:sz w:val="24"/>
          <w:szCs w:val="24"/>
        </w:rPr>
        <w:t>の流れで課題</w:t>
      </w:r>
      <w:r w:rsidR="00D61237" w:rsidRPr="00321890">
        <w:rPr>
          <w:rFonts w:asciiTheme="minorEastAsia" w:hAnsiTheme="minorEastAsia" w:hint="eastAsia"/>
          <w:sz w:val="24"/>
          <w:szCs w:val="24"/>
        </w:rPr>
        <w:t>を導き出すところにその特徴が</w:t>
      </w:r>
      <w:r w:rsidR="00AE0CAA" w:rsidRPr="00321890">
        <w:rPr>
          <w:rFonts w:asciiTheme="minorEastAsia" w:hAnsiTheme="minorEastAsia" w:hint="eastAsia"/>
          <w:sz w:val="24"/>
          <w:szCs w:val="24"/>
        </w:rPr>
        <w:t>あり、</w:t>
      </w:r>
      <w:r w:rsidRPr="00321890">
        <w:rPr>
          <w:rFonts w:asciiTheme="minorEastAsia" w:hAnsiTheme="minorEastAsia" w:hint="eastAsia"/>
          <w:sz w:val="24"/>
          <w:szCs w:val="24"/>
        </w:rPr>
        <w:t>課題分析をするという視点からは参考になる</w:t>
      </w:r>
      <w:r w:rsidR="00CD73E7">
        <w:rPr>
          <w:rFonts w:asciiTheme="minorEastAsia" w:hAnsiTheme="minorEastAsia" w:hint="eastAsia"/>
          <w:sz w:val="24"/>
          <w:szCs w:val="24"/>
        </w:rPr>
        <w:t>。</w:t>
      </w:r>
    </w:p>
    <w:p w:rsidR="00966C40" w:rsidRDefault="00966C40" w:rsidP="00966C40">
      <w:pPr>
        <w:ind w:left="209" w:hangingChars="87" w:hanging="209"/>
        <w:rPr>
          <w:rFonts w:asciiTheme="minorEastAsia" w:hAnsiTheme="minorEastAsia"/>
          <w:sz w:val="24"/>
          <w:szCs w:val="24"/>
        </w:rPr>
      </w:pPr>
    </w:p>
    <w:p w:rsidR="00966C40" w:rsidRDefault="007342AC" w:rsidP="00966C40">
      <w:pPr>
        <w:ind w:left="209" w:hangingChars="87" w:hanging="209"/>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872" behindDoc="0" locked="0" layoutInCell="1" allowOverlap="1">
                <wp:simplePos x="0" y="0"/>
                <wp:positionH relativeFrom="column">
                  <wp:posOffset>301058</wp:posOffset>
                </wp:positionH>
                <wp:positionV relativeFrom="paragraph">
                  <wp:posOffset>-284615</wp:posOffset>
                </wp:positionV>
                <wp:extent cx="6170295" cy="1043940"/>
                <wp:effectExtent l="0" t="0" r="20955" b="22860"/>
                <wp:wrapNone/>
                <wp:docPr id="36" name="正方形/長方形 36"/>
                <wp:cNvGraphicFramePr/>
                <a:graphic xmlns:a="http://schemas.openxmlformats.org/drawingml/2006/main">
                  <a:graphicData uri="http://schemas.microsoft.com/office/word/2010/wordprocessingShape">
                    <wps:wsp>
                      <wps:cNvSpPr/>
                      <wps:spPr>
                        <a:xfrm>
                          <a:off x="0" y="0"/>
                          <a:ext cx="6170295" cy="1043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66C40" w:rsidRDefault="00966C40" w:rsidP="00966C40">
                            <w:pPr>
                              <w:jc w:val="left"/>
                              <w:rPr>
                                <w:rFonts w:asciiTheme="majorEastAsia" w:eastAsiaTheme="majorEastAsia" w:hAnsiTheme="majorEastAsia"/>
                                <w:b/>
                              </w:rPr>
                            </w:pPr>
                            <w:r>
                              <w:rPr>
                                <w:rFonts w:asciiTheme="majorEastAsia" w:eastAsiaTheme="majorEastAsia" w:hAnsiTheme="majorEastAsia" w:hint="eastAsia"/>
                                <w:b/>
                              </w:rPr>
                              <w:t>参考</w:t>
                            </w:r>
                          </w:p>
                          <w:p w:rsidR="00966C40" w:rsidRPr="00966C40" w:rsidRDefault="00966C40" w:rsidP="00966C40">
                            <w:pPr>
                              <w:jc w:val="left"/>
                              <w:rPr>
                                <w:rFonts w:asciiTheme="majorEastAsia" w:eastAsiaTheme="majorEastAsia" w:hAnsiTheme="majorEastAsia"/>
                              </w:rPr>
                            </w:pPr>
                            <w:r>
                              <w:rPr>
                                <w:rFonts w:asciiTheme="majorEastAsia" w:eastAsiaTheme="majorEastAsia" w:hAnsiTheme="majorEastAsia" w:hint="eastAsia"/>
                              </w:rPr>
                              <w:t xml:space="preserve">　愛介連版アセスメントシート作成の折には、出版内容として、6類型のアセスメントから計画書までの事例が掲載されており、県として、その内容・水準であれば実地指導等での指導対象とならない内容となるように助言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0" style="position:absolute;left:0;text-align:left;margin-left:23.7pt;margin-top:-22.4pt;width:485.85pt;height:8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" fillcolor="white [3201]" strokecolor="black [3213]" strokeweight="2pt">
                <v:textbox>
                  <w:txbxContent>
                    <w:p w:rsidR="00966C40" w:rsidRDefault="00966C40" w:rsidP="00966C40">
                      <w:pPr>
                        <w:jc w:val="left"/>
                        <w:rPr>
                          <w:rFonts w:asciiTheme="majorEastAsia" w:eastAsiaTheme="majorEastAsia" w:hAnsiTheme="majorEastAsia"/>
                          <w:b/>
                        </w:rPr>
                      </w:pPr>
                      <w:r>
                        <w:rPr>
                          <w:rFonts w:asciiTheme="majorEastAsia" w:eastAsiaTheme="majorEastAsia" w:hAnsiTheme="majorEastAsia" w:hint="eastAsia"/>
                          <w:b/>
                        </w:rPr>
                        <w:t>参考</w:t>
                      </w:r>
                    </w:p>
                    <w:p w:rsidR="00966C40" w:rsidRPr="00966C40" w:rsidRDefault="00966C40" w:rsidP="00966C40">
                      <w:pPr>
                        <w:jc w:val="left"/>
                        <w:rPr>
                          <w:rFonts w:asciiTheme="majorEastAsia" w:eastAsiaTheme="majorEastAsia" w:hAnsiTheme="majorEastAsia"/>
                        </w:rPr>
                      </w:pPr>
                      <w:r>
                        <w:rPr>
                          <w:rFonts w:asciiTheme="majorEastAsia" w:eastAsiaTheme="majorEastAsia" w:hAnsiTheme="majorEastAsia" w:hint="eastAsia"/>
                        </w:rPr>
                        <w:t xml:space="preserve">　愛介連版アセスメントシート作成の折には、出版内容として、6類型のアセスメントから計画書までの事例が掲載されており、県として、その内容・水準であれば実地指導等での指導対象とならない内容となるように助言したもの。</w:t>
                      </w:r>
                    </w:p>
                  </w:txbxContent>
                </v:textbox>
              </v:rect>
            </w:pict>
          </mc:Fallback>
        </mc:AlternateContent>
      </w:r>
    </w:p>
    <w:p w:rsidR="00966C40" w:rsidRDefault="00966C40" w:rsidP="00966C40">
      <w:pPr>
        <w:ind w:left="209" w:hangingChars="87" w:hanging="209"/>
        <w:rPr>
          <w:rFonts w:asciiTheme="minorEastAsia" w:hAnsiTheme="minorEastAsia"/>
          <w:sz w:val="24"/>
          <w:szCs w:val="24"/>
        </w:rPr>
      </w:pPr>
    </w:p>
    <w:p w:rsidR="00966C40" w:rsidRPr="00321890" w:rsidRDefault="00966C40" w:rsidP="00966C40">
      <w:pPr>
        <w:ind w:left="209" w:hangingChars="87" w:hanging="209"/>
        <w:rPr>
          <w:rFonts w:asciiTheme="minorEastAsia" w:hAnsiTheme="minorEastAsia"/>
          <w:sz w:val="24"/>
          <w:szCs w:val="24"/>
        </w:rPr>
      </w:pPr>
    </w:p>
    <w:p w:rsidR="0030485A" w:rsidRDefault="0030485A" w:rsidP="00577271">
      <w:pPr>
        <w:ind w:left="209" w:hangingChars="87" w:hanging="209"/>
        <w:rPr>
          <w:rFonts w:asciiTheme="minorEastAsia" w:hAnsiTheme="minorEastAsia"/>
          <w:sz w:val="24"/>
          <w:szCs w:val="24"/>
        </w:rPr>
      </w:pPr>
    </w:p>
    <w:p w:rsidR="00966C40" w:rsidRPr="00321890" w:rsidRDefault="00966C40" w:rsidP="00577271">
      <w:pPr>
        <w:ind w:left="209" w:hangingChars="87" w:hanging="209"/>
        <w:rPr>
          <w:rFonts w:asciiTheme="minorEastAsia" w:hAnsiTheme="minorEastAsia"/>
          <w:sz w:val="24"/>
          <w:szCs w:val="24"/>
        </w:rPr>
      </w:pPr>
    </w:p>
    <w:p w:rsidR="0030485A" w:rsidRPr="00321890" w:rsidRDefault="0030485A"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【国が定める課題分析標準項目】</w:t>
      </w: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基本情報</w:t>
      </w:r>
      <w:r w:rsidR="004A6A41" w:rsidRPr="00321890">
        <w:rPr>
          <w:rFonts w:asciiTheme="minorEastAsia" w:hAnsiTheme="minorEastAsia" w:hint="eastAsia"/>
          <w:sz w:val="24"/>
          <w:szCs w:val="24"/>
        </w:rPr>
        <w:t xml:space="preserve">　…　利用者受付情報、利用者・利用者以外の家族等の基本情報</w:t>
      </w: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(2)</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生活状況</w:t>
      </w:r>
      <w:r w:rsidR="004A6A41" w:rsidRPr="00321890">
        <w:rPr>
          <w:rFonts w:asciiTheme="minorEastAsia" w:hAnsiTheme="minorEastAsia" w:hint="eastAsia"/>
          <w:sz w:val="24"/>
          <w:szCs w:val="24"/>
        </w:rPr>
        <w:t xml:space="preserve">　…　利用者の現在の生活状況、生活歴等</w:t>
      </w:r>
    </w:p>
    <w:p w:rsidR="00513257" w:rsidRPr="00321890" w:rsidRDefault="00460830" w:rsidP="00577271">
      <w:pPr>
        <w:ind w:left="209" w:hangingChars="87" w:hanging="209"/>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69504" behindDoc="0" locked="0" layoutInCell="1" allowOverlap="1" wp14:anchorId="570A9D67" wp14:editId="4D455FE5">
                <wp:simplePos x="0" y="0"/>
                <wp:positionH relativeFrom="column">
                  <wp:posOffset>107315</wp:posOffset>
                </wp:positionH>
                <wp:positionV relativeFrom="paragraph">
                  <wp:posOffset>118110</wp:posOffset>
                </wp:positionV>
                <wp:extent cx="6276975" cy="14763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6276975" cy="1476375"/>
                        </a:xfrm>
                        <a:prstGeom prst="roundRect">
                          <a:avLst>
                            <a:gd name="adj" fmla="val 1299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966C40" w:rsidRDefault="008950E5" w:rsidP="00460830">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8950E5" w:rsidRPr="00966C40" w:rsidRDefault="008950E5" w:rsidP="00460830">
                            <w:pPr>
                              <w:jc w:val="left"/>
                              <w:rPr>
                                <w:rFonts w:asciiTheme="majorEastAsia" w:eastAsiaTheme="majorEastAsia" w:hAnsiTheme="majorEastAsia"/>
                              </w:rPr>
                            </w:pPr>
                            <w:r w:rsidRPr="00966C40">
                              <w:rPr>
                                <w:rFonts w:asciiTheme="majorEastAsia" w:eastAsiaTheme="majorEastAsia" w:hAnsiTheme="majorEastAsia" w:hint="eastAsia"/>
                              </w:rPr>
                              <w:t xml:space="preserve">　居宅サービス計画書の第3表には、主な日常生活上の活動の記載欄があるので、この生活状況の項目として、日常生活の活動時間帯が把握されていない場合には、第3表は如何にして作成されたのか、提供すべきサービスの提供時間帯がなぜ決まったのか、等々の疑問が生じる。</w:t>
                            </w:r>
                          </w:p>
                          <w:p w:rsidR="008950E5" w:rsidRPr="00966C40" w:rsidRDefault="008950E5" w:rsidP="00460830">
                            <w:pPr>
                              <w:jc w:val="left"/>
                              <w:rPr>
                                <w:rFonts w:asciiTheme="majorEastAsia" w:eastAsiaTheme="majorEastAsia" w:hAnsiTheme="majorEastAsia"/>
                              </w:rPr>
                            </w:pPr>
                            <w:r w:rsidRPr="00966C40">
                              <w:rPr>
                                <w:rFonts w:asciiTheme="majorEastAsia" w:eastAsiaTheme="majorEastAsia" w:hAnsiTheme="majorEastAsia" w:hint="eastAsia"/>
                              </w:rPr>
                              <w:t xml:space="preserve">　把握すべき重要事項であるが、国の示す記載様式でもあまり重要度を感じられないので要注意。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A9D67" id="角丸四角形 7" o:spid="_x0000_s1041" style="position:absolute;left:0;text-align:left;margin-left:8.45pt;margin-top:9.3pt;width:494.25pt;height:1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" fillcolor="white [3201]" strokecolor="black [3213]" strokeweight="2pt">
                <v:textbox>
                  <w:txbxContent>
                    <w:p w:rsidR="008950E5" w:rsidRPr="00966C40" w:rsidRDefault="008950E5" w:rsidP="00460830">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8950E5" w:rsidRPr="00966C40" w:rsidRDefault="008950E5" w:rsidP="00460830">
                      <w:pPr>
                        <w:jc w:val="left"/>
                        <w:rPr>
                          <w:rFonts w:asciiTheme="majorEastAsia" w:eastAsiaTheme="majorEastAsia" w:hAnsiTheme="majorEastAsia"/>
                        </w:rPr>
                      </w:pPr>
                      <w:r w:rsidRPr="00966C40">
                        <w:rPr>
                          <w:rFonts w:asciiTheme="majorEastAsia" w:eastAsiaTheme="majorEastAsia" w:hAnsiTheme="majorEastAsia" w:hint="eastAsia"/>
                        </w:rPr>
                        <w:t xml:space="preserve">　居宅サービス計画書の第3表には、主な日常生活上の活動の記載欄があるので、この生活状況の項目として、日常生活の活動時間帯が把握されていない場合には、第3表は如何にして作成されたのか、提供すべきサービスの提供時間帯がなぜ決まったのか、等々の疑問が生じる。</w:t>
                      </w:r>
                    </w:p>
                    <w:p w:rsidR="008950E5" w:rsidRPr="00966C40" w:rsidRDefault="008950E5" w:rsidP="00460830">
                      <w:pPr>
                        <w:jc w:val="left"/>
                        <w:rPr>
                          <w:rFonts w:asciiTheme="majorEastAsia" w:eastAsiaTheme="majorEastAsia" w:hAnsiTheme="majorEastAsia"/>
                        </w:rPr>
                      </w:pPr>
                      <w:r w:rsidRPr="00966C40">
                        <w:rPr>
                          <w:rFonts w:asciiTheme="majorEastAsia" w:eastAsiaTheme="majorEastAsia" w:hAnsiTheme="majorEastAsia" w:hint="eastAsia"/>
                        </w:rPr>
                        <w:t xml:space="preserve">　把握すべき重要事項であるが、国の示す記載様式でもあまり重要度を感じられないので要注意。</w:t>
                      </w:r>
                    </w:p>
                  </w:txbxContent>
                </v:textbox>
              </v:roundrect>
            </w:pict>
          </mc:Fallback>
        </mc:AlternateContent>
      </w:r>
    </w:p>
    <w:p w:rsidR="00513257" w:rsidRPr="00321890" w:rsidRDefault="00513257" w:rsidP="00577271">
      <w:pPr>
        <w:ind w:left="209" w:hangingChars="87" w:hanging="209"/>
        <w:rPr>
          <w:rFonts w:asciiTheme="minorEastAsia" w:hAnsiTheme="minorEastAsia"/>
          <w:sz w:val="24"/>
          <w:szCs w:val="24"/>
        </w:rPr>
      </w:pPr>
    </w:p>
    <w:p w:rsidR="00513257" w:rsidRPr="00321890" w:rsidRDefault="00513257"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FA48D5" w:rsidRPr="00321890" w:rsidRDefault="00FA48D5" w:rsidP="00577271">
      <w:pPr>
        <w:ind w:left="209" w:hangingChars="87" w:hanging="20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(3)</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利用者の被保険者情報</w:t>
      </w:r>
      <w:r w:rsidR="004A6A41" w:rsidRPr="00321890">
        <w:rPr>
          <w:rFonts w:asciiTheme="minorEastAsia" w:hAnsiTheme="minorEastAsia" w:hint="eastAsia"/>
          <w:sz w:val="24"/>
          <w:szCs w:val="24"/>
        </w:rPr>
        <w:t>（介護保険、医療保険、生活保護、身体障害者手帳の有無等）</w:t>
      </w:r>
    </w:p>
    <w:p w:rsidR="00460830" w:rsidRPr="00321890" w:rsidRDefault="00460830" w:rsidP="00577271">
      <w:pPr>
        <w:ind w:left="209" w:hangingChars="87" w:hanging="209"/>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797CA81C" wp14:editId="3E4A24CC">
                <wp:simplePos x="0" y="0"/>
                <wp:positionH relativeFrom="column">
                  <wp:posOffset>154940</wp:posOffset>
                </wp:positionH>
                <wp:positionV relativeFrom="paragraph">
                  <wp:posOffset>108585</wp:posOffset>
                </wp:positionV>
                <wp:extent cx="6229350" cy="20574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229350" cy="2057400"/>
                        </a:xfrm>
                        <a:prstGeom prst="roundRect">
                          <a:avLst>
                            <a:gd name="adj" fmla="val 1111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966C40" w:rsidRDefault="008950E5" w:rsidP="00460830">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8950E5" w:rsidRPr="00966C40" w:rsidRDefault="008950E5" w:rsidP="00460830">
                            <w:pPr>
                              <w:jc w:val="left"/>
                              <w:rPr>
                                <w:rFonts w:asciiTheme="majorEastAsia" w:eastAsiaTheme="majorEastAsia" w:hAnsiTheme="majorEastAsia"/>
                              </w:rPr>
                            </w:pPr>
                            <w:r w:rsidRPr="00966C40">
                              <w:rPr>
                                <w:rFonts w:asciiTheme="majorEastAsia" w:eastAsiaTheme="majorEastAsia" w:hAnsiTheme="majorEastAsia" w:hint="eastAsia"/>
                              </w:rPr>
                              <w:t xml:space="preserve">　40歳から64歳までの2号被保険者の年</w:t>
                            </w:r>
                            <w:r w:rsidR="00CD73E7">
                              <w:rPr>
                                <w:rFonts w:asciiTheme="majorEastAsia" w:eastAsiaTheme="majorEastAsia" w:hAnsiTheme="majorEastAsia" w:hint="eastAsia"/>
                              </w:rPr>
                              <w:t>齢区分の場合、生活保護受給者の場合は、そのほとんどは、介護保険</w:t>
                            </w:r>
                            <w:r w:rsidRPr="00966C40">
                              <w:rPr>
                                <w:rFonts w:asciiTheme="majorEastAsia" w:eastAsiaTheme="majorEastAsia" w:hAnsiTheme="majorEastAsia" w:hint="eastAsia"/>
                              </w:rPr>
                              <w:t>の被保険者でない場合が多いので、被保険者確認は重要である。</w:t>
                            </w:r>
                          </w:p>
                          <w:p w:rsidR="008950E5" w:rsidRPr="00966C40" w:rsidRDefault="008950E5" w:rsidP="0046083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実際の取扱いとして「みなし2号」という表現を用いている場合もあり、あたかも介護保険適用者であるかの錯誤を与えるので要注意。</w:t>
                            </w:r>
                          </w:p>
                          <w:p w:rsidR="008950E5" w:rsidRPr="00966C40" w:rsidRDefault="008950E5" w:rsidP="0046083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2号被保険者は、医療保険加入者であることが前提であり、生活保護受給者は、国保以外に社保等に加入していなければ医療の全額が生活保護適用となり、医療保険未加入者となるため介護保険の被保険者では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CA81C" id="角丸四角形 8" o:spid="_x0000_s1042" style="position:absolute;left:0;text-align:left;margin-left:12.2pt;margin-top:8.55pt;width:490.5pt;height:16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" fillcolor="white [3201]" strokecolor="black [3213]" strokeweight="2pt">
                <v:textbox>
                  <w:txbxContent>
                    <w:p w:rsidR="008950E5" w:rsidRPr="00966C40" w:rsidRDefault="008950E5" w:rsidP="00460830">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8950E5" w:rsidRPr="00966C40" w:rsidRDefault="008950E5" w:rsidP="00460830">
                      <w:pPr>
                        <w:jc w:val="left"/>
                        <w:rPr>
                          <w:rFonts w:asciiTheme="majorEastAsia" w:eastAsiaTheme="majorEastAsia" w:hAnsiTheme="majorEastAsia"/>
                        </w:rPr>
                      </w:pPr>
                      <w:r w:rsidRPr="00966C40">
                        <w:rPr>
                          <w:rFonts w:asciiTheme="majorEastAsia" w:eastAsiaTheme="majorEastAsia" w:hAnsiTheme="majorEastAsia" w:hint="eastAsia"/>
                        </w:rPr>
                        <w:t xml:space="preserve">　40歳から64歳までの2号被保険者の年</w:t>
                      </w:r>
                      <w:r w:rsidR="00CD73E7">
                        <w:rPr>
                          <w:rFonts w:asciiTheme="majorEastAsia" w:eastAsiaTheme="majorEastAsia" w:hAnsiTheme="majorEastAsia" w:hint="eastAsia"/>
                        </w:rPr>
                        <w:t>齢区分の場合、生活保護受給者の場合は、そのほとんどは、介護保険</w:t>
                      </w:r>
                      <w:r w:rsidRPr="00966C40">
                        <w:rPr>
                          <w:rFonts w:asciiTheme="majorEastAsia" w:eastAsiaTheme="majorEastAsia" w:hAnsiTheme="majorEastAsia" w:hint="eastAsia"/>
                        </w:rPr>
                        <w:t>の被保険者でない場合が多いので、被保険者確認は重要である。</w:t>
                      </w:r>
                    </w:p>
                    <w:p w:rsidR="008950E5" w:rsidRPr="00966C40" w:rsidRDefault="008950E5" w:rsidP="0046083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実際の取扱いとして「みなし2号」という表現を用いている場合もあり、あたかも介護保険適用者であるかの錯誤を与えるので要注意。</w:t>
                      </w:r>
                    </w:p>
                    <w:p w:rsidR="008950E5" w:rsidRPr="00966C40" w:rsidRDefault="008950E5" w:rsidP="0046083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2号被保険者は、医療保険加入者であることが前提であり、生活保護受給者は、国保以外に社保等に加入していなければ医療の全額が生活保護適用となり、医療保険未加入者となるため介護保険の被保険者ではない。</w:t>
                      </w:r>
                    </w:p>
                  </w:txbxContent>
                </v:textbox>
              </v:roundrect>
            </w:pict>
          </mc:Fallback>
        </mc:AlternateContent>
      </w: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460830" w:rsidRPr="00321890" w:rsidRDefault="00460830" w:rsidP="00577271">
      <w:pPr>
        <w:ind w:left="209" w:hangingChars="87" w:hanging="209"/>
        <w:rPr>
          <w:rFonts w:asciiTheme="minorEastAsia" w:hAnsiTheme="minorEastAsia"/>
          <w:sz w:val="24"/>
          <w:szCs w:val="24"/>
        </w:rPr>
      </w:pPr>
    </w:p>
    <w:p w:rsidR="00FA48D5" w:rsidRPr="00321890" w:rsidRDefault="00FA48D5" w:rsidP="00577271">
      <w:pPr>
        <w:ind w:left="209" w:hangingChars="87" w:hanging="20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(4)</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現在利用しているサービスの状況</w:t>
      </w:r>
    </w:p>
    <w:p w:rsidR="00966C40" w:rsidRPr="00321890" w:rsidRDefault="004A6A41" w:rsidP="00F51B8F">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介護保険給付対象・対象外を含め、利用者が受けているサービスの状況</w:t>
      </w:r>
    </w:p>
    <w:p w:rsidR="00860AD0" w:rsidRPr="00321890" w:rsidRDefault="00860AD0" w:rsidP="00577271">
      <w:pPr>
        <w:ind w:left="209" w:hangingChars="87" w:hanging="209"/>
        <w:rPr>
          <w:rFonts w:asciiTheme="minorEastAsia" w:hAnsiTheme="minorEastAsia"/>
          <w:sz w:val="24"/>
          <w:szCs w:val="24"/>
          <w:u w:val="single"/>
        </w:rPr>
      </w:pPr>
      <w:r w:rsidRPr="00321890">
        <w:rPr>
          <w:rFonts w:asciiTheme="minorEastAsia" w:hAnsiTheme="minorEastAsia" w:hint="eastAsia"/>
          <w:sz w:val="24"/>
          <w:szCs w:val="24"/>
        </w:rPr>
        <w:t xml:space="preserve">　</w:t>
      </w:r>
      <w:r w:rsidRPr="00321890">
        <w:rPr>
          <w:rFonts w:asciiTheme="minorEastAsia" w:hAnsiTheme="minorEastAsia" w:hint="eastAsia"/>
          <w:sz w:val="24"/>
          <w:szCs w:val="24"/>
          <w:u w:val="single"/>
        </w:rPr>
        <w:t>(5)</w:t>
      </w:r>
      <w:r w:rsidR="00D745FD" w:rsidRPr="00321890">
        <w:rPr>
          <w:rFonts w:asciiTheme="minorEastAsia" w:hAnsiTheme="minorEastAsia" w:hint="eastAsia"/>
          <w:sz w:val="24"/>
          <w:szCs w:val="24"/>
          <w:u w:val="single"/>
        </w:rPr>
        <w:t xml:space="preserve">  </w:t>
      </w:r>
      <w:r w:rsidRPr="00321890">
        <w:rPr>
          <w:rFonts w:asciiTheme="minorEastAsia" w:hAnsiTheme="minorEastAsia" w:hint="eastAsia"/>
          <w:sz w:val="24"/>
          <w:szCs w:val="24"/>
          <w:u w:val="single"/>
        </w:rPr>
        <w:t>障害老人の日常生活自立度</w:t>
      </w:r>
    </w:p>
    <w:p w:rsidR="00860AD0" w:rsidRPr="00321890" w:rsidRDefault="00860AD0" w:rsidP="00577271">
      <w:pPr>
        <w:ind w:left="209" w:hangingChars="87" w:hanging="209"/>
        <w:rPr>
          <w:rFonts w:asciiTheme="minorEastAsia" w:hAnsiTheme="minorEastAsia"/>
          <w:sz w:val="24"/>
          <w:szCs w:val="24"/>
          <w:u w:val="single"/>
        </w:rPr>
      </w:pPr>
      <w:r w:rsidRPr="00321890">
        <w:rPr>
          <w:rFonts w:asciiTheme="minorEastAsia" w:hAnsiTheme="minorEastAsia" w:hint="eastAsia"/>
          <w:sz w:val="24"/>
          <w:szCs w:val="24"/>
        </w:rPr>
        <w:t xml:space="preserve">　</w:t>
      </w:r>
      <w:r w:rsidRPr="00321890">
        <w:rPr>
          <w:rFonts w:asciiTheme="minorEastAsia" w:hAnsiTheme="minorEastAsia" w:hint="eastAsia"/>
          <w:sz w:val="24"/>
          <w:szCs w:val="24"/>
          <w:u w:val="single"/>
        </w:rPr>
        <w:t>(6)</w:t>
      </w:r>
      <w:r w:rsidR="00D745FD" w:rsidRPr="00321890">
        <w:rPr>
          <w:rFonts w:asciiTheme="minorEastAsia" w:hAnsiTheme="minorEastAsia" w:hint="eastAsia"/>
          <w:sz w:val="24"/>
          <w:szCs w:val="24"/>
          <w:u w:val="single"/>
        </w:rPr>
        <w:t xml:space="preserve">  </w:t>
      </w:r>
      <w:r w:rsidRPr="00321890">
        <w:rPr>
          <w:rFonts w:asciiTheme="minorEastAsia" w:hAnsiTheme="minorEastAsia" w:hint="eastAsia"/>
          <w:sz w:val="24"/>
          <w:szCs w:val="24"/>
          <w:u w:val="single"/>
        </w:rPr>
        <w:t>認知症である老人の日常生活自立度</w:t>
      </w:r>
    </w:p>
    <w:p w:rsidR="00CD73E7" w:rsidRPr="00321890" w:rsidRDefault="0025244E" w:rsidP="00814572">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(5)、(6)共通して、入手方法は主治医意見書、認定調査員、主治医意見書を記載しない他の医師（複数診療科に受診の場合はあり得る）等が考えられる。</w:t>
      </w:r>
    </w:p>
    <w:p w:rsidR="00FA48D5" w:rsidRPr="00321890" w:rsidRDefault="00FA48D5" w:rsidP="0025244E">
      <w:pPr>
        <w:ind w:left="449" w:hangingChars="187" w:hanging="449"/>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3D726BDE" wp14:editId="69A1019B">
                <wp:simplePos x="0" y="0"/>
                <wp:positionH relativeFrom="column">
                  <wp:posOffset>154940</wp:posOffset>
                </wp:positionH>
                <wp:positionV relativeFrom="paragraph">
                  <wp:posOffset>51435</wp:posOffset>
                </wp:positionV>
                <wp:extent cx="6229350" cy="15049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229350" cy="1504950"/>
                        </a:xfrm>
                        <a:prstGeom prst="roundRect">
                          <a:avLst>
                            <a:gd name="adj" fmla="val 636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966C40" w:rsidRDefault="008950E5" w:rsidP="009764DA">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8950E5" w:rsidRPr="00966C40" w:rsidRDefault="008950E5" w:rsidP="009764DA">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オリジナルシートは作成してあるが、その記入要領を定めていない場合も多い。（市販のアセスメントシートは記入要領だけで一冊の本になるぐらいの量がある。）</w:t>
                            </w:r>
                          </w:p>
                          <w:p w:rsidR="008950E5" w:rsidRPr="00966C40" w:rsidRDefault="008950E5" w:rsidP="009764DA">
                            <w:pPr>
                              <w:jc w:val="left"/>
                              <w:rPr>
                                <w:rFonts w:asciiTheme="majorEastAsia" w:eastAsiaTheme="majorEastAsia" w:hAnsiTheme="majorEastAsia"/>
                              </w:rPr>
                            </w:pPr>
                            <w:r w:rsidRPr="00966C40">
                              <w:rPr>
                                <w:rFonts w:asciiTheme="majorEastAsia" w:eastAsiaTheme="majorEastAsia" w:hAnsiTheme="majorEastAsia" w:hint="eastAsia"/>
                              </w:rPr>
                              <w:t xml:space="preserve">　そこで、(5)、(6)の記入方法を聞取りするとよい。主治医意見書という答えが多く、そのことが最も合理的であるが、主治医意見書の入手時点や内容と、ケアマネ本人の判断が相違する場合の対応について聞き取りをすると、答えに窮することが多い。</w:t>
                            </w:r>
                          </w:p>
                          <w:p w:rsidR="008950E5" w:rsidRDefault="008950E5" w:rsidP="009764DA">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726BDE" id="角丸四角形 3" o:spid="_x0000_s1043" style="position:absolute;left:0;text-align:left;margin-left:12.2pt;margin-top:4.05pt;width:490.5pt;height:11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" fillcolor="white [3201]" strokecolor="black [3213]" strokeweight="2pt">
                <v:textbox>
                  <w:txbxContent>
                    <w:p w:rsidR="008950E5" w:rsidRPr="00966C40" w:rsidRDefault="008950E5" w:rsidP="009764DA">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8950E5" w:rsidRPr="00966C40" w:rsidRDefault="008950E5" w:rsidP="009764DA">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オリジナルシートは作成してあるが、その記入要領を定めていない場合も多い。（市販のアセスメントシートは記入要領だけで一冊の本になるぐらいの量がある。）</w:t>
                      </w:r>
                    </w:p>
                    <w:p w:rsidR="008950E5" w:rsidRPr="00966C40" w:rsidRDefault="008950E5" w:rsidP="009764DA">
                      <w:pPr>
                        <w:jc w:val="left"/>
                        <w:rPr>
                          <w:rFonts w:asciiTheme="majorEastAsia" w:eastAsiaTheme="majorEastAsia" w:hAnsiTheme="majorEastAsia"/>
                        </w:rPr>
                      </w:pPr>
                      <w:r w:rsidRPr="00966C40">
                        <w:rPr>
                          <w:rFonts w:asciiTheme="majorEastAsia" w:eastAsiaTheme="majorEastAsia" w:hAnsiTheme="majorEastAsia" w:hint="eastAsia"/>
                        </w:rPr>
                        <w:t xml:space="preserve">　そこで、(5)、(6)の記入方法を聞取りするとよい。主治医意見書という答えが多く、そのことが最も合理的であるが、主治医意見書の入手時点や内容と、ケアマネ本人の判断が相違する場合の対応について聞き取りをすると、答えに窮することが多い。</w:t>
                      </w:r>
                    </w:p>
                    <w:p w:rsidR="008950E5" w:rsidRDefault="008950E5" w:rsidP="009764DA">
                      <w:pPr>
                        <w:jc w:val="left"/>
                      </w:pPr>
                    </w:p>
                  </w:txbxContent>
                </v:textbox>
              </v:roundrect>
            </w:pict>
          </mc:Fallback>
        </mc:AlternateContent>
      </w:r>
    </w:p>
    <w:p w:rsidR="005F141B" w:rsidRPr="00321890" w:rsidRDefault="005F141B" w:rsidP="0025244E">
      <w:pPr>
        <w:ind w:left="449" w:hangingChars="187" w:hanging="449"/>
        <w:rPr>
          <w:rFonts w:asciiTheme="minorEastAsia" w:hAnsiTheme="minorEastAsia"/>
          <w:sz w:val="24"/>
          <w:szCs w:val="24"/>
        </w:rPr>
      </w:pPr>
    </w:p>
    <w:p w:rsidR="00FA48D5" w:rsidRPr="00321890" w:rsidRDefault="00FA48D5" w:rsidP="0025244E">
      <w:pPr>
        <w:ind w:left="449" w:hangingChars="187" w:hanging="449"/>
        <w:rPr>
          <w:rFonts w:asciiTheme="minorEastAsia" w:hAnsiTheme="minorEastAsia"/>
          <w:sz w:val="24"/>
          <w:szCs w:val="24"/>
        </w:rPr>
      </w:pPr>
    </w:p>
    <w:p w:rsidR="009764DA" w:rsidRPr="00321890" w:rsidRDefault="009764DA" w:rsidP="0025244E">
      <w:pPr>
        <w:ind w:left="449" w:hangingChars="187" w:hanging="449"/>
        <w:rPr>
          <w:rFonts w:asciiTheme="minorEastAsia" w:hAnsiTheme="minorEastAsia"/>
          <w:sz w:val="24"/>
          <w:szCs w:val="24"/>
        </w:rPr>
      </w:pPr>
    </w:p>
    <w:p w:rsidR="009764DA" w:rsidRPr="00321890" w:rsidRDefault="009764DA" w:rsidP="0025244E">
      <w:pPr>
        <w:ind w:left="449" w:hangingChars="187" w:hanging="449"/>
        <w:rPr>
          <w:rFonts w:asciiTheme="minorEastAsia" w:hAnsiTheme="minorEastAsia"/>
          <w:sz w:val="24"/>
          <w:szCs w:val="24"/>
        </w:rPr>
      </w:pPr>
    </w:p>
    <w:p w:rsidR="009764DA" w:rsidRPr="00321890" w:rsidRDefault="009764DA" w:rsidP="0025244E">
      <w:pPr>
        <w:ind w:left="449" w:hangingChars="187" w:hanging="449"/>
        <w:rPr>
          <w:rFonts w:asciiTheme="minorEastAsia" w:hAnsiTheme="minorEastAsia"/>
          <w:sz w:val="24"/>
          <w:szCs w:val="24"/>
        </w:rPr>
      </w:pPr>
    </w:p>
    <w:p w:rsidR="00814572" w:rsidRDefault="00814572" w:rsidP="00814572">
      <w:pPr>
        <w:rPr>
          <w:rFonts w:asciiTheme="minorEastAsia" w:hAnsiTheme="minorEastAsia"/>
          <w:sz w:val="24"/>
          <w:szCs w:val="24"/>
        </w:rPr>
      </w:pPr>
    </w:p>
    <w:p w:rsidR="00F51B8F" w:rsidRDefault="00F51B8F" w:rsidP="00814572">
      <w:pPr>
        <w:rPr>
          <w:rFonts w:asciiTheme="minorEastAsia" w:hAnsiTheme="minorEastAsia"/>
          <w:sz w:val="24"/>
          <w:szCs w:val="24"/>
        </w:rPr>
      </w:pPr>
    </w:p>
    <w:p w:rsidR="009764DA" w:rsidRPr="00321890" w:rsidRDefault="00814572" w:rsidP="00814572">
      <w:pPr>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70016" behindDoc="0" locked="0" layoutInCell="1" allowOverlap="1" wp14:anchorId="60C78EF8" wp14:editId="62C49D01">
                <wp:simplePos x="0" y="0"/>
                <wp:positionH relativeFrom="column">
                  <wp:posOffset>111368</wp:posOffset>
                </wp:positionH>
                <wp:positionV relativeFrom="paragraph">
                  <wp:posOffset>213765</wp:posOffset>
                </wp:positionV>
                <wp:extent cx="6286500" cy="2419350"/>
                <wp:effectExtent l="0" t="190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6286500" cy="2419350"/>
                        </a:xfrm>
                        <a:prstGeom prst="wedgeRoundRectCallout">
                          <a:avLst>
                            <a:gd name="adj1" fmla="val -22477"/>
                            <a:gd name="adj2" fmla="val -5003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966C40" w:rsidRDefault="008950E5" w:rsidP="00FA48D5">
                            <w:pPr>
                              <w:jc w:val="left"/>
                              <w:rPr>
                                <w:rFonts w:asciiTheme="majorEastAsia" w:eastAsiaTheme="majorEastAsia" w:hAnsiTheme="majorEastAsia"/>
                              </w:rPr>
                            </w:pPr>
                            <w:r w:rsidRPr="00966C40">
                              <w:rPr>
                                <w:rFonts w:asciiTheme="majorEastAsia" w:eastAsiaTheme="majorEastAsia" w:hAnsiTheme="majorEastAsia" w:hint="eastAsia"/>
                              </w:rPr>
                              <w:t xml:space="preserve">　⇒これは、内容的には、アセスメント上の最重要事項ではないが、独自のアセスメントを行っている場合には、この点が曖昧となりやすいため、相手側の理論の脆弱性を指摘するのに解りやすい項目ということ。</w:t>
                            </w:r>
                          </w:p>
                          <w:p w:rsidR="008950E5" w:rsidRPr="00966C40" w:rsidRDefault="008950E5" w:rsidP="00FA48D5">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また、主治医意見書からの場合に、初回アセスメントの場合は、主治医意見書の入手はアセスメント実施日から相当遅れて入手することとなるので、実際には後日追記し、形式的に穴埋めしただけのこともある。2回目以降でも、アセスメント実施日</w:t>
                            </w:r>
                            <w:r w:rsidR="00A51CDE">
                              <w:rPr>
                                <w:rFonts w:asciiTheme="majorEastAsia" w:eastAsiaTheme="majorEastAsia" w:hAnsiTheme="majorEastAsia" w:hint="eastAsia"/>
                              </w:rPr>
                              <w:t>として</w:t>
                            </w:r>
                            <w:r w:rsidRPr="00966C40">
                              <w:rPr>
                                <w:rFonts w:asciiTheme="majorEastAsia" w:eastAsiaTheme="majorEastAsia" w:hAnsiTheme="majorEastAsia" w:hint="eastAsia"/>
                              </w:rPr>
                              <w:t>入手している主治医意見書は前回分の場合が多いため、日付の齟齬が多く生じることとなる。一見単純な情報収集と思える内容でも、時系列的に確認すると矛盾が生じていることがある。従って、どのような内容でもって、また入手方法はどうするのかがルール化されていないと、情報としては不安定とな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78EF8" id="角丸四角形吹き出し 10" o:spid="_x0000_s1044" type="#_x0000_t62" style="position:absolute;left:0;text-align:left;margin-left:8.75pt;margin-top:16.85pt;width:495pt;height:1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" adj="5945,-7" fillcolor="white [3201]" strokecolor="black [3213]" strokeweight="2pt">
                <v:textbox>
                  <w:txbxContent>
                    <w:p w:rsidR="008950E5" w:rsidRPr="00966C40" w:rsidRDefault="008950E5" w:rsidP="00FA48D5">
                      <w:pPr>
                        <w:jc w:val="left"/>
                        <w:rPr>
                          <w:rFonts w:asciiTheme="majorEastAsia" w:eastAsiaTheme="majorEastAsia" w:hAnsiTheme="majorEastAsia"/>
                        </w:rPr>
                      </w:pPr>
                      <w:r w:rsidRPr="00966C40">
                        <w:rPr>
                          <w:rFonts w:asciiTheme="majorEastAsia" w:eastAsiaTheme="majorEastAsia" w:hAnsiTheme="majorEastAsia" w:hint="eastAsia"/>
                        </w:rPr>
                        <w:t xml:space="preserve">　⇒これは、内容的には、アセスメント上の最重要事項ではないが、独自のアセスメントを行っている場合には、この点が曖昧となりやすいため、相手側の理論の脆弱性を指摘するのに解りやすい項目ということ。</w:t>
                      </w:r>
                    </w:p>
                    <w:p w:rsidR="008950E5" w:rsidRPr="00966C40" w:rsidRDefault="008950E5" w:rsidP="00FA48D5">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また、主治医意見書からの場合に、初回アセスメントの場合は、主治医意見書の入手はアセスメント実施日から相当遅れて入手することとなるので、実際には後日追記し、形式的に穴埋めしただけのこともある。2回目以降でも、アセスメント実施日</w:t>
                      </w:r>
                      <w:r w:rsidR="00A51CDE">
                        <w:rPr>
                          <w:rFonts w:asciiTheme="majorEastAsia" w:eastAsiaTheme="majorEastAsia" w:hAnsiTheme="majorEastAsia" w:hint="eastAsia"/>
                        </w:rPr>
                        <w:t>として</w:t>
                      </w:r>
                      <w:r w:rsidRPr="00966C40">
                        <w:rPr>
                          <w:rFonts w:asciiTheme="majorEastAsia" w:eastAsiaTheme="majorEastAsia" w:hAnsiTheme="majorEastAsia" w:hint="eastAsia"/>
                        </w:rPr>
                        <w:t>入手している主治医意見書は前回分の場合が多いため、日付の齟齬が多く生じることとなる。一見単純な情報収集と思える内容でも、時系列的に確認すると矛盾が生じていることがある。従って、どのような内容でもって、また入手方法はどうするのかがルール化されていないと、情報としては不安定となるもの。</w:t>
                      </w:r>
                    </w:p>
                  </w:txbxContent>
                </v:textbox>
              </v:shape>
            </w:pict>
          </mc:Fallback>
        </mc:AlternateContent>
      </w:r>
    </w:p>
    <w:p w:rsidR="00FA48D5" w:rsidRPr="00321890" w:rsidRDefault="00FA48D5" w:rsidP="00814572">
      <w:pPr>
        <w:rPr>
          <w:rFonts w:asciiTheme="minorEastAsia" w:hAnsiTheme="minorEastAsia"/>
          <w:sz w:val="24"/>
          <w:szCs w:val="24"/>
        </w:rPr>
      </w:pPr>
    </w:p>
    <w:p w:rsidR="00FA48D5" w:rsidRPr="00321890" w:rsidRDefault="00FA48D5" w:rsidP="009764DA">
      <w:pPr>
        <w:ind w:left="449" w:hangingChars="187" w:hanging="449"/>
        <w:rPr>
          <w:rFonts w:asciiTheme="minorEastAsia" w:hAnsiTheme="minorEastAsia"/>
          <w:sz w:val="24"/>
          <w:szCs w:val="24"/>
        </w:rPr>
      </w:pPr>
    </w:p>
    <w:p w:rsidR="009764DA" w:rsidRPr="00321890" w:rsidRDefault="009764DA" w:rsidP="009764DA">
      <w:pPr>
        <w:ind w:left="449" w:hangingChars="187" w:hanging="449"/>
        <w:rPr>
          <w:rFonts w:asciiTheme="minorEastAsia" w:hAnsiTheme="minorEastAsia"/>
          <w:sz w:val="24"/>
          <w:szCs w:val="24"/>
        </w:rPr>
      </w:pPr>
    </w:p>
    <w:p w:rsidR="009764DA" w:rsidRPr="00321890" w:rsidRDefault="009764DA" w:rsidP="009764DA">
      <w:pPr>
        <w:ind w:left="449" w:hangingChars="187" w:hanging="449"/>
        <w:rPr>
          <w:rFonts w:asciiTheme="minorEastAsia" w:hAnsiTheme="minorEastAsia"/>
          <w:sz w:val="24"/>
          <w:szCs w:val="24"/>
        </w:rPr>
      </w:pPr>
    </w:p>
    <w:p w:rsidR="009764DA" w:rsidRPr="00321890" w:rsidRDefault="009764DA" w:rsidP="009764DA">
      <w:pPr>
        <w:ind w:left="449" w:hangingChars="187" w:hanging="449"/>
        <w:rPr>
          <w:rFonts w:asciiTheme="minorEastAsia" w:hAnsiTheme="minorEastAsia"/>
          <w:sz w:val="24"/>
          <w:szCs w:val="24"/>
        </w:rPr>
      </w:pPr>
    </w:p>
    <w:p w:rsidR="009764DA" w:rsidRPr="00321890" w:rsidRDefault="009764DA" w:rsidP="009764DA">
      <w:pPr>
        <w:ind w:left="449" w:hangingChars="187" w:hanging="449"/>
        <w:rPr>
          <w:rFonts w:asciiTheme="minorEastAsia" w:hAnsiTheme="minorEastAsia"/>
          <w:sz w:val="24"/>
          <w:szCs w:val="24"/>
        </w:rPr>
      </w:pPr>
    </w:p>
    <w:p w:rsidR="006C4F27" w:rsidRPr="00321890" w:rsidRDefault="0025244E" w:rsidP="009764DA">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w:t>
      </w:r>
    </w:p>
    <w:p w:rsidR="006C4F27" w:rsidRPr="00321890" w:rsidRDefault="006C4F27" w:rsidP="0025244E">
      <w:pPr>
        <w:ind w:left="449" w:hangingChars="187" w:hanging="449"/>
        <w:rPr>
          <w:rFonts w:asciiTheme="minorEastAsia" w:hAnsiTheme="minorEastAsia"/>
          <w:sz w:val="24"/>
          <w:szCs w:val="24"/>
        </w:rPr>
      </w:pPr>
    </w:p>
    <w:p w:rsidR="00FA48D5" w:rsidRPr="00321890" w:rsidRDefault="00FA48D5" w:rsidP="0025244E">
      <w:pPr>
        <w:ind w:left="449" w:hangingChars="187" w:hanging="449"/>
        <w:rPr>
          <w:rFonts w:asciiTheme="minorEastAsia" w:hAnsiTheme="minorEastAsia"/>
          <w:sz w:val="24"/>
          <w:szCs w:val="24"/>
        </w:rPr>
      </w:pPr>
    </w:p>
    <w:p w:rsidR="00FA48D5" w:rsidRDefault="00FA48D5" w:rsidP="0025244E">
      <w:pPr>
        <w:ind w:left="449" w:hangingChars="187" w:hanging="449"/>
        <w:rPr>
          <w:rFonts w:asciiTheme="minorEastAsia" w:hAnsiTheme="minorEastAsia"/>
          <w:sz w:val="24"/>
          <w:szCs w:val="24"/>
        </w:rPr>
      </w:pPr>
    </w:p>
    <w:p w:rsidR="0094037F" w:rsidRPr="00321890" w:rsidRDefault="0094037F" w:rsidP="0025244E">
      <w:pPr>
        <w:ind w:left="449" w:hangingChars="187" w:hanging="449"/>
        <w:rPr>
          <w:rFonts w:asciiTheme="minorEastAsia" w:hAnsiTheme="minorEastAsia"/>
          <w:sz w:val="24"/>
          <w:szCs w:val="24"/>
        </w:rPr>
      </w:pPr>
    </w:p>
    <w:p w:rsidR="00FA48D5" w:rsidRPr="00321890" w:rsidRDefault="00FA48D5" w:rsidP="0025244E">
      <w:pPr>
        <w:ind w:left="449" w:hangingChars="187" w:hanging="449"/>
        <w:rPr>
          <w:rFonts w:asciiTheme="minorEastAsia" w:hAnsiTheme="minorEastAsia"/>
          <w:sz w:val="24"/>
          <w:szCs w:val="24"/>
        </w:rPr>
      </w:pPr>
    </w:p>
    <w:p w:rsidR="004A6A41" w:rsidRPr="00321890" w:rsidRDefault="00860AD0" w:rsidP="004A6A4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(7)</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主訴</w:t>
      </w:r>
      <w:r w:rsidR="004A6A41" w:rsidRPr="00321890">
        <w:rPr>
          <w:rFonts w:asciiTheme="minorEastAsia" w:hAnsiTheme="minorEastAsia" w:hint="eastAsia"/>
          <w:sz w:val="24"/>
          <w:szCs w:val="24"/>
        </w:rPr>
        <w:t>（要望を含む）</w:t>
      </w:r>
    </w:p>
    <w:p w:rsidR="00AF7BAF" w:rsidRDefault="00AF7BAF" w:rsidP="004A6A4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利用者と家族の思いは相反することも多く、分けて記載してあるか確認する。</w:t>
      </w:r>
    </w:p>
    <w:p w:rsidR="00966C40" w:rsidRPr="00321890" w:rsidRDefault="00966C40" w:rsidP="004A6A41">
      <w:pPr>
        <w:ind w:left="209" w:hangingChars="87" w:hanging="209"/>
        <w:rPr>
          <w:rFonts w:asciiTheme="minorEastAsia" w:hAnsiTheme="minorEastAsia"/>
          <w:sz w:val="24"/>
          <w:szCs w:val="24"/>
        </w:rPr>
      </w:pPr>
    </w:p>
    <w:p w:rsidR="00860AD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(8)</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認定情報</w:t>
      </w:r>
      <w:r w:rsidR="004A6A41" w:rsidRPr="00321890">
        <w:rPr>
          <w:rFonts w:asciiTheme="minorEastAsia" w:hAnsiTheme="minorEastAsia" w:hint="eastAsia"/>
          <w:sz w:val="24"/>
          <w:szCs w:val="24"/>
        </w:rPr>
        <w:t>（要介護状態区分、審査会の意見、支給限度額等）</w:t>
      </w:r>
    </w:p>
    <w:p w:rsidR="00966C40" w:rsidRPr="00321890" w:rsidRDefault="00966C40" w:rsidP="00577271">
      <w:pPr>
        <w:ind w:left="209" w:hangingChars="87" w:hanging="209"/>
        <w:rPr>
          <w:rFonts w:asciiTheme="minorEastAsia" w:hAnsiTheme="minorEastAsia"/>
          <w:sz w:val="24"/>
          <w:szCs w:val="24"/>
        </w:rPr>
      </w:pPr>
    </w:p>
    <w:p w:rsidR="00860AD0" w:rsidRDefault="00860AD0" w:rsidP="00577271">
      <w:pPr>
        <w:ind w:left="209" w:hangingChars="87" w:hanging="209"/>
        <w:rPr>
          <w:rFonts w:asciiTheme="minorEastAsia" w:hAnsiTheme="minorEastAsia"/>
          <w:sz w:val="24"/>
          <w:szCs w:val="24"/>
          <w:u w:val="single"/>
        </w:rPr>
      </w:pPr>
      <w:r w:rsidRPr="00321890">
        <w:rPr>
          <w:rFonts w:asciiTheme="minorEastAsia" w:hAnsiTheme="minorEastAsia" w:hint="eastAsia"/>
          <w:sz w:val="24"/>
          <w:szCs w:val="24"/>
        </w:rPr>
        <w:t xml:space="preserve">　</w:t>
      </w:r>
      <w:r w:rsidRPr="00321890">
        <w:rPr>
          <w:rFonts w:asciiTheme="minorEastAsia" w:hAnsiTheme="minorEastAsia" w:hint="eastAsia"/>
          <w:sz w:val="24"/>
          <w:szCs w:val="24"/>
          <w:u w:val="single"/>
        </w:rPr>
        <w:t>(9)</w:t>
      </w:r>
      <w:r w:rsidR="00D745FD" w:rsidRPr="00321890">
        <w:rPr>
          <w:rFonts w:asciiTheme="minorEastAsia" w:hAnsiTheme="minorEastAsia" w:hint="eastAsia"/>
          <w:sz w:val="24"/>
          <w:szCs w:val="24"/>
          <w:u w:val="single"/>
        </w:rPr>
        <w:t xml:space="preserve">  </w:t>
      </w:r>
      <w:r w:rsidRPr="00321890">
        <w:rPr>
          <w:rFonts w:asciiTheme="minorEastAsia" w:hAnsiTheme="minorEastAsia" w:hint="eastAsia"/>
          <w:sz w:val="24"/>
          <w:szCs w:val="24"/>
          <w:u w:val="single"/>
        </w:rPr>
        <w:t>課題分析理由</w:t>
      </w:r>
      <w:r w:rsidR="004A6A41" w:rsidRPr="00321890">
        <w:rPr>
          <w:rFonts w:asciiTheme="minorEastAsia" w:hAnsiTheme="minorEastAsia" w:hint="eastAsia"/>
          <w:sz w:val="24"/>
          <w:szCs w:val="24"/>
          <w:u w:val="single"/>
        </w:rPr>
        <w:t>（初回・定期・退院退所時等）</w:t>
      </w:r>
    </w:p>
    <w:p w:rsidR="00966C40" w:rsidRDefault="00966C40" w:rsidP="00577271">
      <w:pPr>
        <w:ind w:left="209" w:hangingChars="87" w:hanging="209"/>
        <w:rPr>
          <w:rFonts w:asciiTheme="minorEastAsia" w:hAnsiTheme="minorEastAsia"/>
          <w:sz w:val="24"/>
          <w:szCs w:val="24"/>
          <w:u w:val="single"/>
        </w:rPr>
      </w:pPr>
      <w:r w:rsidRPr="00321890">
        <w:rPr>
          <w:rFonts w:asciiTheme="minorEastAsia" w:hAnsiTheme="minorEastAsia" w:hint="eastAsia"/>
          <w:noProof/>
          <w:sz w:val="24"/>
          <w:szCs w:val="24"/>
        </w:rPr>
        <mc:AlternateContent>
          <mc:Choice Requires="wps">
            <w:drawing>
              <wp:anchor distT="0" distB="0" distL="114300" distR="114300" simplePos="0" relativeHeight="251703296" behindDoc="0" locked="0" layoutInCell="1" allowOverlap="1" wp14:anchorId="042ED982" wp14:editId="145B0F3F">
                <wp:simplePos x="0" y="0"/>
                <wp:positionH relativeFrom="column">
                  <wp:posOffset>116840</wp:posOffset>
                </wp:positionH>
                <wp:positionV relativeFrom="paragraph">
                  <wp:posOffset>70485</wp:posOffset>
                </wp:positionV>
                <wp:extent cx="6315075" cy="1504950"/>
                <wp:effectExtent l="0" t="0" r="28575" b="19050"/>
                <wp:wrapNone/>
                <wp:docPr id="37" name="角丸四角形 37"/>
                <wp:cNvGraphicFramePr/>
                <a:graphic xmlns:a="http://schemas.openxmlformats.org/drawingml/2006/main">
                  <a:graphicData uri="http://schemas.microsoft.com/office/word/2010/wordprocessingShape">
                    <wps:wsp>
                      <wps:cNvSpPr/>
                      <wps:spPr>
                        <a:xfrm>
                          <a:off x="0" y="0"/>
                          <a:ext cx="6315075" cy="1504950"/>
                        </a:xfrm>
                        <a:prstGeom prst="roundRect">
                          <a:avLst>
                            <a:gd name="adj" fmla="val 5733"/>
                          </a:avLst>
                        </a:prstGeom>
                        <a:solidFill>
                          <a:sysClr val="window" lastClr="FFFFFF"/>
                        </a:solidFill>
                        <a:ln w="25400" cap="flat" cmpd="sng" algn="ctr">
                          <a:solidFill>
                            <a:sysClr val="windowText" lastClr="000000"/>
                          </a:solidFill>
                          <a:prstDash val="solid"/>
                        </a:ln>
                        <a:effectLst/>
                      </wps:spPr>
                      <wps:txbx>
                        <w:txbxContent>
                          <w:p w:rsidR="00966C40" w:rsidRPr="00966C40" w:rsidRDefault="00966C40" w:rsidP="00966C40">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966C40" w:rsidRDefault="00966C40" w:rsidP="00966C4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この項目は手抜きが多い。</w:t>
                            </w:r>
                          </w:p>
                          <w:p w:rsidR="00966C40" w:rsidRPr="00966C40" w:rsidRDefault="00966C40" w:rsidP="00966C4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これは初回・定期以外の状況とリンクできるか、という情報である。</w:t>
                            </w:r>
                          </w:p>
                          <w:p w:rsidR="00966C40" w:rsidRPr="00966C40" w:rsidRDefault="00966C40" w:rsidP="00966C40">
                            <w:pPr>
                              <w:jc w:val="left"/>
                              <w:rPr>
                                <w:rFonts w:asciiTheme="majorEastAsia" w:eastAsiaTheme="majorEastAsia" w:hAnsiTheme="majorEastAsia"/>
                              </w:rPr>
                            </w:pPr>
                            <w:r w:rsidRPr="00966C40">
                              <w:rPr>
                                <w:rFonts w:asciiTheme="majorEastAsia" w:eastAsiaTheme="majorEastAsia" w:hAnsiTheme="majorEastAsia" w:hint="eastAsia"/>
                              </w:rPr>
                              <w:t xml:space="preserve">　区分変更や入・退院時に該当するにもかかわらず、アセスメントの時期を見逃している場合の確認に使用する。支援経過で区分変更、入・退院事実や状態像の変化を把握し、その時点で一連のケアマネジメントを実施、ケアプラン見直し・暫定プラン作成をしているかという視点で確認する。</w:t>
                            </w:r>
                          </w:p>
                          <w:p w:rsidR="00966C40" w:rsidRDefault="00966C40" w:rsidP="00966C4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2ED982" id="角丸四角形 37" o:spid="_x0000_s1045" style="position:absolute;left:0;text-align:left;margin-left:9.2pt;margin-top:5.55pt;width:497.25pt;height:1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" fillcolor="window" strokecolor="windowText" strokeweight="2pt">
                <v:textbox>
                  <w:txbxContent>
                    <w:p w:rsidR="00966C40" w:rsidRPr="00966C40" w:rsidRDefault="00966C40" w:rsidP="00966C40">
                      <w:pPr>
                        <w:jc w:val="left"/>
                        <w:rPr>
                          <w:rFonts w:asciiTheme="majorEastAsia" w:eastAsiaTheme="majorEastAsia" w:hAnsiTheme="majorEastAsia"/>
                          <w:b/>
                        </w:rPr>
                      </w:pPr>
                      <w:r w:rsidRPr="00966C40">
                        <w:rPr>
                          <w:rFonts w:asciiTheme="majorEastAsia" w:eastAsiaTheme="majorEastAsia" w:hAnsiTheme="majorEastAsia" w:hint="eastAsia"/>
                          <w:b/>
                        </w:rPr>
                        <w:t>指導時のポイント</w:t>
                      </w:r>
                    </w:p>
                    <w:p w:rsidR="00966C40" w:rsidRDefault="00966C40" w:rsidP="00966C4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この項目は手抜きが多い。</w:t>
                      </w:r>
                    </w:p>
                    <w:p w:rsidR="00966C40" w:rsidRPr="00966C40" w:rsidRDefault="00966C40" w:rsidP="00966C40">
                      <w:pPr>
                        <w:ind w:firstLineChars="100" w:firstLine="210"/>
                        <w:jc w:val="left"/>
                        <w:rPr>
                          <w:rFonts w:asciiTheme="majorEastAsia" w:eastAsiaTheme="majorEastAsia" w:hAnsiTheme="majorEastAsia"/>
                        </w:rPr>
                      </w:pPr>
                      <w:r w:rsidRPr="00966C40">
                        <w:rPr>
                          <w:rFonts w:asciiTheme="majorEastAsia" w:eastAsiaTheme="majorEastAsia" w:hAnsiTheme="majorEastAsia" w:hint="eastAsia"/>
                        </w:rPr>
                        <w:t>これは初回・定期以外の状況とリンクできるか、という情報である。</w:t>
                      </w:r>
                    </w:p>
                    <w:p w:rsidR="00966C40" w:rsidRPr="00966C40" w:rsidRDefault="00966C40" w:rsidP="00966C40">
                      <w:pPr>
                        <w:jc w:val="left"/>
                        <w:rPr>
                          <w:rFonts w:asciiTheme="majorEastAsia" w:eastAsiaTheme="majorEastAsia" w:hAnsiTheme="majorEastAsia"/>
                        </w:rPr>
                      </w:pPr>
                      <w:r w:rsidRPr="00966C40">
                        <w:rPr>
                          <w:rFonts w:asciiTheme="majorEastAsia" w:eastAsiaTheme="majorEastAsia" w:hAnsiTheme="majorEastAsia" w:hint="eastAsia"/>
                        </w:rPr>
                        <w:t xml:space="preserve">　区分変更や入・退院時に該当するにもかかわらず、アセスメントの時期を見逃している場合の確認に使用する。支援経過で区分変更、入・退院事実や状態像の変化を把握し、その時点で一連のケアマネジメントを実施、ケアプラン見直し・暫定プラン作成をしているかという視点で確認する。</w:t>
                      </w:r>
                    </w:p>
                    <w:p w:rsidR="00966C40" w:rsidRDefault="00966C40" w:rsidP="00966C40">
                      <w:pPr>
                        <w:jc w:val="left"/>
                      </w:pPr>
                    </w:p>
                  </w:txbxContent>
                </v:textbox>
              </v:roundrect>
            </w:pict>
          </mc:Fallback>
        </mc:AlternateContent>
      </w:r>
    </w:p>
    <w:p w:rsidR="00966C40" w:rsidRDefault="00966C40" w:rsidP="00577271">
      <w:pPr>
        <w:ind w:left="209" w:hangingChars="87" w:hanging="209"/>
        <w:rPr>
          <w:rFonts w:asciiTheme="minorEastAsia" w:hAnsiTheme="minorEastAsia"/>
          <w:sz w:val="24"/>
          <w:szCs w:val="24"/>
          <w:u w:val="single"/>
        </w:rPr>
      </w:pPr>
    </w:p>
    <w:p w:rsidR="00966C40" w:rsidRDefault="00966C40" w:rsidP="00577271">
      <w:pPr>
        <w:ind w:left="209" w:hangingChars="87" w:hanging="209"/>
        <w:rPr>
          <w:rFonts w:asciiTheme="minorEastAsia" w:hAnsiTheme="minorEastAsia"/>
          <w:sz w:val="24"/>
          <w:szCs w:val="24"/>
          <w:u w:val="single"/>
        </w:rPr>
      </w:pPr>
    </w:p>
    <w:p w:rsidR="00966C40" w:rsidRDefault="00966C40" w:rsidP="00577271">
      <w:pPr>
        <w:ind w:left="209" w:hangingChars="87" w:hanging="209"/>
        <w:rPr>
          <w:rFonts w:asciiTheme="minorEastAsia" w:hAnsiTheme="minorEastAsia"/>
          <w:sz w:val="24"/>
          <w:szCs w:val="24"/>
          <w:u w:val="single"/>
        </w:rPr>
      </w:pPr>
    </w:p>
    <w:p w:rsidR="00966C40" w:rsidRDefault="00966C40" w:rsidP="00577271">
      <w:pPr>
        <w:ind w:left="209" w:hangingChars="87" w:hanging="209"/>
        <w:rPr>
          <w:rFonts w:asciiTheme="minorEastAsia" w:hAnsiTheme="minorEastAsia"/>
          <w:sz w:val="24"/>
          <w:szCs w:val="24"/>
          <w:u w:val="single"/>
        </w:rPr>
      </w:pPr>
    </w:p>
    <w:p w:rsidR="00966C40" w:rsidRDefault="00966C40" w:rsidP="00577271">
      <w:pPr>
        <w:ind w:left="209" w:hangingChars="87" w:hanging="209"/>
        <w:rPr>
          <w:rFonts w:asciiTheme="minorEastAsia" w:hAnsiTheme="minorEastAsia"/>
          <w:sz w:val="24"/>
          <w:szCs w:val="24"/>
          <w:u w:val="single"/>
        </w:rPr>
      </w:pPr>
    </w:p>
    <w:p w:rsidR="00966C40" w:rsidRPr="00321890" w:rsidRDefault="00966C40" w:rsidP="00577271">
      <w:pPr>
        <w:ind w:left="209" w:hangingChars="87" w:hanging="209"/>
        <w:rPr>
          <w:rFonts w:asciiTheme="minorEastAsia" w:hAnsiTheme="minorEastAsia"/>
          <w:sz w:val="24"/>
          <w:szCs w:val="24"/>
          <w:u w:val="single"/>
        </w:rPr>
      </w:pPr>
    </w:p>
    <w:p w:rsidR="0025244E" w:rsidRPr="00321890" w:rsidRDefault="0025244E" w:rsidP="00966C40">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w:t>
      </w: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(10)</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健康状態</w:t>
      </w:r>
    </w:p>
    <w:p w:rsidR="000E3312" w:rsidRDefault="000E3312" w:rsidP="000E3312">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健康とは身体状態のみではな</w:t>
      </w:r>
      <w:r w:rsidR="00CD73E7">
        <w:rPr>
          <w:rFonts w:asciiTheme="minorEastAsia" w:hAnsiTheme="minorEastAsia" w:hint="eastAsia"/>
          <w:sz w:val="24"/>
          <w:szCs w:val="24"/>
        </w:rPr>
        <w:t>く、心の状態、生活スタイルや生活状況にも目を向ける。とりわけ、疾病</w:t>
      </w:r>
      <w:r w:rsidRPr="00321890">
        <w:rPr>
          <w:rFonts w:asciiTheme="minorEastAsia" w:hAnsiTheme="minorEastAsia" w:hint="eastAsia"/>
          <w:sz w:val="24"/>
          <w:szCs w:val="24"/>
        </w:rPr>
        <w:t>等がある場合には、本人の病識について理解する。</w:t>
      </w:r>
    </w:p>
    <w:p w:rsidR="00966C40" w:rsidRPr="00321890" w:rsidRDefault="00966C40" w:rsidP="000E3312">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(11)</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ＡＤＬ</w:t>
      </w:r>
    </w:p>
    <w:p w:rsidR="000E3312" w:rsidRDefault="000E3312" w:rsidP="000E3312">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介護上の基本的な項目。日常生活行為の自立の程度やレベルを観察し、環境的条件も考慮する必要がある。</w:t>
      </w:r>
    </w:p>
    <w:p w:rsidR="00966C40" w:rsidRPr="00321890" w:rsidRDefault="00966C40" w:rsidP="000E3312">
      <w:pPr>
        <w:ind w:left="449" w:hangingChars="187" w:hanging="449"/>
        <w:rPr>
          <w:rFonts w:asciiTheme="minorEastAsia" w:hAnsiTheme="minorEastAsia"/>
          <w:sz w:val="24"/>
          <w:szCs w:val="24"/>
        </w:rPr>
      </w:pPr>
    </w:p>
    <w:p w:rsidR="000E3312" w:rsidRPr="00321890" w:rsidRDefault="00860AD0" w:rsidP="00577271">
      <w:pPr>
        <w:ind w:left="209" w:hangingChars="87" w:hanging="209"/>
        <w:rPr>
          <w:rFonts w:asciiTheme="minorEastAsia" w:hAnsiTheme="minorEastAsia"/>
          <w:sz w:val="24"/>
          <w:szCs w:val="24"/>
          <w:u w:val="single"/>
        </w:rPr>
      </w:pPr>
      <w:r w:rsidRPr="00321890">
        <w:rPr>
          <w:rFonts w:asciiTheme="minorEastAsia" w:hAnsiTheme="minorEastAsia" w:hint="eastAsia"/>
          <w:sz w:val="24"/>
          <w:szCs w:val="24"/>
        </w:rPr>
        <w:t xml:space="preserve">　</w:t>
      </w:r>
      <w:r w:rsidRPr="00321890">
        <w:rPr>
          <w:rFonts w:asciiTheme="minorEastAsia" w:hAnsiTheme="minorEastAsia" w:hint="eastAsia"/>
          <w:sz w:val="24"/>
          <w:szCs w:val="24"/>
          <w:u w:val="single"/>
        </w:rPr>
        <w:t>(12)</w:t>
      </w:r>
      <w:r w:rsidR="00D745FD" w:rsidRPr="00321890">
        <w:rPr>
          <w:rFonts w:asciiTheme="minorEastAsia" w:hAnsiTheme="minorEastAsia" w:hint="eastAsia"/>
          <w:sz w:val="24"/>
          <w:szCs w:val="24"/>
          <w:u w:val="single"/>
        </w:rPr>
        <w:t xml:space="preserve"> </w:t>
      </w:r>
      <w:r w:rsidRPr="00321890">
        <w:rPr>
          <w:rFonts w:asciiTheme="minorEastAsia" w:hAnsiTheme="minorEastAsia" w:hint="eastAsia"/>
          <w:sz w:val="24"/>
          <w:szCs w:val="24"/>
          <w:u w:val="single"/>
        </w:rPr>
        <w:t>ＩＡＤＬ</w:t>
      </w:r>
    </w:p>
    <w:p w:rsidR="000E3312" w:rsidRDefault="000E3312" w:rsidP="0031062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w:t>
      </w:r>
      <w:r w:rsidR="00310625" w:rsidRPr="00321890">
        <w:rPr>
          <w:rFonts w:asciiTheme="minorEastAsia" w:hAnsiTheme="minorEastAsia" w:hint="eastAsia"/>
          <w:sz w:val="24"/>
          <w:szCs w:val="24"/>
        </w:rPr>
        <w:t>IADL中の服薬情報について、記載がないことが多いが、薬局発行の薬情報を入手している場合もあるので、記載の有無以外にも注意する。</w:t>
      </w:r>
    </w:p>
    <w:p w:rsidR="00F51B8F" w:rsidRDefault="00F51B8F" w:rsidP="00310625">
      <w:pPr>
        <w:ind w:left="449" w:hangingChars="187" w:hanging="449"/>
        <w:rPr>
          <w:rFonts w:asciiTheme="minorEastAsia" w:hAnsiTheme="minorEastAsia"/>
          <w:sz w:val="24"/>
          <w:szCs w:val="24"/>
        </w:rPr>
      </w:pPr>
    </w:p>
    <w:p w:rsidR="00F51B8F" w:rsidRDefault="00F51B8F" w:rsidP="00310625">
      <w:pPr>
        <w:ind w:left="449" w:hangingChars="187" w:hanging="449"/>
        <w:rPr>
          <w:rFonts w:asciiTheme="minorEastAsia" w:hAnsiTheme="minorEastAsia"/>
          <w:sz w:val="24"/>
          <w:szCs w:val="24"/>
        </w:rPr>
      </w:pPr>
    </w:p>
    <w:p w:rsidR="00F51B8F" w:rsidRPr="00321890" w:rsidRDefault="00F51B8F" w:rsidP="00310625">
      <w:pPr>
        <w:ind w:left="449" w:hangingChars="187" w:hanging="449"/>
        <w:rPr>
          <w:rFonts w:asciiTheme="minorEastAsia" w:hAnsiTheme="minorEastAsia"/>
          <w:sz w:val="24"/>
          <w:szCs w:val="24"/>
        </w:rPr>
      </w:pPr>
    </w:p>
    <w:p w:rsidR="009764DA" w:rsidRPr="00321890" w:rsidRDefault="00814572" w:rsidP="00310625">
      <w:pPr>
        <w:ind w:left="449" w:hangingChars="187" w:hanging="449"/>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66944" behindDoc="0" locked="0" layoutInCell="1" allowOverlap="1" wp14:anchorId="2BC81232" wp14:editId="356ED20B">
                <wp:simplePos x="0" y="0"/>
                <wp:positionH relativeFrom="column">
                  <wp:posOffset>250190</wp:posOffset>
                </wp:positionH>
                <wp:positionV relativeFrom="paragraph">
                  <wp:posOffset>13335</wp:posOffset>
                </wp:positionV>
                <wp:extent cx="6000750" cy="17716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000750" cy="1771650"/>
                        </a:xfrm>
                        <a:prstGeom prst="roundRect">
                          <a:avLst>
                            <a:gd name="adj" fmla="val 9919"/>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CD73E7" w:rsidRDefault="008950E5" w:rsidP="009764DA">
                            <w:pPr>
                              <w:jc w:val="left"/>
                              <w:rPr>
                                <w:rFonts w:asciiTheme="majorEastAsia" w:eastAsiaTheme="majorEastAsia" w:hAnsiTheme="majorEastAsia"/>
                                <w:b/>
                                <w:color w:val="000000" w:themeColor="text1"/>
                              </w:rPr>
                            </w:pPr>
                            <w:r w:rsidRPr="00CD73E7">
                              <w:rPr>
                                <w:rFonts w:asciiTheme="majorEastAsia" w:eastAsiaTheme="majorEastAsia" w:hAnsiTheme="majorEastAsia" w:hint="eastAsia"/>
                                <w:b/>
                                <w:color w:val="000000" w:themeColor="text1"/>
                              </w:rPr>
                              <w:t>指導時のポイント</w:t>
                            </w:r>
                          </w:p>
                          <w:p w:rsidR="00814572" w:rsidRDefault="008950E5" w:rsidP="00814572">
                            <w:pPr>
                              <w:ind w:firstLineChars="100" w:firstLine="210"/>
                              <w:jc w:val="left"/>
                              <w:rPr>
                                <w:rFonts w:asciiTheme="majorEastAsia" w:eastAsiaTheme="majorEastAsia" w:hAnsiTheme="majorEastAsia"/>
                                <w:color w:val="000000" w:themeColor="text1"/>
                              </w:rPr>
                            </w:pPr>
                            <w:r w:rsidRPr="00CD73E7">
                              <w:rPr>
                                <w:rFonts w:asciiTheme="majorEastAsia" w:eastAsiaTheme="majorEastAsia" w:hAnsiTheme="majorEastAsia" w:hint="eastAsia"/>
                                <w:color w:val="000000" w:themeColor="text1"/>
                              </w:rPr>
                              <w:t>複数医療機関に受診し、服薬を受けている場合に重複投与となっていることもあるが、その点の確認レベルが低い。積極的に主治医及び薬局の居宅療養管理指導を巻き込んでいれば「優」、把握すらされていなければ「不可」。</w:t>
                            </w:r>
                          </w:p>
                          <w:p w:rsidR="008950E5" w:rsidRPr="00CD73E7" w:rsidRDefault="008950E5" w:rsidP="00814572">
                            <w:pPr>
                              <w:ind w:firstLineChars="100" w:firstLine="210"/>
                              <w:jc w:val="left"/>
                              <w:rPr>
                                <w:rFonts w:asciiTheme="majorEastAsia" w:eastAsiaTheme="majorEastAsia" w:hAnsiTheme="majorEastAsia"/>
                                <w:color w:val="000000" w:themeColor="text1"/>
                              </w:rPr>
                            </w:pPr>
                            <w:r w:rsidRPr="00CD73E7">
                              <w:rPr>
                                <w:rFonts w:asciiTheme="majorEastAsia" w:eastAsiaTheme="majorEastAsia" w:hAnsiTheme="majorEastAsia" w:hint="eastAsia"/>
                                <w:color w:val="000000" w:themeColor="text1"/>
                              </w:rPr>
                              <w:t>服薬情報は、利用者の状態像の把握においても重要事項であるので、複数</w:t>
                            </w:r>
                            <w:r w:rsidR="00A51CDE" w:rsidRPr="00CD73E7">
                              <w:rPr>
                                <w:rFonts w:asciiTheme="majorEastAsia" w:eastAsiaTheme="majorEastAsia" w:hAnsiTheme="majorEastAsia" w:hint="eastAsia"/>
                                <w:color w:val="000000" w:themeColor="text1"/>
                              </w:rPr>
                              <w:t>箇所</w:t>
                            </w:r>
                            <w:r w:rsidRPr="00CD73E7">
                              <w:rPr>
                                <w:rFonts w:asciiTheme="majorEastAsia" w:eastAsiaTheme="majorEastAsia" w:hAnsiTheme="majorEastAsia" w:hint="eastAsia"/>
                                <w:color w:val="000000" w:themeColor="text1"/>
                              </w:rPr>
                              <w:t>からの服薬の場合には居宅療養管理指導又は医療保険での診療情報提供の活用等を視野に入れることを検討する姿勢が重要。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81232" id="角丸四角形 6" o:spid="_x0000_s1046" style="position:absolute;left:0;text-align:left;margin-left:19.7pt;margin-top:1.05pt;width:472.5pt;height:13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" fillcolor="white [3201]" strokecolor="black [3213]" strokeweight="2pt">
                <v:textbox>
                  <w:txbxContent>
                    <w:p w:rsidR="008950E5" w:rsidRPr="00CD73E7" w:rsidRDefault="008950E5" w:rsidP="009764DA">
                      <w:pPr>
                        <w:jc w:val="left"/>
                        <w:rPr>
                          <w:rFonts w:asciiTheme="majorEastAsia" w:eastAsiaTheme="majorEastAsia" w:hAnsiTheme="majorEastAsia"/>
                          <w:b/>
                          <w:color w:val="000000" w:themeColor="text1"/>
                        </w:rPr>
                      </w:pPr>
                      <w:r w:rsidRPr="00CD73E7">
                        <w:rPr>
                          <w:rFonts w:asciiTheme="majorEastAsia" w:eastAsiaTheme="majorEastAsia" w:hAnsiTheme="majorEastAsia" w:hint="eastAsia"/>
                          <w:b/>
                          <w:color w:val="000000" w:themeColor="text1"/>
                        </w:rPr>
                        <w:t>指導時のポイント</w:t>
                      </w:r>
                    </w:p>
                    <w:p w:rsidR="00814572" w:rsidRDefault="008950E5" w:rsidP="00814572">
                      <w:pPr>
                        <w:ind w:firstLineChars="100" w:firstLine="210"/>
                        <w:jc w:val="left"/>
                        <w:rPr>
                          <w:rFonts w:asciiTheme="majorEastAsia" w:eastAsiaTheme="majorEastAsia" w:hAnsiTheme="majorEastAsia"/>
                          <w:color w:val="000000" w:themeColor="text1"/>
                        </w:rPr>
                      </w:pPr>
                      <w:r w:rsidRPr="00CD73E7">
                        <w:rPr>
                          <w:rFonts w:asciiTheme="majorEastAsia" w:eastAsiaTheme="majorEastAsia" w:hAnsiTheme="majorEastAsia" w:hint="eastAsia"/>
                          <w:color w:val="000000" w:themeColor="text1"/>
                        </w:rPr>
                        <w:t>複数医療機関に受診し、服薬を受けている場合に重複投与となっていることもあるが、その点の確認レベルが低い。積極的に主治医及び薬局の居宅療養管理指導を巻き込んでいれば「優」、把握すらされていなければ「不可」。</w:t>
                      </w:r>
                    </w:p>
                    <w:p w:rsidR="008950E5" w:rsidRPr="00CD73E7" w:rsidRDefault="008950E5" w:rsidP="00814572">
                      <w:pPr>
                        <w:ind w:firstLineChars="100" w:firstLine="210"/>
                        <w:jc w:val="left"/>
                        <w:rPr>
                          <w:rFonts w:asciiTheme="majorEastAsia" w:eastAsiaTheme="majorEastAsia" w:hAnsiTheme="majorEastAsia"/>
                          <w:color w:val="000000" w:themeColor="text1"/>
                        </w:rPr>
                      </w:pPr>
                      <w:r w:rsidRPr="00CD73E7">
                        <w:rPr>
                          <w:rFonts w:asciiTheme="majorEastAsia" w:eastAsiaTheme="majorEastAsia" w:hAnsiTheme="majorEastAsia" w:hint="eastAsia"/>
                          <w:color w:val="000000" w:themeColor="text1"/>
                        </w:rPr>
                        <w:t>服薬情報は、利用者の状態像の把握においても重要事項であるので、複数</w:t>
                      </w:r>
                      <w:r w:rsidR="00A51CDE" w:rsidRPr="00CD73E7">
                        <w:rPr>
                          <w:rFonts w:asciiTheme="majorEastAsia" w:eastAsiaTheme="majorEastAsia" w:hAnsiTheme="majorEastAsia" w:hint="eastAsia"/>
                          <w:color w:val="000000" w:themeColor="text1"/>
                        </w:rPr>
                        <w:t>箇所</w:t>
                      </w:r>
                      <w:r w:rsidRPr="00CD73E7">
                        <w:rPr>
                          <w:rFonts w:asciiTheme="majorEastAsia" w:eastAsiaTheme="majorEastAsia" w:hAnsiTheme="majorEastAsia" w:hint="eastAsia"/>
                          <w:color w:val="000000" w:themeColor="text1"/>
                        </w:rPr>
                        <w:t>からの服薬の場合には居宅療養管理指導又は医療保険での診療情報提供の活用等を視野に入れることを検討する姿勢が重要。</w:t>
                      </w:r>
                    </w:p>
                  </w:txbxContent>
                </v:textbox>
              </v:roundrect>
            </w:pict>
          </mc:Fallback>
        </mc:AlternateContent>
      </w:r>
      <w:r w:rsidR="00310625" w:rsidRPr="00321890">
        <w:rPr>
          <w:rFonts w:asciiTheme="minorEastAsia" w:hAnsiTheme="minorEastAsia" w:hint="eastAsia"/>
          <w:sz w:val="24"/>
          <w:szCs w:val="24"/>
        </w:rPr>
        <w:t xml:space="preserve">　　　</w:t>
      </w:r>
    </w:p>
    <w:p w:rsidR="009764DA" w:rsidRPr="00321890" w:rsidRDefault="009764DA" w:rsidP="00310625">
      <w:pPr>
        <w:ind w:left="449" w:hangingChars="187" w:hanging="449"/>
        <w:rPr>
          <w:rFonts w:asciiTheme="minorEastAsia" w:hAnsiTheme="minorEastAsia"/>
          <w:sz w:val="24"/>
          <w:szCs w:val="24"/>
        </w:rPr>
      </w:pPr>
    </w:p>
    <w:p w:rsidR="009764DA" w:rsidRPr="00321890" w:rsidRDefault="009764DA" w:rsidP="00310625">
      <w:pPr>
        <w:ind w:left="449" w:hangingChars="187" w:hanging="449"/>
        <w:rPr>
          <w:rFonts w:asciiTheme="minorEastAsia" w:hAnsiTheme="minorEastAsia"/>
          <w:sz w:val="24"/>
          <w:szCs w:val="24"/>
        </w:rPr>
      </w:pPr>
    </w:p>
    <w:p w:rsidR="00FA48D5" w:rsidRDefault="00FA48D5" w:rsidP="00814572">
      <w:pPr>
        <w:rPr>
          <w:rFonts w:asciiTheme="minorEastAsia" w:hAnsiTheme="minorEastAsia"/>
          <w:sz w:val="24"/>
          <w:szCs w:val="24"/>
        </w:rPr>
      </w:pPr>
    </w:p>
    <w:p w:rsidR="00814572" w:rsidRDefault="00814572" w:rsidP="00814572">
      <w:pPr>
        <w:rPr>
          <w:rFonts w:asciiTheme="minorEastAsia" w:hAnsiTheme="minorEastAsia"/>
          <w:sz w:val="24"/>
          <w:szCs w:val="24"/>
        </w:rPr>
      </w:pPr>
    </w:p>
    <w:p w:rsidR="00814572" w:rsidRDefault="00814572" w:rsidP="00814572">
      <w:pPr>
        <w:rPr>
          <w:rFonts w:asciiTheme="minorEastAsia" w:hAnsiTheme="minorEastAsia"/>
          <w:sz w:val="24"/>
          <w:szCs w:val="24"/>
        </w:rPr>
      </w:pPr>
    </w:p>
    <w:p w:rsidR="00814572" w:rsidRDefault="00814572" w:rsidP="00814572">
      <w:pPr>
        <w:rPr>
          <w:rFonts w:asciiTheme="minorEastAsia" w:hAnsiTheme="minorEastAsia"/>
          <w:sz w:val="24"/>
          <w:szCs w:val="24"/>
        </w:rPr>
      </w:pPr>
    </w:p>
    <w:p w:rsidR="00814572" w:rsidRPr="00321890" w:rsidRDefault="00814572" w:rsidP="00814572">
      <w:pPr>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(13)</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認知</w:t>
      </w:r>
    </w:p>
    <w:p w:rsidR="00FB7F05" w:rsidRDefault="00FB7F05" w:rsidP="00FB7F0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認知機能の低下</w:t>
      </w:r>
      <w:r w:rsidR="00457BB7">
        <w:rPr>
          <w:rFonts w:asciiTheme="minorEastAsia" w:hAnsiTheme="minorEastAsia" w:hint="eastAsia"/>
          <w:sz w:val="24"/>
          <w:szCs w:val="24"/>
        </w:rPr>
        <w:t>等のマイナスイメージの項目であるが、自立した生活を営んでいく上</w:t>
      </w:r>
      <w:r w:rsidRPr="00321890">
        <w:rPr>
          <w:rFonts w:asciiTheme="minorEastAsia" w:hAnsiTheme="minorEastAsia" w:hint="eastAsia"/>
          <w:sz w:val="24"/>
          <w:szCs w:val="24"/>
        </w:rPr>
        <w:t>での自己表現や他者との関わりといった本人らしさをとらえる。</w:t>
      </w:r>
    </w:p>
    <w:p w:rsidR="00966C40" w:rsidRPr="00321890" w:rsidRDefault="00966C40" w:rsidP="00FB7F05">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(14)</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コミュニケーション能力</w:t>
      </w:r>
    </w:p>
    <w:p w:rsidR="00085A75" w:rsidRDefault="00085A75" w:rsidP="00085A7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広く他者との関わりや環境とのつながりを意味しているので、意思伝達能力に留まらず、共に分かり合うための相互の働きかけが可能な環境にあるかを把握する。</w:t>
      </w:r>
    </w:p>
    <w:p w:rsidR="00CD73E7" w:rsidRPr="00321890" w:rsidRDefault="00CD73E7" w:rsidP="00085A75">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(15)</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社会との関わり</w:t>
      </w:r>
    </w:p>
    <w:p w:rsidR="00085A75" w:rsidRDefault="00085A75" w:rsidP="00085A7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要介護だからこそ「ふつうの暮らし」を求めており、地域で暮らし、他者と交流することは自分らしい生活を作るうえで重要な要素である、という視点を持つ。</w:t>
      </w:r>
    </w:p>
    <w:p w:rsidR="00966C40" w:rsidRPr="00321890" w:rsidRDefault="00966C40" w:rsidP="00085A75">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(16)</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排尿・排便</w:t>
      </w:r>
    </w:p>
    <w:p w:rsidR="000E3312" w:rsidRDefault="000E3312" w:rsidP="00680FCF">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排泄は尊厳に関わる</w:t>
      </w:r>
      <w:r w:rsidR="00680FCF" w:rsidRPr="00321890">
        <w:rPr>
          <w:rFonts w:asciiTheme="minorEastAsia" w:hAnsiTheme="minorEastAsia" w:hint="eastAsia"/>
          <w:sz w:val="24"/>
          <w:szCs w:val="24"/>
        </w:rPr>
        <w:t>項目であり、</w:t>
      </w:r>
      <w:r w:rsidR="00AF7BAF" w:rsidRPr="00321890">
        <w:rPr>
          <w:rFonts w:asciiTheme="minorEastAsia" w:hAnsiTheme="minorEastAsia" w:hint="eastAsia"/>
          <w:sz w:val="24"/>
          <w:szCs w:val="24"/>
        </w:rPr>
        <w:t>日常生活を営む上で</w:t>
      </w:r>
      <w:r w:rsidR="00680FCF" w:rsidRPr="00321890">
        <w:rPr>
          <w:rFonts w:asciiTheme="minorEastAsia" w:hAnsiTheme="minorEastAsia" w:hint="eastAsia"/>
          <w:sz w:val="24"/>
          <w:szCs w:val="24"/>
        </w:rPr>
        <w:t>深刻な心配事の一つであるため、自立に向けた可能な条件をどのように整えていくか、という視点が必要になる。</w:t>
      </w:r>
    </w:p>
    <w:p w:rsidR="00966C40" w:rsidRPr="00321890" w:rsidRDefault="00966C40" w:rsidP="00680FCF">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(17)</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褥瘡・皮膚の問題</w:t>
      </w:r>
    </w:p>
    <w:p w:rsidR="000E3312" w:rsidRDefault="000E3312" w:rsidP="000E3312">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もともと高齢者の皮膚はデリケートで傷つきやすいものであるが、家族介護力の低さ、介護知識・理解不足がその要因となることもある。</w:t>
      </w:r>
      <w:r w:rsidR="00AF7BAF" w:rsidRPr="00321890">
        <w:rPr>
          <w:rFonts w:asciiTheme="minorEastAsia" w:hAnsiTheme="minorEastAsia" w:hint="eastAsia"/>
          <w:sz w:val="24"/>
          <w:szCs w:val="24"/>
        </w:rPr>
        <w:t>栄養状態不良、廃用症候群が原因で褥瘡があるなら、根本的な改善が必要である。</w:t>
      </w:r>
    </w:p>
    <w:p w:rsidR="00966C40" w:rsidRPr="00321890" w:rsidRDefault="00966C40" w:rsidP="000E3312">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(18)</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口腔衛生</w:t>
      </w:r>
    </w:p>
    <w:p w:rsidR="000E3312" w:rsidRDefault="000E3312" w:rsidP="000E3312">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w:t>
      </w:r>
      <w:r w:rsidR="00AF7BAF" w:rsidRPr="00321890">
        <w:rPr>
          <w:rFonts w:asciiTheme="minorEastAsia" w:hAnsiTheme="minorEastAsia" w:hint="eastAsia"/>
          <w:sz w:val="24"/>
          <w:szCs w:val="24"/>
        </w:rPr>
        <w:t>大事な項目のわりに</w:t>
      </w:r>
      <w:r w:rsidRPr="00321890">
        <w:rPr>
          <w:rFonts w:asciiTheme="minorEastAsia" w:hAnsiTheme="minorEastAsia" w:hint="eastAsia"/>
          <w:sz w:val="24"/>
          <w:szCs w:val="24"/>
        </w:rPr>
        <w:t>見逃しやすい項目。口腔内の状態によっては、嚥下だけでなく、コミュニケーションの困難を引き起こすほどに</w:t>
      </w:r>
      <w:r w:rsidR="005B0571" w:rsidRPr="00321890">
        <w:rPr>
          <w:rFonts w:asciiTheme="minorEastAsia" w:hAnsiTheme="minorEastAsia" w:hint="eastAsia"/>
          <w:sz w:val="24"/>
          <w:szCs w:val="24"/>
        </w:rPr>
        <w:t>重い</w:t>
      </w:r>
      <w:r w:rsidRPr="00321890">
        <w:rPr>
          <w:rFonts w:asciiTheme="minorEastAsia" w:hAnsiTheme="minorEastAsia" w:hint="eastAsia"/>
          <w:sz w:val="24"/>
          <w:szCs w:val="24"/>
        </w:rPr>
        <w:t>生活障害にもつながりかねない。</w:t>
      </w:r>
    </w:p>
    <w:p w:rsidR="00966C40" w:rsidRPr="00321890" w:rsidRDefault="00966C40" w:rsidP="000E3312">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(19)</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食事摂取</w:t>
      </w:r>
    </w:p>
    <w:p w:rsidR="00FB7F05" w:rsidRDefault="00FB7F05" w:rsidP="00FB7F0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食事は生きていくための栄養補給だけで</w:t>
      </w:r>
      <w:r w:rsidR="00191ADE" w:rsidRPr="00321890">
        <w:rPr>
          <w:rFonts w:asciiTheme="minorEastAsia" w:hAnsiTheme="minorEastAsia" w:hint="eastAsia"/>
          <w:sz w:val="24"/>
          <w:szCs w:val="24"/>
        </w:rPr>
        <w:t>なく</w:t>
      </w:r>
      <w:r w:rsidR="00AF7BAF" w:rsidRPr="00321890">
        <w:rPr>
          <w:rFonts w:asciiTheme="minorEastAsia" w:hAnsiTheme="minorEastAsia" w:hint="eastAsia"/>
          <w:sz w:val="24"/>
          <w:szCs w:val="24"/>
        </w:rPr>
        <w:t>、口腔</w:t>
      </w:r>
      <w:r w:rsidR="005B0571" w:rsidRPr="00321890">
        <w:rPr>
          <w:rFonts w:asciiTheme="minorEastAsia" w:hAnsiTheme="minorEastAsia" w:hint="eastAsia"/>
          <w:sz w:val="24"/>
          <w:szCs w:val="24"/>
        </w:rPr>
        <w:t>摂取</w:t>
      </w:r>
      <w:r w:rsidR="00AF7BAF" w:rsidRPr="00321890">
        <w:rPr>
          <w:rFonts w:asciiTheme="minorEastAsia" w:hAnsiTheme="minorEastAsia" w:hint="eastAsia"/>
          <w:sz w:val="24"/>
          <w:szCs w:val="24"/>
        </w:rPr>
        <w:t>は</w:t>
      </w:r>
      <w:r w:rsidRPr="00321890">
        <w:rPr>
          <w:rFonts w:asciiTheme="minorEastAsia" w:hAnsiTheme="minorEastAsia" w:hint="eastAsia"/>
          <w:sz w:val="24"/>
          <w:szCs w:val="24"/>
        </w:rPr>
        <w:t>生きる意欲、愉しみや張り合いであるため、意欲等につながる条件や内容になっているかを把握する。</w:t>
      </w:r>
    </w:p>
    <w:p w:rsidR="00814572" w:rsidRPr="00321890" w:rsidRDefault="00814572" w:rsidP="00FB7F05">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(20)</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問題行動</w:t>
      </w:r>
    </w:p>
    <w:p w:rsidR="004C141F" w:rsidRDefault="004C141F" w:rsidP="004C141F">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利用者の問題像、あるいは逆にストレングスとして、人間関係や環境との調整をどのようにしたら生活の改善を図れるか、</w:t>
      </w:r>
      <w:r w:rsidR="00AF7BAF" w:rsidRPr="00321890">
        <w:rPr>
          <w:rFonts w:asciiTheme="minorEastAsia" w:hAnsiTheme="minorEastAsia" w:hint="eastAsia"/>
          <w:sz w:val="24"/>
          <w:szCs w:val="24"/>
        </w:rPr>
        <w:t>医療対応が必要か</w:t>
      </w:r>
      <w:r w:rsidRPr="00321890">
        <w:rPr>
          <w:rFonts w:asciiTheme="minorEastAsia" w:hAnsiTheme="minorEastAsia" w:hint="eastAsia"/>
          <w:sz w:val="24"/>
          <w:szCs w:val="24"/>
        </w:rPr>
        <w:t>という視点を持つ。</w:t>
      </w:r>
    </w:p>
    <w:p w:rsidR="00A51CDE" w:rsidRPr="00321890" w:rsidRDefault="00A51CDE" w:rsidP="004C141F">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(21)</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介護力</w:t>
      </w:r>
    </w:p>
    <w:p w:rsidR="006C12B3" w:rsidRPr="00321890" w:rsidRDefault="006C12B3" w:rsidP="006C12B3">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とりわけ在宅の場合は、介護者を含む家族等の理解、能力や実行状況を的確に測り、利用者のQOLをどのように維持するかを検討する。</w:t>
      </w:r>
      <w:r w:rsidR="00AF7BAF" w:rsidRPr="00321890">
        <w:rPr>
          <w:rFonts w:asciiTheme="minorEastAsia" w:hAnsiTheme="minorEastAsia" w:hint="eastAsia"/>
          <w:sz w:val="24"/>
          <w:szCs w:val="24"/>
        </w:rPr>
        <w:t>介護や相続等が絡み、家族間で意見の相違があることも多く、キーパーソンをきちんと押さえ、家族支援がどこま</w:t>
      </w:r>
      <w:r w:rsidR="005B0571" w:rsidRPr="00321890">
        <w:rPr>
          <w:rFonts w:asciiTheme="minorEastAsia" w:hAnsiTheme="minorEastAsia" w:hint="eastAsia"/>
          <w:sz w:val="24"/>
          <w:szCs w:val="24"/>
        </w:rPr>
        <w:t>で</w:t>
      </w:r>
      <w:r w:rsidR="00AF7BAF" w:rsidRPr="00321890">
        <w:rPr>
          <w:rFonts w:asciiTheme="minorEastAsia" w:hAnsiTheme="minorEastAsia" w:hint="eastAsia"/>
          <w:sz w:val="24"/>
          <w:szCs w:val="24"/>
        </w:rPr>
        <w:t>できるのかという視点を持つ。</w:t>
      </w:r>
    </w:p>
    <w:p w:rsidR="00A51CDE" w:rsidRDefault="00191ADE" w:rsidP="00814572">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また、要介護状態のレベルに関わらず、</w:t>
      </w:r>
      <w:r w:rsidRPr="00457BB7">
        <w:rPr>
          <w:rFonts w:asciiTheme="minorEastAsia" w:hAnsiTheme="minorEastAsia" w:hint="eastAsia"/>
          <w:sz w:val="24"/>
          <w:szCs w:val="24"/>
        </w:rPr>
        <w:t>家族で</w:t>
      </w:r>
      <w:r w:rsidR="00D15BA7" w:rsidRPr="00457BB7">
        <w:rPr>
          <w:rFonts w:asciiTheme="minorEastAsia" w:hAnsiTheme="minorEastAsia" w:hint="eastAsia"/>
          <w:sz w:val="24"/>
          <w:szCs w:val="24"/>
        </w:rPr>
        <w:t>面倒を見るという理由から</w:t>
      </w:r>
      <w:r w:rsidRPr="00457BB7">
        <w:rPr>
          <w:rFonts w:asciiTheme="minorEastAsia" w:hAnsiTheme="minorEastAsia" w:hint="eastAsia"/>
          <w:sz w:val="24"/>
          <w:szCs w:val="24"/>
        </w:rPr>
        <w:t>、</w:t>
      </w:r>
      <w:r w:rsidRPr="00321890">
        <w:rPr>
          <w:rFonts w:asciiTheme="minorEastAsia" w:hAnsiTheme="minorEastAsia" w:hint="eastAsia"/>
          <w:sz w:val="24"/>
          <w:szCs w:val="24"/>
        </w:rPr>
        <w:t>提供されているサービス内容が要介護状態と乖離しているような場合には、ネグレクトや、過剰な責任感等から自死への可能性も視野にいれる。</w:t>
      </w:r>
    </w:p>
    <w:p w:rsidR="00F51B8F" w:rsidRPr="00321890" w:rsidRDefault="00F51B8F" w:rsidP="00814572">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u w:val="single"/>
        </w:rPr>
      </w:pPr>
      <w:r w:rsidRPr="00321890">
        <w:rPr>
          <w:rFonts w:asciiTheme="minorEastAsia" w:hAnsiTheme="minorEastAsia" w:hint="eastAsia"/>
          <w:sz w:val="24"/>
          <w:szCs w:val="24"/>
        </w:rPr>
        <w:t xml:space="preserve">　</w:t>
      </w:r>
      <w:r w:rsidRPr="00321890">
        <w:rPr>
          <w:rFonts w:asciiTheme="minorEastAsia" w:hAnsiTheme="minorEastAsia" w:hint="eastAsia"/>
          <w:sz w:val="24"/>
          <w:szCs w:val="24"/>
          <w:u w:val="single"/>
        </w:rPr>
        <w:t>(22)</w:t>
      </w:r>
      <w:r w:rsidR="00D745FD" w:rsidRPr="00321890">
        <w:rPr>
          <w:rFonts w:asciiTheme="minorEastAsia" w:hAnsiTheme="minorEastAsia" w:hint="eastAsia"/>
          <w:sz w:val="24"/>
          <w:szCs w:val="24"/>
          <w:u w:val="single"/>
        </w:rPr>
        <w:t xml:space="preserve"> </w:t>
      </w:r>
      <w:r w:rsidRPr="00321890">
        <w:rPr>
          <w:rFonts w:asciiTheme="minorEastAsia" w:hAnsiTheme="minorEastAsia" w:hint="eastAsia"/>
          <w:sz w:val="24"/>
          <w:szCs w:val="24"/>
          <w:u w:val="single"/>
        </w:rPr>
        <w:t>居住環境</w:t>
      </w:r>
    </w:p>
    <w:p w:rsidR="00310625" w:rsidRPr="00321890" w:rsidRDefault="00310625"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記載がないことも多いが、中には写真付きにしているところもある。</w:t>
      </w:r>
    </w:p>
    <w:p w:rsidR="00310625" w:rsidRPr="00321890" w:rsidRDefault="00310625" w:rsidP="0031062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日常生活の自立支援を目標としているのに、居住環境を把握しなくて何を目</w:t>
      </w:r>
      <w:r w:rsidR="00457BB7">
        <w:rPr>
          <w:rFonts w:asciiTheme="minorEastAsia" w:hAnsiTheme="minorEastAsia" w:hint="eastAsia"/>
          <w:sz w:val="24"/>
          <w:szCs w:val="24"/>
        </w:rPr>
        <w:t>標に設定するのか。⇒サービス提供側の言いなりか、利用者（若しくは</w:t>
      </w:r>
      <w:r w:rsidRPr="00321890">
        <w:rPr>
          <w:rFonts w:asciiTheme="minorEastAsia" w:hAnsiTheme="minorEastAsia" w:hint="eastAsia"/>
          <w:sz w:val="24"/>
          <w:szCs w:val="24"/>
        </w:rPr>
        <w:t>家族）の言いなりの場合は省略されてしまっていることが多い。</w:t>
      </w:r>
    </w:p>
    <w:p w:rsidR="00310625" w:rsidRPr="00321890" w:rsidRDefault="00310625" w:rsidP="0031062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住宅改修の必要性や危険</w:t>
      </w:r>
      <w:r w:rsidR="00A51CDE">
        <w:rPr>
          <w:rFonts w:asciiTheme="minorEastAsia" w:hAnsiTheme="minorEastAsia" w:hint="eastAsia"/>
          <w:sz w:val="24"/>
          <w:szCs w:val="24"/>
        </w:rPr>
        <w:t>箇所</w:t>
      </w:r>
      <w:r w:rsidR="00457BB7">
        <w:rPr>
          <w:rFonts w:asciiTheme="minorEastAsia" w:hAnsiTheme="minorEastAsia" w:hint="eastAsia"/>
          <w:sz w:val="24"/>
          <w:szCs w:val="24"/>
        </w:rPr>
        <w:t>の把握だけでなく、日常生活を送る上</w:t>
      </w:r>
      <w:r w:rsidRPr="00321890">
        <w:rPr>
          <w:rFonts w:asciiTheme="minorEastAsia" w:hAnsiTheme="minorEastAsia" w:hint="eastAsia"/>
          <w:sz w:val="24"/>
          <w:szCs w:val="24"/>
        </w:rPr>
        <w:t>での障害物の把握が必要となる。</w:t>
      </w:r>
    </w:p>
    <w:p w:rsidR="005F141B" w:rsidRPr="00321890" w:rsidRDefault="005F141B" w:rsidP="00310625">
      <w:pPr>
        <w:ind w:left="449" w:hangingChars="187" w:hanging="449"/>
        <w:rPr>
          <w:rFonts w:asciiTheme="minorEastAsia" w:hAnsiTheme="minorEastAsia"/>
          <w:sz w:val="24"/>
          <w:szCs w:val="24"/>
        </w:rPr>
      </w:pPr>
    </w:p>
    <w:p w:rsidR="00310625" w:rsidRPr="00321890" w:rsidRDefault="00310625" w:rsidP="00310625">
      <w:pPr>
        <w:ind w:left="449" w:hangingChars="187" w:hanging="449"/>
        <w:rPr>
          <w:rFonts w:asciiTheme="minorEastAsia" w:hAnsiTheme="minorEastAsia"/>
          <w:sz w:val="24"/>
          <w:szCs w:val="24"/>
        </w:rPr>
      </w:pPr>
      <w:r w:rsidRPr="00321890">
        <w:rPr>
          <w:rFonts w:asciiTheme="minorEastAsia" w:hAnsiTheme="minorEastAsia" w:hint="eastAsia"/>
          <w:sz w:val="24"/>
          <w:szCs w:val="24"/>
        </w:rPr>
        <w:t xml:space="preserve">　　　大手のアセスメントシートでは</w:t>
      </w:r>
      <w:r w:rsidR="00457BB7">
        <w:rPr>
          <w:rFonts w:asciiTheme="minorEastAsia" w:hAnsiTheme="minorEastAsia" w:hint="eastAsia"/>
          <w:sz w:val="24"/>
          <w:szCs w:val="24"/>
        </w:rPr>
        <w:t>、</w:t>
      </w:r>
      <w:r w:rsidRPr="00321890">
        <w:rPr>
          <w:rFonts w:asciiTheme="minorEastAsia" w:hAnsiTheme="minorEastAsia" w:hint="eastAsia"/>
          <w:sz w:val="24"/>
          <w:szCs w:val="24"/>
        </w:rPr>
        <w:t>居住環境の把握のため</w:t>
      </w:r>
      <w:r w:rsidR="00457BB7">
        <w:rPr>
          <w:rFonts w:asciiTheme="minorEastAsia" w:hAnsiTheme="minorEastAsia" w:hint="eastAsia"/>
          <w:sz w:val="24"/>
          <w:szCs w:val="24"/>
        </w:rPr>
        <w:t>、</w:t>
      </w:r>
      <w:r w:rsidRPr="00321890">
        <w:rPr>
          <w:rFonts w:asciiTheme="minorEastAsia" w:hAnsiTheme="minorEastAsia" w:hint="eastAsia"/>
          <w:sz w:val="24"/>
          <w:szCs w:val="24"/>
        </w:rPr>
        <w:t>間取り図等の記載欄があり、段差等を補記するパターンが多い。</w:t>
      </w:r>
    </w:p>
    <w:p w:rsidR="005F141B" w:rsidRPr="00321890" w:rsidRDefault="005F141B" w:rsidP="00310625">
      <w:pPr>
        <w:ind w:left="449" w:hangingChars="187" w:hanging="449"/>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80768" behindDoc="0" locked="0" layoutInCell="1" allowOverlap="1" wp14:anchorId="777CCD94" wp14:editId="09E7A1F4">
                <wp:simplePos x="0" y="0"/>
                <wp:positionH relativeFrom="column">
                  <wp:posOffset>259715</wp:posOffset>
                </wp:positionH>
                <wp:positionV relativeFrom="paragraph">
                  <wp:posOffset>203834</wp:posOffset>
                </wp:positionV>
                <wp:extent cx="6191250" cy="200977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191250" cy="2009775"/>
                        </a:xfrm>
                        <a:prstGeom prst="roundRect">
                          <a:avLst>
                            <a:gd name="adj" fmla="val 8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457BB7" w:rsidRDefault="008950E5" w:rsidP="005F141B">
                            <w:pPr>
                              <w:jc w:val="left"/>
                              <w:rPr>
                                <w:rFonts w:asciiTheme="majorEastAsia" w:eastAsiaTheme="majorEastAsia" w:hAnsiTheme="majorEastAsia"/>
                                <w:b/>
                              </w:rPr>
                            </w:pPr>
                            <w:r w:rsidRPr="00457BB7">
                              <w:rPr>
                                <w:rFonts w:asciiTheme="majorEastAsia" w:eastAsiaTheme="majorEastAsia" w:hAnsiTheme="majorEastAsia" w:hint="eastAsia"/>
                                <w:b/>
                              </w:rPr>
                              <w:t>指導時のポイント</w:t>
                            </w:r>
                          </w:p>
                          <w:p w:rsidR="008950E5" w:rsidRPr="00457BB7" w:rsidRDefault="008950E5" w:rsidP="005F141B">
                            <w:pPr>
                              <w:ind w:firstLineChars="100" w:firstLine="210"/>
                              <w:jc w:val="left"/>
                              <w:rPr>
                                <w:rFonts w:asciiTheme="majorEastAsia" w:eastAsiaTheme="majorEastAsia" w:hAnsiTheme="majorEastAsia"/>
                              </w:rPr>
                            </w:pPr>
                            <w:r w:rsidRPr="00457BB7">
                              <w:rPr>
                                <w:rFonts w:asciiTheme="majorEastAsia" w:eastAsiaTheme="majorEastAsia" w:hAnsiTheme="majorEastAsia" w:hint="eastAsia"/>
                              </w:rPr>
                              <w:t>住環境の把握については、国</w:t>
                            </w:r>
                            <w:r w:rsidR="00A51CDE" w:rsidRPr="00457BB7">
                              <w:rPr>
                                <w:rFonts w:asciiTheme="majorEastAsia" w:eastAsiaTheme="majorEastAsia" w:hAnsiTheme="majorEastAsia" w:hint="eastAsia"/>
                              </w:rPr>
                              <w:t>の</w:t>
                            </w:r>
                            <w:r w:rsidRPr="00457BB7">
                              <w:rPr>
                                <w:rFonts w:asciiTheme="majorEastAsia" w:eastAsiaTheme="majorEastAsia" w:hAnsiTheme="majorEastAsia" w:hint="eastAsia"/>
                              </w:rPr>
                              <w:t>示す内容では「住宅改修の必要性」程度の記載例となっているが、在宅生活の継続、自立した日常生活を考える上では、住環境に関する情報は非常に</w:t>
                            </w:r>
                            <w:r w:rsidR="00A51CDE" w:rsidRPr="00457BB7">
                              <w:rPr>
                                <w:rFonts w:asciiTheme="majorEastAsia" w:eastAsiaTheme="majorEastAsia" w:hAnsiTheme="majorEastAsia" w:hint="eastAsia"/>
                              </w:rPr>
                              <w:t>重要</w:t>
                            </w:r>
                            <w:r w:rsidRPr="00457BB7">
                              <w:rPr>
                                <w:rFonts w:asciiTheme="majorEastAsia" w:eastAsiaTheme="majorEastAsia" w:hAnsiTheme="majorEastAsia" w:hint="eastAsia"/>
                              </w:rPr>
                              <w:t>となる。</w:t>
                            </w:r>
                          </w:p>
                          <w:p w:rsidR="008950E5" w:rsidRPr="00457BB7" w:rsidRDefault="008950E5" w:rsidP="005F141B">
                            <w:pPr>
                              <w:ind w:firstLineChars="100" w:firstLine="210"/>
                              <w:jc w:val="left"/>
                              <w:rPr>
                                <w:rFonts w:asciiTheme="majorEastAsia" w:eastAsiaTheme="majorEastAsia" w:hAnsiTheme="majorEastAsia"/>
                              </w:rPr>
                            </w:pPr>
                            <w:r w:rsidRPr="00457BB7">
                              <w:rPr>
                                <w:rFonts w:asciiTheme="majorEastAsia" w:eastAsiaTheme="majorEastAsia" w:hAnsiTheme="majorEastAsia" w:hint="eastAsia"/>
                              </w:rPr>
                              <w:t>利用者がどこで起居し、食事の場所、トイレ、お風呂等日常生活を送る上でどのような状態であるかが、把握されていないアセスメントでは、在宅生活の継続を目指した居宅サービス計画書となっているのか疑問である。</w:t>
                            </w:r>
                          </w:p>
                          <w:p w:rsidR="008950E5" w:rsidRPr="00457BB7" w:rsidRDefault="008950E5" w:rsidP="005F141B">
                            <w:pPr>
                              <w:ind w:firstLineChars="100" w:firstLine="210"/>
                              <w:jc w:val="left"/>
                              <w:rPr>
                                <w:rFonts w:asciiTheme="majorEastAsia" w:eastAsiaTheme="majorEastAsia" w:hAnsiTheme="majorEastAsia"/>
                              </w:rPr>
                            </w:pPr>
                            <w:r w:rsidRPr="00457BB7">
                              <w:rPr>
                                <w:rFonts w:asciiTheme="majorEastAsia" w:eastAsiaTheme="majorEastAsia" w:hAnsiTheme="majorEastAsia" w:hint="eastAsia"/>
                              </w:rPr>
                              <w:t>また、住環境の状態と心身の状態から、目指すべき心身機能の回復レベルも見えてくるので、この点からも住環境の把握は重要である。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7CCD94" id="角丸四角形 19" o:spid="_x0000_s1047" style="position:absolute;left:0;text-align:left;margin-left:20.45pt;margin-top:16.05pt;width:487.5pt;height:158.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6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" fillcolor="white [3201]" strokecolor="black [3213]" strokeweight="2pt">
                <v:textbox>
                  <w:txbxContent>
                    <w:p w:rsidR="008950E5" w:rsidRPr="00457BB7" w:rsidRDefault="008950E5" w:rsidP="005F141B">
                      <w:pPr>
                        <w:jc w:val="left"/>
                        <w:rPr>
                          <w:rFonts w:asciiTheme="majorEastAsia" w:eastAsiaTheme="majorEastAsia" w:hAnsiTheme="majorEastAsia"/>
                          <w:b/>
                        </w:rPr>
                      </w:pPr>
                      <w:r w:rsidRPr="00457BB7">
                        <w:rPr>
                          <w:rFonts w:asciiTheme="majorEastAsia" w:eastAsiaTheme="majorEastAsia" w:hAnsiTheme="majorEastAsia" w:hint="eastAsia"/>
                          <w:b/>
                        </w:rPr>
                        <w:t>指導時のポイント</w:t>
                      </w:r>
                    </w:p>
                    <w:p w:rsidR="008950E5" w:rsidRPr="00457BB7" w:rsidRDefault="008950E5" w:rsidP="005F141B">
                      <w:pPr>
                        <w:ind w:firstLineChars="100" w:firstLine="210"/>
                        <w:jc w:val="left"/>
                        <w:rPr>
                          <w:rFonts w:asciiTheme="majorEastAsia" w:eastAsiaTheme="majorEastAsia" w:hAnsiTheme="majorEastAsia"/>
                        </w:rPr>
                      </w:pPr>
                      <w:r w:rsidRPr="00457BB7">
                        <w:rPr>
                          <w:rFonts w:asciiTheme="majorEastAsia" w:eastAsiaTheme="majorEastAsia" w:hAnsiTheme="majorEastAsia" w:hint="eastAsia"/>
                        </w:rPr>
                        <w:t>住環境の把握については、国</w:t>
                      </w:r>
                      <w:r w:rsidR="00A51CDE" w:rsidRPr="00457BB7">
                        <w:rPr>
                          <w:rFonts w:asciiTheme="majorEastAsia" w:eastAsiaTheme="majorEastAsia" w:hAnsiTheme="majorEastAsia" w:hint="eastAsia"/>
                        </w:rPr>
                        <w:t>の</w:t>
                      </w:r>
                      <w:r w:rsidRPr="00457BB7">
                        <w:rPr>
                          <w:rFonts w:asciiTheme="majorEastAsia" w:eastAsiaTheme="majorEastAsia" w:hAnsiTheme="majorEastAsia" w:hint="eastAsia"/>
                        </w:rPr>
                        <w:t>示す内容では「住宅改修の必要性」程度の記載例となっているが、在宅生活の継続、自立した日常生活を考える上では、住環境に関する情報は非常に</w:t>
                      </w:r>
                      <w:r w:rsidR="00A51CDE" w:rsidRPr="00457BB7">
                        <w:rPr>
                          <w:rFonts w:asciiTheme="majorEastAsia" w:eastAsiaTheme="majorEastAsia" w:hAnsiTheme="majorEastAsia" w:hint="eastAsia"/>
                        </w:rPr>
                        <w:t>重要</w:t>
                      </w:r>
                      <w:r w:rsidRPr="00457BB7">
                        <w:rPr>
                          <w:rFonts w:asciiTheme="majorEastAsia" w:eastAsiaTheme="majorEastAsia" w:hAnsiTheme="majorEastAsia" w:hint="eastAsia"/>
                        </w:rPr>
                        <w:t>となる。</w:t>
                      </w:r>
                    </w:p>
                    <w:p w:rsidR="008950E5" w:rsidRPr="00457BB7" w:rsidRDefault="008950E5" w:rsidP="005F141B">
                      <w:pPr>
                        <w:ind w:firstLineChars="100" w:firstLine="210"/>
                        <w:jc w:val="left"/>
                        <w:rPr>
                          <w:rFonts w:asciiTheme="majorEastAsia" w:eastAsiaTheme="majorEastAsia" w:hAnsiTheme="majorEastAsia"/>
                        </w:rPr>
                      </w:pPr>
                      <w:r w:rsidRPr="00457BB7">
                        <w:rPr>
                          <w:rFonts w:asciiTheme="majorEastAsia" w:eastAsiaTheme="majorEastAsia" w:hAnsiTheme="majorEastAsia" w:hint="eastAsia"/>
                        </w:rPr>
                        <w:t>利用者がどこで起居し、食事の場所、トイレ、お風呂等日常生活を送る上でどのような状態であるかが、把握されていないアセスメントでは、在宅生活の継続を目指した居宅サービス計画書となっているのか疑問である。</w:t>
                      </w:r>
                    </w:p>
                    <w:p w:rsidR="008950E5" w:rsidRPr="00457BB7" w:rsidRDefault="008950E5" w:rsidP="005F141B">
                      <w:pPr>
                        <w:ind w:firstLineChars="100" w:firstLine="210"/>
                        <w:jc w:val="left"/>
                        <w:rPr>
                          <w:rFonts w:asciiTheme="majorEastAsia" w:eastAsiaTheme="majorEastAsia" w:hAnsiTheme="majorEastAsia"/>
                        </w:rPr>
                      </w:pPr>
                      <w:r w:rsidRPr="00457BB7">
                        <w:rPr>
                          <w:rFonts w:asciiTheme="majorEastAsia" w:eastAsiaTheme="majorEastAsia" w:hAnsiTheme="majorEastAsia" w:hint="eastAsia"/>
                        </w:rPr>
                        <w:t>また、住環境の状態と心身の状態から、目指すべき心身機能の回復レベルも見えてくるので、この点からも住環境の把握は重要である。</w:t>
                      </w:r>
                    </w:p>
                  </w:txbxContent>
                </v:textbox>
              </v:roundrect>
            </w:pict>
          </mc:Fallback>
        </mc:AlternateContent>
      </w: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Pr="00321890" w:rsidRDefault="005F141B" w:rsidP="00310625">
      <w:pPr>
        <w:ind w:left="449" w:hangingChars="187" w:hanging="449"/>
        <w:rPr>
          <w:rFonts w:asciiTheme="minorEastAsia" w:hAnsiTheme="minorEastAsia"/>
          <w:sz w:val="24"/>
          <w:szCs w:val="24"/>
        </w:rPr>
      </w:pPr>
    </w:p>
    <w:p w:rsidR="005F141B" w:rsidRDefault="005F141B" w:rsidP="00310625">
      <w:pPr>
        <w:ind w:left="449" w:hangingChars="187" w:hanging="449"/>
        <w:rPr>
          <w:rFonts w:asciiTheme="minorEastAsia" w:hAnsiTheme="minorEastAsia"/>
          <w:sz w:val="24"/>
          <w:szCs w:val="24"/>
        </w:rPr>
      </w:pPr>
    </w:p>
    <w:p w:rsidR="00A51CDE" w:rsidRPr="00321890" w:rsidRDefault="00A51CDE" w:rsidP="00310625">
      <w:pPr>
        <w:ind w:left="449" w:hangingChars="187" w:hanging="449"/>
        <w:rPr>
          <w:rFonts w:asciiTheme="minorEastAsia" w:hAnsiTheme="minorEastAsia"/>
          <w:sz w:val="24"/>
          <w:szCs w:val="24"/>
        </w:rPr>
      </w:pPr>
    </w:p>
    <w:p w:rsidR="00860AD0" w:rsidRPr="00321890" w:rsidRDefault="00860AD0"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(23)</w:t>
      </w:r>
      <w:r w:rsidR="00D745FD" w:rsidRPr="00321890">
        <w:rPr>
          <w:rFonts w:asciiTheme="minorEastAsia" w:hAnsiTheme="minorEastAsia" w:hint="eastAsia"/>
          <w:sz w:val="24"/>
          <w:szCs w:val="24"/>
        </w:rPr>
        <w:t xml:space="preserve"> </w:t>
      </w:r>
      <w:r w:rsidRPr="00321890">
        <w:rPr>
          <w:rFonts w:asciiTheme="minorEastAsia" w:hAnsiTheme="minorEastAsia" w:hint="eastAsia"/>
          <w:sz w:val="24"/>
          <w:szCs w:val="24"/>
        </w:rPr>
        <w:t>特別な状況</w:t>
      </w:r>
    </w:p>
    <w:p w:rsidR="006C12B3" w:rsidRDefault="006C12B3" w:rsidP="00577271">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介護サービスを提供する上での個別のニーズ</w:t>
      </w:r>
      <w:r w:rsidR="00AF7BAF" w:rsidRPr="00321890">
        <w:rPr>
          <w:rFonts w:asciiTheme="minorEastAsia" w:hAnsiTheme="minorEastAsia" w:hint="eastAsia"/>
          <w:sz w:val="24"/>
          <w:szCs w:val="24"/>
        </w:rPr>
        <w:t>、家族虐待等も</w:t>
      </w:r>
      <w:r w:rsidRPr="00321890">
        <w:rPr>
          <w:rFonts w:asciiTheme="minorEastAsia" w:hAnsiTheme="minorEastAsia" w:hint="eastAsia"/>
          <w:sz w:val="24"/>
          <w:szCs w:val="24"/>
        </w:rPr>
        <w:t>把握する。</w:t>
      </w:r>
    </w:p>
    <w:p w:rsidR="00267C05" w:rsidRDefault="00267C05" w:rsidP="00EF7B77">
      <w:pPr>
        <w:rPr>
          <w:rFonts w:asciiTheme="minorEastAsia" w:hAnsiTheme="minorEastAsia"/>
          <w:sz w:val="24"/>
          <w:szCs w:val="24"/>
        </w:rPr>
      </w:pPr>
    </w:p>
    <w:p w:rsidR="00814572" w:rsidRDefault="00814572" w:rsidP="00EF7B77">
      <w:pPr>
        <w:rPr>
          <w:rFonts w:asciiTheme="minorEastAsia" w:hAnsiTheme="minorEastAsia"/>
          <w:sz w:val="24"/>
          <w:szCs w:val="24"/>
        </w:rPr>
      </w:pPr>
    </w:p>
    <w:p w:rsidR="00814572" w:rsidRDefault="00814572" w:rsidP="00EF7B77">
      <w:pPr>
        <w:rPr>
          <w:rFonts w:asciiTheme="minorEastAsia" w:hAnsiTheme="minorEastAsia"/>
          <w:sz w:val="24"/>
          <w:szCs w:val="24"/>
        </w:rPr>
      </w:pPr>
    </w:p>
    <w:p w:rsidR="00814572" w:rsidRDefault="00814572" w:rsidP="00EF7B77">
      <w:pPr>
        <w:rPr>
          <w:rFonts w:asciiTheme="minorEastAsia" w:hAnsiTheme="minorEastAsia"/>
          <w:sz w:val="24"/>
          <w:szCs w:val="24"/>
        </w:rPr>
      </w:pPr>
    </w:p>
    <w:p w:rsidR="00814572" w:rsidRDefault="00814572" w:rsidP="00EF7B77">
      <w:pPr>
        <w:rPr>
          <w:rFonts w:asciiTheme="minorEastAsia" w:hAnsiTheme="minorEastAsia"/>
          <w:sz w:val="24"/>
          <w:szCs w:val="24"/>
        </w:rPr>
      </w:pPr>
    </w:p>
    <w:p w:rsidR="00F51B8F" w:rsidRDefault="00F51B8F" w:rsidP="00EF7B77">
      <w:pPr>
        <w:rPr>
          <w:rFonts w:asciiTheme="minorEastAsia" w:hAnsiTheme="minorEastAsia"/>
          <w:sz w:val="24"/>
          <w:szCs w:val="24"/>
        </w:rPr>
      </w:pPr>
    </w:p>
    <w:p w:rsidR="00F51B8F" w:rsidRDefault="00F51B8F" w:rsidP="00EF7B77">
      <w:pPr>
        <w:rPr>
          <w:rFonts w:asciiTheme="minorEastAsia" w:hAnsiTheme="minorEastAsia"/>
          <w:sz w:val="24"/>
          <w:szCs w:val="24"/>
        </w:rPr>
      </w:pPr>
    </w:p>
    <w:p w:rsidR="00F51B8F" w:rsidRDefault="00F51B8F" w:rsidP="00EF7B77">
      <w:pPr>
        <w:rPr>
          <w:rFonts w:asciiTheme="minorEastAsia" w:hAnsiTheme="minorEastAsia"/>
          <w:sz w:val="24"/>
          <w:szCs w:val="24"/>
        </w:rPr>
      </w:pPr>
    </w:p>
    <w:p w:rsidR="00814572" w:rsidRPr="00321890" w:rsidRDefault="00814572" w:rsidP="00EF7B77">
      <w:pPr>
        <w:rPr>
          <w:rFonts w:asciiTheme="minorEastAsia" w:hAnsiTheme="minorEastAsia"/>
          <w:sz w:val="24"/>
          <w:szCs w:val="24"/>
        </w:rPr>
      </w:pPr>
    </w:p>
    <w:p w:rsidR="00267C05" w:rsidRPr="00A51CDE" w:rsidRDefault="006E6A1A" w:rsidP="00A51CDE">
      <w:pPr>
        <w:ind w:left="210" w:hangingChars="87" w:hanging="210"/>
        <w:rPr>
          <w:rFonts w:asciiTheme="majorEastAsia" w:eastAsiaTheme="majorEastAsia" w:hAnsiTheme="majorEastAsia"/>
          <w:b/>
          <w:sz w:val="24"/>
          <w:szCs w:val="24"/>
        </w:rPr>
      </w:pPr>
      <w:r w:rsidRPr="00A51CDE">
        <w:rPr>
          <w:rFonts w:asciiTheme="majorEastAsia" w:eastAsiaTheme="majorEastAsia" w:hAnsiTheme="majorEastAsia" w:hint="eastAsia"/>
          <w:b/>
          <w:sz w:val="24"/>
          <w:szCs w:val="24"/>
        </w:rPr>
        <w:t>４</w:t>
      </w:r>
      <w:r w:rsidR="00267C05" w:rsidRPr="00A51CDE">
        <w:rPr>
          <w:rFonts w:asciiTheme="majorEastAsia" w:eastAsiaTheme="majorEastAsia" w:hAnsiTheme="majorEastAsia" w:hint="eastAsia"/>
          <w:b/>
          <w:sz w:val="24"/>
          <w:szCs w:val="24"/>
        </w:rPr>
        <w:t xml:space="preserve">　居宅（施設）サービス計画　≪ケアプラン≫</w:t>
      </w:r>
    </w:p>
    <w:p w:rsidR="00267C05" w:rsidRPr="00321890" w:rsidRDefault="00267C05" w:rsidP="00D42954">
      <w:pPr>
        <w:ind w:left="209" w:hangingChars="87" w:hanging="209"/>
        <w:rPr>
          <w:rFonts w:asciiTheme="minorEastAsia" w:hAnsiTheme="minorEastAsia"/>
          <w:sz w:val="24"/>
          <w:szCs w:val="24"/>
        </w:rPr>
      </w:pPr>
      <w:r w:rsidRPr="00321890">
        <w:rPr>
          <w:rFonts w:asciiTheme="minorEastAsia" w:hAnsiTheme="minorEastAsia" w:hint="eastAsia"/>
          <w:sz w:val="24"/>
          <w:szCs w:val="24"/>
        </w:rPr>
        <w:t xml:space="preserve">　　</w:t>
      </w:r>
      <w:r w:rsidR="00D42954" w:rsidRPr="00321890">
        <w:rPr>
          <w:rFonts w:asciiTheme="minorEastAsia" w:hAnsiTheme="minorEastAsia" w:hint="eastAsia"/>
          <w:sz w:val="24"/>
          <w:szCs w:val="24"/>
        </w:rPr>
        <w:t>まずは、</w:t>
      </w:r>
      <w:r w:rsidR="002035F3" w:rsidRPr="00321890">
        <w:rPr>
          <w:rFonts w:asciiTheme="minorEastAsia" w:hAnsiTheme="minorEastAsia" w:hint="eastAsia"/>
          <w:sz w:val="24"/>
          <w:szCs w:val="24"/>
        </w:rPr>
        <w:t>３</w:t>
      </w:r>
      <w:r w:rsidR="00573C83" w:rsidRPr="00321890">
        <w:rPr>
          <w:rFonts w:asciiTheme="minorEastAsia" w:hAnsiTheme="minorEastAsia" w:hint="eastAsia"/>
          <w:sz w:val="24"/>
          <w:szCs w:val="24"/>
        </w:rPr>
        <w:t>とも関連するが、アセスメントとの連動があるかないか</w:t>
      </w:r>
      <w:r w:rsidR="007F3B73" w:rsidRPr="00321890">
        <w:rPr>
          <w:rFonts w:asciiTheme="minorEastAsia" w:hAnsiTheme="minorEastAsia" w:hint="eastAsia"/>
          <w:sz w:val="24"/>
          <w:szCs w:val="24"/>
        </w:rPr>
        <w:t xml:space="preserve"> </w:t>
      </w:r>
      <w:r w:rsidR="00573C83" w:rsidRPr="00321890">
        <w:rPr>
          <w:rFonts w:asciiTheme="minorEastAsia" w:hAnsiTheme="minorEastAsia" w:hint="eastAsia"/>
          <w:sz w:val="24"/>
          <w:szCs w:val="24"/>
        </w:rPr>
        <w:t>－</w:t>
      </w:r>
      <w:r w:rsidR="007F3B73" w:rsidRPr="00321890">
        <w:rPr>
          <w:rFonts w:asciiTheme="minorEastAsia" w:hAnsiTheme="minorEastAsia" w:hint="eastAsia"/>
          <w:sz w:val="24"/>
          <w:szCs w:val="24"/>
        </w:rPr>
        <w:t xml:space="preserve"> </w:t>
      </w:r>
      <w:r w:rsidR="00573C83" w:rsidRPr="00321890">
        <w:rPr>
          <w:rFonts w:asciiTheme="minorEastAsia" w:hAnsiTheme="minorEastAsia" w:hint="eastAsia"/>
          <w:sz w:val="24"/>
          <w:szCs w:val="24"/>
        </w:rPr>
        <w:t>具体的には、アセスメントにこう書いてあるから、当該サービスが必要になる、という論理が読めるか、がポイントになる。</w:t>
      </w:r>
    </w:p>
    <w:p w:rsidR="007F3B73" w:rsidRPr="00321890" w:rsidRDefault="00191ADE" w:rsidP="00573C83">
      <w:pPr>
        <w:ind w:left="209" w:firstLineChars="100" w:firstLine="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72576" behindDoc="0" locked="0" layoutInCell="1" allowOverlap="1" wp14:anchorId="163CB26F" wp14:editId="319606EB">
                <wp:simplePos x="0" y="0"/>
                <wp:positionH relativeFrom="column">
                  <wp:posOffset>198755</wp:posOffset>
                </wp:positionH>
                <wp:positionV relativeFrom="paragraph">
                  <wp:posOffset>110490</wp:posOffset>
                </wp:positionV>
                <wp:extent cx="6132195" cy="2011680"/>
                <wp:effectExtent l="0" t="0" r="20955" b="26670"/>
                <wp:wrapNone/>
                <wp:docPr id="11" name="角丸四角形 11"/>
                <wp:cNvGraphicFramePr/>
                <a:graphic xmlns:a="http://schemas.openxmlformats.org/drawingml/2006/main">
                  <a:graphicData uri="http://schemas.microsoft.com/office/word/2010/wordprocessingShape">
                    <wps:wsp>
                      <wps:cNvSpPr/>
                      <wps:spPr>
                        <a:xfrm>
                          <a:off x="0" y="0"/>
                          <a:ext cx="6132195" cy="2011680"/>
                        </a:xfrm>
                        <a:prstGeom prst="roundRect">
                          <a:avLst>
                            <a:gd name="adj" fmla="val 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A51CDE" w:rsidRDefault="008950E5" w:rsidP="00191ADE">
                            <w:pPr>
                              <w:jc w:val="left"/>
                              <w:rPr>
                                <w:rFonts w:asciiTheme="majorEastAsia" w:eastAsiaTheme="majorEastAsia" w:hAnsiTheme="majorEastAsia"/>
                                <w:b/>
                              </w:rPr>
                            </w:pPr>
                            <w:r w:rsidRPr="00A51CDE">
                              <w:rPr>
                                <w:rFonts w:asciiTheme="majorEastAsia" w:eastAsiaTheme="majorEastAsia" w:hAnsiTheme="majorEastAsia" w:hint="eastAsia"/>
                                <w:b/>
                              </w:rPr>
                              <w:t>指導時のポイント</w:t>
                            </w:r>
                          </w:p>
                          <w:p w:rsidR="008950E5" w:rsidRPr="00A51CDE" w:rsidRDefault="008950E5" w:rsidP="00191AD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主</w:t>
                            </w:r>
                            <w:r w:rsidR="00457BB7">
                              <w:rPr>
                                <w:rFonts w:asciiTheme="majorEastAsia" w:eastAsiaTheme="majorEastAsia" w:hAnsiTheme="majorEastAsia" w:hint="eastAsia"/>
                              </w:rPr>
                              <w:t>治医意見書では通所リハが必要と記載されているのに（</w:t>
                            </w:r>
                            <w:r w:rsidRPr="00A51CDE">
                              <w:rPr>
                                <w:rFonts w:asciiTheme="majorEastAsia" w:eastAsiaTheme="majorEastAsia" w:hAnsiTheme="majorEastAsia" w:hint="eastAsia"/>
                              </w:rPr>
                              <w:t>主治医が特に必要性が高いと考えたサービスにはチェック＋下線を引くことになっている。）、ケアプランには通所介護が位置付けられているケースはよく見られる。その時に、なぜ通所リハではなく、通所介護なのか、を</w:t>
                            </w:r>
                            <w:r w:rsidR="00457BB7">
                              <w:rPr>
                                <w:rFonts w:asciiTheme="majorEastAsia" w:eastAsiaTheme="majorEastAsia" w:hAnsiTheme="majorEastAsia" w:hint="eastAsia"/>
                              </w:rPr>
                              <w:t>確認すると、答えられないか、「利用者が希望しているから（若しくは</w:t>
                            </w:r>
                            <w:r w:rsidRPr="00A51CDE">
                              <w:rPr>
                                <w:rFonts w:asciiTheme="majorEastAsia" w:eastAsiaTheme="majorEastAsia" w:hAnsiTheme="majorEastAsia" w:hint="eastAsia"/>
                              </w:rPr>
                              <w:t>、利用者がリハを拒否しているから）」との答えが返ってくることが多い。では、医学的に必要とされているリハについてはどのように対応しているのか、と聞くと黙ってしまうか、通所介護の個別機能訓練で対応している（個別機能訓練加算を算定していないにもかかわらず。）、との答え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CB26F" id="角丸四角形 11" o:spid="_x0000_s1048" style="position:absolute;left:0;text-align:left;margin-left:15.65pt;margin-top:8.7pt;width:482.85pt;height:15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" fillcolor="white [3201]" strokecolor="black [3213]" strokeweight="2pt">
                <v:textbox>
                  <w:txbxContent>
                    <w:p w:rsidR="008950E5" w:rsidRPr="00A51CDE" w:rsidRDefault="008950E5" w:rsidP="00191ADE">
                      <w:pPr>
                        <w:jc w:val="left"/>
                        <w:rPr>
                          <w:rFonts w:asciiTheme="majorEastAsia" w:eastAsiaTheme="majorEastAsia" w:hAnsiTheme="majorEastAsia"/>
                          <w:b/>
                        </w:rPr>
                      </w:pPr>
                      <w:r w:rsidRPr="00A51CDE">
                        <w:rPr>
                          <w:rFonts w:asciiTheme="majorEastAsia" w:eastAsiaTheme="majorEastAsia" w:hAnsiTheme="majorEastAsia" w:hint="eastAsia"/>
                          <w:b/>
                        </w:rPr>
                        <w:t>指導時のポイント</w:t>
                      </w:r>
                    </w:p>
                    <w:p w:rsidR="008950E5" w:rsidRPr="00A51CDE" w:rsidRDefault="008950E5" w:rsidP="00191AD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主</w:t>
                      </w:r>
                      <w:r w:rsidR="00457BB7">
                        <w:rPr>
                          <w:rFonts w:asciiTheme="majorEastAsia" w:eastAsiaTheme="majorEastAsia" w:hAnsiTheme="majorEastAsia" w:hint="eastAsia"/>
                        </w:rPr>
                        <w:t>治医意見書では通所リハが必要と記載されているのに（</w:t>
                      </w:r>
                      <w:r w:rsidRPr="00A51CDE">
                        <w:rPr>
                          <w:rFonts w:asciiTheme="majorEastAsia" w:eastAsiaTheme="majorEastAsia" w:hAnsiTheme="majorEastAsia" w:hint="eastAsia"/>
                        </w:rPr>
                        <w:t>主治医が特に必要性が高いと考えたサービスにはチェック＋下線を引くことになっている。）、ケアプランには通所介護が位置付けられているケースはよく見られる。その時に、なぜ通所リハではなく、通所介護なのか、を</w:t>
                      </w:r>
                      <w:r w:rsidR="00457BB7">
                        <w:rPr>
                          <w:rFonts w:asciiTheme="majorEastAsia" w:eastAsiaTheme="majorEastAsia" w:hAnsiTheme="majorEastAsia" w:hint="eastAsia"/>
                        </w:rPr>
                        <w:t>確認すると、答えられないか、「利用者が希望しているから（若しくは</w:t>
                      </w:r>
                      <w:r w:rsidRPr="00A51CDE">
                        <w:rPr>
                          <w:rFonts w:asciiTheme="majorEastAsia" w:eastAsiaTheme="majorEastAsia" w:hAnsiTheme="majorEastAsia" w:hint="eastAsia"/>
                        </w:rPr>
                        <w:t>、利用者がリハを拒否しているから）」との答えが返ってくることが多い。では、医学的に必要とされているリハについてはどのように対応しているのか、と聞くと黙ってしまうか、通所介護の個別機能訓練で対応している（個別機能訓練加算を算定していないにもかかわらず。）、との答えになる。</w:t>
                      </w:r>
                    </w:p>
                  </w:txbxContent>
                </v:textbox>
              </v:roundrect>
            </w:pict>
          </mc:Fallback>
        </mc:AlternateContent>
      </w: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191ADE" w:rsidP="00573C83">
      <w:pPr>
        <w:ind w:left="209" w:firstLineChars="100" w:firstLine="240"/>
        <w:rPr>
          <w:rFonts w:asciiTheme="minorEastAsia" w:hAnsiTheme="minorEastAsia"/>
          <w:sz w:val="24"/>
          <w:szCs w:val="24"/>
        </w:rPr>
      </w:pPr>
    </w:p>
    <w:p w:rsidR="00191ADE" w:rsidRPr="00321890" w:rsidRDefault="00814572" w:rsidP="00573C83">
      <w:pPr>
        <w:ind w:left="209" w:firstLineChars="100" w:firstLine="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54656" behindDoc="0" locked="0" layoutInCell="1" allowOverlap="1" wp14:anchorId="639440DB" wp14:editId="49890972">
                <wp:simplePos x="0" y="0"/>
                <wp:positionH relativeFrom="column">
                  <wp:posOffset>198917</wp:posOffset>
                </wp:positionH>
                <wp:positionV relativeFrom="paragraph">
                  <wp:posOffset>135944</wp:posOffset>
                </wp:positionV>
                <wp:extent cx="6052185" cy="2110740"/>
                <wp:effectExtent l="0" t="285750" r="24765" b="22860"/>
                <wp:wrapNone/>
                <wp:docPr id="12" name="角丸四角形吹き出し 12"/>
                <wp:cNvGraphicFramePr/>
                <a:graphic xmlns:a="http://schemas.openxmlformats.org/drawingml/2006/main">
                  <a:graphicData uri="http://schemas.microsoft.com/office/word/2010/wordprocessingShape">
                    <wps:wsp>
                      <wps:cNvSpPr/>
                      <wps:spPr>
                        <a:xfrm>
                          <a:off x="0" y="0"/>
                          <a:ext cx="6052185" cy="2110740"/>
                        </a:xfrm>
                        <a:prstGeom prst="wedgeRoundRectCallout">
                          <a:avLst>
                            <a:gd name="adj1" fmla="val 20902"/>
                            <a:gd name="adj2" fmla="val -62811"/>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A51CDE" w:rsidRDefault="008950E5" w:rsidP="009D415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リハビリテーション（医療系のサービスには全て医師の指示が要件となっている。）と個別機能訓練ではその内容も効果も異なるが、その点を踏まえてアセスメントに記載したり、ケアプランに通所介護を位置付けている事例はきわめて少ない。（とはいえ、現実にはサービス内容が似通っている事業所がある点は否めないが…。）</w:t>
                            </w:r>
                          </w:p>
                          <w:p w:rsidR="008950E5" w:rsidRPr="00A51CDE" w:rsidRDefault="008950E5" w:rsidP="009D415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医療系のサービス（訪看、訪問リハ、通所リハ、短期療養等）を位置付ける際は、主治医の指示のあることを確認し、記録しなければならないが、確認記録のないままサービスが位置付けられていることが多々見られる。更新時（サービスの継続）はともかくも、新規に医療系サービスを入れる場合は必ず主治医との連絡調整等の記録を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440DB" id="角丸四角形吹き出し 12" o:spid="_x0000_s1049" type="#_x0000_t62" style="position:absolute;left:0;text-align:left;margin-left:15.65pt;margin-top:10.7pt;width:476.55pt;height:16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" adj="15315,-2767" filled="f" strokecolor="black [3213]" strokeweight="2pt">
                <v:textbox>
                  <w:txbxContent>
                    <w:p w:rsidR="008950E5" w:rsidRPr="00A51CDE" w:rsidRDefault="008950E5" w:rsidP="009D415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リハビリテーション（医療系のサービスには全て医師の指示が要件となっている。）と個別機能訓練ではその内容も効果も異なるが、その点を踏まえてアセスメントに記載したり、ケアプランに通所介護を位置付けている事例はきわめて少ない。（とはいえ、現実にはサービス内容が似通っている事業所がある点は否めないが…。）</w:t>
                      </w:r>
                    </w:p>
                    <w:p w:rsidR="008950E5" w:rsidRPr="00A51CDE" w:rsidRDefault="008950E5" w:rsidP="009D415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医療系のサービス（訪看、訪問リハ、通所リハ、短期療養等）を位置付ける際は、主治医の指示のあることを確認し、記録しなければならないが、確認記録のないままサービスが位置付けられていることが多々見られる。更新時（サービスの継続）はともかくも、新規に医療系サービスを入れる場合は必ず主治医との連絡調整等の記録を確認する。</w:t>
                      </w:r>
                    </w:p>
                  </w:txbxContent>
                </v:textbox>
              </v:shape>
            </w:pict>
          </mc:Fallback>
        </mc:AlternateContent>
      </w: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9D415E">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9D415E" w:rsidRPr="00321890" w:rsidRDefault="00814572" w:rsidP="00573C83">
      <w:pPr>
        <w:ind w:left="209" w:firstLineChars="100" w:firstLine="240"/>
        <w:rPr>
          <w:rFonts w:asciiTheme="minorEastAsia" w:hAnsiTheme="minorEastAsia"/>
          <w:sz w:val="24"/>
          <w:szCs w:val="24"/>
        </w:rPr>
      </w:pPr>
      <w:r w:rsidRPr="00321890">
        <w:rPr>
          <w:rFonts w:asciiTheme="minorEastAsia" w:hAnsiTheme="minorEastAsia" w:hint="eastAsia"/>
          <w:noProof/>
          <w:sz w:val="24"/>
          <w:szCs w:val="24"/>
        </w:rPr>
        <mc:AlternateContent>
          <mc:Choice Requires="wps">
            <w:drawing>
              <wp:anchor distT="0" distB="0" distL="114300" distR="114300" simplePos="0" relativeHeight="251672064" behindDoc="0" locked="0" layoutInCell="1" allowOverlap="1" wp14:anchorId="293C25DE" wp14:editId="03858C1F">
                <wp:simplePos x="0" y="0"/>
                <wp:positionH relativeFrom="column">
                  <wp:posOffset>193648</wp:posOffset>
                </wp:positionH>
                <wp:positionV relativeFrom="paragraph">
                  <wp:posOffset>107775</wp:posOffset>
                </wp:positionV>
                <wp:extent cx="6181725" cy="24574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181725" cy="2457450"/>
                        </a:xfrm>
                        <a:prstGeom prst="roundRect">
                          <a:avLst>
                            <a:gd name="adj" fmla="val 659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50E5" w:rsidRPr="00A51CDE" w:rsidRDefault="00457BB7" w:rsidP="009D415E">
                            <w:pPr>
                              <w:jc w:val="left"/>
                              <w:rPr>
                                <w:rFonts w:asciiTheme="majorEastAsia" w:eastAsiaTheme="majorEastAsia" w:hAnsiTheme="majorEastAsia"/>
                                <w:b/>
                              </w:rPr>
                            </w:pPr>
                            <w:r>
                              <w:rPr>
                                <w:rFonts w:asciiTheme="majorEastAsia" w:eastAsiaTheme="majorEastAsia" w:hAnsiTheme="majorEastAsia" w:hint="eastAsia"/>
                                <w:b/>
                              </w:rPr>
                              <w:t>【参考】</w:t>
                            </w:r>
                            <w:r w:rsidR="008950E5" w:rsidRPr="00A51CDE">
                              <w:rPr>
                                <w:rFonts w:asciiTheme="majorEastAsia" w:eastAsiaTheme="majorEastAsia" w:hAnsiTheme="majorEastAsia" w:hint="eastAsia"/>
                                <w:b/>
                              </w:rPr>
                              <w:t>迫井</w:t>
                            </w:r>
                            <w:r>
                              <w:rPr>
                                <w:rFonts w:asciiTheme="majorEastAsia" w:eastAsiaTheme="majorEastAsia" w:hAnsiTheme="majorEastAsia" w:hint="eastAsia"/>
                                <w:b/>
                              </w:rPr>
                              <w:t>厚生</w:t>
                            </w:r>
                            <w:r>
                              <w:rPr>
                                <w:rFonts w:asciiTheme="majorEastAsia" w:eastAsiaTheme="majorEastAsia" w:hAnsiTheme="majorEastAsia"/>
                                <w:b/>
                              </w:rPr>
                              <w:t>労働省老健局</w:t>
                            </w:r>
                            <w:r w:rsidR="008950E5" w:rsidRPr="00A51CDE">
                              <w:rPr>
                                <w:rFonts w:asciiTheme="majorEastAsia" w:eastAsiaTheme="majorEastAsia" w:hAnsiTheme="majorEastAsia" w:hint="eastAsia"/>
                                <w:b/>
                              </w:rPr>
                              <w:t>老人保健課長　～「介護保険情報４（2015）」</w:t>
                            </w:r>
                            <w:r>
                              <w:rPr>
                                <w:rFonts w:asciiTheme="majorEastAsia" w:eastAsiaTheme="majorEastAsia" w:hAnsiTheme="majorEastAsia" w:hint="eastAsia"/>
                                <w:b/>
                              </w:rPr>
                              <w:t>（社会</w:t>
                            </w:r>
                            <w:r>
                              <w:rPr>
                                <w:rFonts w:asciiTheme="majorEastAsia" w:eastAsiaTheme="majorEastAsia" w:hAnsiTheme="majorEastAsia"/>
                                <w:b/>
                              </w:rPr>
                              <w:t>保険研究所発行</w:t>
                            </w:r>
                            <w:r>
                              <w:rPr>
                                <w:rFonts w:asciiTheme="majorEastAsia" w:eastAsiaTheme="majorEastAsia" w:hAnsiTheme="majorEastAsia" w:hint="eastAsia"/>
                                <w:b/>
                              </w:rPr>
                              <w:t>）</w:t>
                            </w:r>
                          </w:p>
                          <w:p w:rsidR="008950E5" w:rsidRPr="00A51CDE" w:rsidRDefault="008950E5" w:rsidP="009D415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医療のリハは、骨折や色々な疾患に起因する心身機能の低下の改善が一つのゴールです。介護のリハは、急性期や回復期の後の長い期間、社会で生活することを目指して実施することが目的であり、より生活に密着したものです。</w:t>
                            </w:r>
                            <w:r w:rsidR="007342AC">
                              <w:rPr>
                                <w:rFonts w:asciiTheme="majorEastAsia" w:eastAsiaTheme="majorEastAsia" w:hAnsiTheme="majorEastAsia" w:hint="eastAsia"/>
                              </w:rPr>
                              <w:t>」</w:t>
                            </w:r>
                          </w:p>
                          <w:p w:rsidR="008950E5" w:rsidRPr="00A51CDE" w:rsidRDefault="00457BB7" w:rsidP="00457BB7">
                            <w:pPr>
                              <w:ind w:left="420" w:hangingChars="200" w:hanging="420"/>
                              <w:jc w:val="left"/>
                              <w:rPr>
                                <w:rFonts w:asciiTheme="majorEastAsia" w:eastAsiaTheme="majorEastAsia" w:hAnsiTheme="majorEastAsia"/>
                              </w:rPr>
                            </w:pPr>
                            <w:r>
                              <w:rPr>
                                <w:rFonts w:asciiTheme="majorEastAsia" w:eastAsiaTheme="majorEastAsia" w:hAnsiTheme="majorEastAsia" w:hint="eastAsia"/>
                              </w:rPr>
                              <w:t>○　社会</w:t>
                            </w:r>
                            <w:r>
                              <w:rPr>
                                <w:rFonts w:asciiTheme="majorEastAsia" w:eastAsiaTheme="majorEastAsia" w:hAnsiTheme="majorEastAsia"/>
                              </w:rPr>
                              <w:t>保障審議会介護給付費</w:t>
                            </w:r>
                            <w:r>
                              <w:rPr>
                                <w:rFonts w:asciiTheme="majorEastAsia" w:eastAsiaTheme="majorEastAsia" w:hAnsiTheme="majorEastAsia" w:hint="eastAsia"/>
                              </w:rPr>
                              <w:t>分科</w:t>
                            </w:r>
                            <w:r>
                              <w:rPr>
                                <w:rFonts w:asciiTheme="majorEastAsia" w:eastAsiaTheme="majorEastAsia" w:hAnsiTheme="majorEastAsia"/>
                              </w:rPr>
                              <w:t>会（</w:t>
                            </w:r>
                            <w:r>
                              <w:rPr>
                                <w:rFonts w:asciiTheme="majorEastAsia" w:eastAsiaTheme="majorEastAsia" w:hAnsiTheme="majorEastAsia" w:hint="eastAsia"/>
                              </w:rPr>
                              <w:t>H26.8.27</w:t>
                            </w:r>
                            <w:r>
                              <w:rPr>
                                <w:rFonts w:asciiTheme="majorEastAsia" w:eastAsiaTheme="majorEastAsia" w:hAnsiTheme="majorEastAsia"/>
                              </w:rPr>
                              <w:t>）</w:t>
                            </w:r>
                            <w:r w:rsidR="008950E5" w:rsidRPr="00A51CDE">
                              <w:rPr>
                                <w:rFonts w:asciiTheme="majorEastAsia" w:eastAsiaTheme="majorEastAsia" w:hAnsiTheme="majorEastAsia" w:hint="eastAsia"/>
                              </w:rPr>
                              <w:t>：平成27年度介護報酬改定に向けて　～居宅サービスに求められる機能</w:t>
                            </w:r>
                          </w:p>
                          <w:p w:rsidR="008950E5" w:rsidRPr="00A51CDE" w:rsidRDefault="008950E5" w:rsidP="00D039F8">
                            <w:pPr>
                              <w:ind w:leftChars="18" w:left="1088" w:hangingChars="500" w:hanging="1050"/>
                              <w:jc w:val="left"/>
                              <w:rPr>
                                <w:rFonts w:asciiTheme="majorEastAsia" w:eastAsiaTheme="majorEastAsia" w:hAnsiTheme="majorEastAsia"/>
                              </w:rPr>
                            </w:pPr>
                            <w:r w:rsidRPr="00A51CDE">
                              <w:rPr>
                                <w:rFonts w:asciiTheme="majorEastAsia" w:eastAsiaTheme="majorEastAsia" w:hAnsiTheme="majorEastAsia" w:hint="eastAsia"/>
                              </w:rPr>
                              <w:t>・通所介護　必要な日常生活上の世話及び機能訓練を行うことにより、利用者の社会的孤立感の解消及び心身の機能の維持並びに利用者の家族の身体的及び精神的負担の軽減を図る。</w:t>
                            </w:r>
                          </w:p>
                          <w:p w:rsidR="008950E5" w:rsidRPr="00A51CDE" w:rsidRDefault="008950E5" w:rsidP="00D039F8">
                            <w:pPr>
                              <w:ind w:leftChars="15" w:left="1081" w:hangingChars="500" w:hanging="1050"/>
                              <w:jc w:val="left"/>
                              <w:rPr>
                                <w:rFonts w:asciiTheme="majorEastAsia" w:eastAsiaTheme="majorEastAsia" w:hAnsiTheme="majorEastAsia"/>
                              </w:rPr>
                            </w:pPr>
                            <w:r w:rsidRPr="00A51CDE">
                              <w:rPr>
                                <w:rFonts w:asciiTheme="majorEastAsia" w:eastAsiaTheme="majorEastAsia" w:hAnsiTheme="majorEastAsia" w:hint="eastAsia"/>
                              </w:rPr>
                              <w:t xml:space="preserve">・通所リハ　理学療法、作業療法その他必要なリハビリテーションを行うことにより、利用者の心身の機能の維持回復を図る。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C25DE" id="角丸四角形 13" o:spid="_x0000_s1050" style="position:absolute;left:0;text-align:left;margin-left:15.25pt;margin-top:8.5pt;width:486.75pt;height:19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" fillcolor="white [3201]" strokecolor="black [3213]" strokeweight="2pt">
                <v:textbox>
                  <w:txbxContent>
                    <w:p w:rsidR="008950E5" w:rsidRPr="00A51CDE" w:rsidRDefault="00457BB7" w:rsidP="009D415E">
                      <w:pPr>
                        <w:jc w:val="left"/>
                        <w:rPr>
                          <w:rFonts w:asciiTheme="majorEastAsia" w:eastAsiaTheme="majorEastAsia" w:hAnsiTheme="majorEastAsia"/>
                          <w:b/>
                        </w:rPr>
                      </w:pPr>
                      <w:r>
                        <w:rPr>
                          <w:rFonts w:asciiTheme="majorEastAsia" w:eastAsiaTheme="majorEastAsia" w:hAnsiTheme="majorEastAsia" w:hint="eastAsia"/>
                          <w:b/>
                        </w:rPr>
                        <w:t>【参考】</w:t>
                      </w:r>
                      <w:r w:rsidR="008950E5" w:rsidRPr="00A51CDE">
                        <w:rPr>
                          <w:rFonts w:asciiTheme="majorEastAsia" w:eastAsiaTheme="majorEastAsia" w:hAnsiTheme="majorEastAsia" w:hint="eastAsia"/>
                          <w:b/>
                        </w:rPr>
                        <w:t>迫井</w:t>
                      </w:r>
                      <w:r>
                        <w:rPr>
                          <w:rFonts w:asciiTheme="majorEastAsia" w:eastAsiaTheme="majorEastAsia" w:hAnsiTheme="majorEastAsia" w:hint="eastAsia"/>
                          <w:b/>
                        </w:rPr>
                        <w:t>厚生</w:t>
                      </w:r>
                      <w:r>
                        <w:rPr>
                          <w:rFonts w:asciiTheme="majorEastAsia" w:eastAsiaTheme="majorEastAsia" w:hAnsiTheme="majorEastAsia"/>
                          <w:b/>
                        </w:rPr>
                        <w:t>労働省老健局</w:t>
                      </w:r>
                      <w:r w:rsidR="008950E5" w:rsidRPr="00A51CDE">
                        <w:rPr>
                          <w:rFonts w:asciiTheme="majorEastAsia" w:eastAsiaTheme="majorEastAsia" w:hAnsiTheme="majorEastAsia" w:hint="eastAsia"/>
                          <w:b/>
                        </w:rPr>
                        <w:t>老人保健課長　～「介護保険情報４（2015）」</w:t>
                      </w:r>
                      <w:r>
                        <w:rPr>
                          <w:rFonts w:asciiTheme="majorEastAsia" w:eastAsiaTheme="majorEastAsia" w:hAnsiTheme="majorEastAsia" w:hint="eastAsia"/>
                          <w:b/>
                        </w:rPr>
                        <w:t>（社会</w:t>
                      </w:r>
                      <w:r>
                        <w:rPr>
                          <w:rFonts w:asciiTheme="majorEastAsia" w:eastAsiaTheme="majorEastAsia" w:hAnsiTheme="majorEastAsia"/>
                          <w:b/>
                        </w:rPr>
                        <w:t>保険研究所発行</w:t>
                      </w:r>
                      <w:r>
                        <w:rPr>
                          <w:rFonts w:asciiTheme="majorEastAsia" w:eastAsiaTheme="majorEastAsia" w:hAnsiTheme="majorEastAsia" w:hint="eastAsia"/>
                          <w:b/>
                        </w:rPr>
                        <w:t>）</w:t>
                      </w:r>
                    </w:p>
                    <w:p w:rsidR="008950E5" w:rsidRPr="00A51CDE" w:rsidRDefault="008950E5" w:rsidP="009D415E">
                      <w:pPr>
                        <w:ind w:firstLineChars="100" w:firstLine="210"/>
                        <w:jc w:val="left"/>
                        <w:rPr>
                          <w:rFonts w:asciiTheme="majorEastAsia" w:eastAsiaTheme="majorEastAsia" w:hAnsiTheme="majorEastAsia"/>
                        </w:rPr>
                      </w:pPr>
                      <w:r w:rsidRPr="00A51CDE">
                        <w:rPr>
                          <w:rFonts w:asciiTheme="majorEastAsia" w:eastAsiaTheme="majorEastAsia" w:hAnsiTheme="majorEastAsia" w:hint="eastAsia"/>
                        </w:rPr>
                        <w:t>「医療のリハは、骨折や色々な疾患に起因する心身機能の低下の改善が一つのゴールです。介護のリハは、急性期や回復期の後の長い期間、社会で生活することを目指して実施することが目的であり、より生活に密着したものです。</w:t>
                      </w:r>
                      <w:r w:rsidR="007342AC">
                        <w:rPr>
                          <w:rFonts w:asciiTheme="majorEastAsia" w:eastAsiaTheme="majorEastAsia" w:hAnsiTheme="majorEastAsia" w:hint="eastAsia"/>
                        </w:rPr>
                        <w:t>」</w:t>
                      </w:r>
                    </w:p>
                    <w:p w:rsidR="008950E5" w:rsidRPr="00A51CDE" w:rsidRDefault="00457BB7" w:rsidP="00457BB7">
                      <w:pPr>
                        <w:ind w:left="420" w:hangingChars="200" w:hanging="420"/>
                        <w:jc w:val="left"/>
                        <w:rPr>
                          <w:rFonts w:asciiTheme="majorEastAsia" w:eastAsiaTheme="majorEastAsia" w:hAnsiTheme="majorEastAsia"/>
                        </w:rPr>
                      </w:pPr>
                      <w:r>
                        <w:rPr>
                          <w:rFonts w:asciiTheme="majorEastAsia" w:eastAsiaTheme="majorEastAsia" w:hAnsiTheme="majorEastAsia" w:hint="eastAsia"/>
                        </w:rPr>
                        <w:t>○　社会</w:t>
                      </w:r>
                      <w:r>
                        <w:rPr>
                          <w:rFonts w:asciiTheme="majorEastAsia" w:eastAsiaTheme="majorEastAsia" w:hAnsiTheme="majorEastAsia"/>
                        </w:rPr>
                        <w:t>保障審議会介護給付費</w:t>
                      </w:r>
                      <w:r>
                        <w:rPr>
                          <w:rFonts w:asciiTheme="majorEastAsia" w:eastAsiaTheme="majorEastAsia" w:hAnsiTheme="majorEastAsia" w:hint="eastAsia"/>
                        </w:rPr>
                        <w:t>分科</w:t>
                      </w:r>
                      <w:r>
                        <w:rPr>
                          <w:rFonts w:asciiTheme="majorEastAsia" w:eastAsiaTheme="majorEastAsia" w:hAnsiTheme="majorEastAsia"/>
                        </w:rPr>
                        <w:t>会（</w:t>
                      </w:r>
                      <w:r>
                        <w:rPr>
                          <w:rFonts w:asciiTheme="majorEastAsia" w:eastAsiaTheme="majorEastAsia" w:hAnsiTheme="majorEastAsia" w:hint="eastAsia"/>
                        </w:rPr>
                        <w:t>H26.8.27</w:t>
                      </w:r>
                      <w:r>
                        <w:rPr>
                          <w:rFonts w:asciiTheme="majorEastAsia" w:eastAsiaTheme="majorEastAsia" w:hAnsiTheme="majorEastAsia"/>
                        </w:rPr>
                        <w:t>）</w:t>
                      </w:r>
                      <w:r w:rsidR="008950E5" w:rsidRPr="00A51CDE">
                        <w:rPr>
                          <w:rFonts w:asciiTheme="majorEastAsia" w:eastAsiaTheme="majorEastAsia" w:hAnsiTheme="majorEastAsia" w:hint="eastAsia"/>
                        </w:rPr>
                        <w:t>：平成27年度介護報酬改定に向けて　～居宅サービスに求められる機能</w:t>
                      </w:r>
                    </w:p>
                    <w:p w:rsidR="008950E5" w:rsidRPr="00A51CDE" w:rsidRDefault="008950E5" w:rsidP="00D039F8">
                      <w:pPr>
                        <w:ind w:leftChars="18" w:left="1088" w:hangingChars="500" w:hanging="1050"/>
                        <w:jc w:val="left"/>
                        <w:rPr>
                          <w:rFonts w:asciiTheme="majorEastAsia" w:eastAsiaTheme="majorEastAsia" w:hAnsiTheme="majorEastAsia"/>
                        </w:rPr>
                      </w:pPr>
                      <w:r w:rsidRPr="00A51CDE">
                        <w:rPr>
                          <w:rFonts w:asciiTheme="majorEastAsia" w:eastAsiaTheme="majorEastAsia" w:hAnsiTheme="majorEastAsia" w:hint="eastAsia"/>
                        </w:rPr>
                        <w:t>・通所介護　必要な日常生活上の世話及び機能訓練を行うことにより、利用者の社会的孤立感の解消及び心身の機能の維持並びに利用者の家族の身体的及び精神的負担の軽減を図る。</w:t>
                      </w:r>
                    </w:p>
                    <w:p w:rsidR="008950E5" w:rsidRPr="00A51CDE" w:rsidRDefault="008950E5" w:rsidP="00D039F8">
                      <w:pPr>
                        <w:ind w:leftChars="15" w:left="1081" w:hangingChars="500" w:hanging="1050"/>
                        <w:jc w:val="left"/>
                        <w:rPr>
                          <w:rFonts w:asciiTheme="majorEastAsia" w:eastAsiaTheme="majorEastAsia" w:hAnsiTheme="majorEastAsia"/>
                        </w:rPr>
                      </w:pPr>
                      <w:r w:rsidRPr="00A51CDE">
                        <w:rPr>
                          <w:rFonts w:asciiTheme="majorEastAsia" w:eastAsiaTheme="majorEastAsia" w:hAnsiTheme="majorEastAsia" w:hint="eastAsia"/>
                        </w:rPr>
                        <w:t xml:space="preserve">・通所リハ　理学療法、作業療法その他必要なリハビリテーションを行うことにより、利用者の心身の機能の維持回復を図る。　</w:t>
                      </w:r>
                    </w:p>
                  </w:txbxContent>
                </v:textbox>
              </v:roundrect>
            </w:pict>
          </mc:Fallback>
        </mc:AlternateContent>
      </w:r>
    </w:p>
    <w:p w:rsidR="009D415E" w:rsidRPr="00321890" w:rsidRDefault="009D415E" w:rsidP="00573C83">
      <w:pPr>
        <w:ind w:left="209" w:firstLineChars="100" w:firstLine="240"/>
        <w:rPr>
          <w:rFonts w:asciiTheme="minorEastAsia" w:hAnsiTheme="minorEastAsia"/>
          <w:sz w:val="24"/>
          <w:szCs w:val="24"/>
        </w:rPr>
      </w:pPr>
    </w:p>
    <w:p w:rsidR="009D415E" w:rsidRPr="00321890" w:rsidRDefault="009D415E" w:rsidP="00573C83">
      <w:pPr>
        <w:ind w:left="209" w:firstLineChars="100" w:firstLine="240"/>
        <w:rPr>
          <w:rFonts w:asciiTheme="minorEastAsia" w:hAnsiTheme="minorEastAsia"/>
          <w:sz w:val="24"/>
          <w:szCs w:val="24"/>
        </w:rPr>
      </w:pPr>
    </w:p>
    <w:p w:rsidR="002F6FEB" w:rsidRPr="00321890" w:rsidRDefault="005D19D0" w:rsidP="005D19D0">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p>
    <w:p w:rsidR="009D415E" w:rsidRPr="00321890" w:rsidRDefault="009D415E" w:rsidP="005D19D0">
      <w:pPr>
        <w:ind w:left="240" w:hangingChars="100" w:hanging="240"/>
        <w:rPr>
          <w:rFonts w:asciiTheme="minorEastAsia" w:hAnsiTheme="minorEastAsia"/>
          <w:sz w:val="24"/>
          <w:szCs w:val="24"/>
        </w:rPr>
      </w:pPr>
    </w:p>
    <w:p w:rsidR="009D415E" w:rsidRPr="00321890" w:rsidRDefault="009D415E" w:rsidP="005D19D0">
      <w:pPr>
        <w:ind w:left="240" w:hangingChars="100" w:hanging="240"/>
        <w:rPr>
          <w:rFonts w:asciiTheme="minorEastAsia" w:hAnsiTheme="minorEastAsia"/>
          <w:sz w:val="24"/>
          <w:szCs w:val="24"/>
        </w:rPr>
      </w:pPr>
    </w:p>
    <w:p w:rsidR="009D415E" w:rsidRPr="00321890" w:rsidRDefault="009D415E" w:rsidP="005D19D0">
      <w:pPr>
        <w:ind w:left="240" w:hangingChars="100" w:hanging="240"/>
        <w:rPr>
          <w:rFonts w:asciiTheme="minorEastAsia" w:hAnsiTheme="minorEastAsia"/>
          <w:sz w:val="24"/>
          <w:szCs w:val="24"/>
        </w:rPr>
      </w:pPr>
    </w:p>
    <w:p w:rsidR="009D415E" w:rsidRPr="00321890" w:rsidRDefault="009D415E" w:rsidP="005D19D0">
      <w:pPr>
        <w:ind w:left="240" w:hangingChars="100" w:hanging="240"/>
        <w:rPr>
          <w:rFonts w:asciiTheme="minorEastAsia" w:hAnsiTheme="minorEastAsia"/>
          <w:sz w:val="24"/>
          <w:szCs w:val="24"/>
        </w:rPr>
      </w:pPr>
    </w:p>
    <w:p w:rsidR="009D415E" w:rsidRPr="00321890" w:rsidRDefault="009D415E" w:rsidP="005D19D0">
      <w:pPr>
        <w:ind w:left="240" w:hangingChars="100" w:hanging="240"/>
        <w:rPr>
          <w:rFonts w:asciiTheme="minorEastAsia" w:hAnsiTheme="minorEastAsia"/>
          <w:sz w:val="24"/>
          <w:szCs w:val="24"/>
        </w:rPr>
      </w:pPr>
    </w:p>
    <w:p w:rsidR="001C11E1" w:rsidRPr="00321890" w:rsidRDefault="001C11E1" w:rsidP="007342AC">
      <w:pPr>
        <w:rPr>
          <w:rFonts w:asciiTheme="minorEastAsia" w:hAnsiTheme="minorEastAsia"/>
          <w:sz w:val="24"/>
          <w:szCs w:val="24"/>
        </w:rPr>
      </w:pPr>
    </w:p>
    <w:p w:rsidR="009B62E4" w:rsidRDefault="009B62E4" w:rsidP="007342AC">
      <w:pPr>
        <w:rPr>
          <w:rFonts w:asciiTheme="minorEastAsia" w:hAnsiTheme="minorEastAsia"/>
          <w:sz w:val="24"/>
          <w:szCs w:val="24"/>
        </w:rPr>
      </w:pPr>
    </w:p>
    <w:p w:rsidR="00814572" w:rsidRPr="00321890" w:rsidRDefault="00814572" w:rsidP="007342AC">
      <w:pPr>
        <w:rPr>
          <w:rFonts w:asciiTheme="minorEastAsia" w:hAnsiTheme="minorEastAsia"/>
          <w:sz w:val="24"/>
          <w:szCs w:val="24"/>
        </w:rPr>
      </w:pPr>
    </w:p>
    <w:p w:rsidR="004565E4" w:rsidRDefault="00D42954" w:rsidP="00E83494">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ケアプランはアセスメント結果等から得られた課題分析とその解決法を示したP</w:t>
      </w:r>
      <w:r w:rsidR="00921BB8" w:rsidRPr="00321890">
        <w:rPr>
          <w:rFonts w:asciiTheme="minorEastAsia" w:hAnsiTheme="minorEastAsia" w:hint="eastAsia"/>
          <w:sz w:val="24"/>
          <w:szCs w:val="24"/>
        </w:rPr>
        <w:t>LAN</w:t>
      </w:r>
      <w:r w:rsidRPr="00321890">
        <w:rPr>
          <w:rFonts w:asciiTheme="minorEastAsia" w:hAnsiTheme="minorEastAsia" w:hint="eastAsia"/>
          <w:sz w:val="24"/>
          <w:szCs w:val="24"/>
        </w:rPr>
        <w:t>であるため、そのプロセス－何のために、</w:t>
      </w:r>
      <w:r w:rsidR="006D511C" w:rsidRPr="00321890">
        <w:rPr>
          <w:rFonts w:asciiTheme="minorEastAsia" w:hAnsiTheme="minorEastAsia" w:hint="eastAsia"/>
          <w:sz w:val="24"/>
          <w:szCs w:val="24"/>
        </w:rPr>
        <w:t>定められた目標を達成するために、</w:t>
      </w:r>
      <w:r w:rsidRPr="00321890">
        <w:rPr>
          <w:rFonts w:asciiTheme="minorEastAsia" w:hAnsiTheme="minorEastAsia" w:hint="eastAsia"/>
          <w:sz w:val="24"/>
          <w:szCs w:val="24"/>
        </w:rPr>
        <w:t>どんなサービスを、どのように提供するか、を各介護保険サービス事業者に伝える手段である。</w:t>
      </w:r>
    </w:p>
    <w:p w:rsidR="00814572" w:rsidRDefault="00814572" w:rsidP="00E83494">
      <w:pPr>
        <w:ind w:leftChars="100" w:left="210" w:firstLineChars="100" w:firstLine="240"/>
        <w:rPr>
          <w:rFonts w:asciiTheme="minorEastAsia" w:hAnsiTheme="minorEastAsia"/>
          <w:sz w:val="24"/>
          <w:szCs w:val="24"/>
        </w:rPr>
      </w:pPr>
    </w:p>
    <w:p w:rsidR="007342AC" w:rsidRPr="00814572" w:rsidRDefault="007342AC" w:rsidP="007342AC">
      <w:pPr>
        <w:rPr>
          <w:rFonts w:asciiTheme="minorEastAsia" w:hAnsiTheme="minorEastAsia"/>
          <w:sz w:val="24"/>
          <w:szCs w:val="24"/>
        </w:rPr>
      </w:pPr>
    </w:p>
    <w:p w:rsidR="0030485A" w:rsidRPr="00321890" w:rsidRDefault="0030485A" w:rsidP="007F3B7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D42954" w:rsidRPr="00321890">
        <w:rPr>
          <w:rFonts w:asciiTheme="minorEastAsia" w:hAnsiTheme="minorEastAsia" w:hint="eastAsia"/>
          <w:sz w:val="24"/>
          <w:szCs w:val="24"/>
        </w:rPr>
        <w:t>よって、</w:t>
      </w:r>
      <w:r w:rsidRPr="00321890">
        <w:rPr>
          <w:rFonts w:asciiTheme="minorEastAsia" w:hAnsiTheme="minorEastAsia" w:hint="eastAsia"/>
          <w:sz w:val="24"/>
          <w:szCs w:val="24"/>
        </w:rPr>
        <w:t>次に</w:t>
      </w:r>
      <w:r w:rsidR="0020735A" w:rsidRPr="00321890">
        <w:rPr>
          <w:rFonts w:asciiTheme="minorEastAsia" w:hAnsiTheme="minorEastAsia" w:hint="eastAsia"/>
          <w:sz w:val="24"/>
          <w:szCs w:val="24"/>
        </w:rPr>
        <w:t>（</w:t>
      </w:r>
      <w:r w:rsidR="00E74180" w:rsidRPr="00321890">
        <w:rPr>
          <w:rFonts w:asciiTheme="minorEastAsia" w:hAnsiTheme="minorEastAsia" w:hint="eastAsia"/>
          <w:sz w:val="24"/>
          <w:szCs w:val="24"/>
        </w:rPr>
        <w:t>特に</w:t>
      </w:r>
      <w:r w:rsidRPr="00321890">
        <w:rPr>
          <w:rFonts w:asciiTheme="minorEastAsia" w:hAnsiTheme="minorEastAsia" w:hint="eastAsia"/>
          <w:sz w:val="24"/>
          <w:szCs w:val="24"/>
        </w:rPr>
        <w:t>短期</w:t>
      </w:r>
      <w:r w:rsidR="0020735A" w:rsidRPr="00321890">
        <w:rPr>
          <w:rFonts w:asciiTheme="minorEastAsia" w:hAnsiTheme="minorEastAsia" w:hint="eastAsia"/>
          <w:sz w:val="24"/>
          <w:szCs w:val="24"/>
        </w:rPr>
        <w:t>）</w:t>
      </w:r>
      <w:r w:rsidRPr="00321890">
        <w:rPr>
          <w:rFonts w:asciiTheme="minorEastAsia" w:hAnsiTheme="minorEastAsia" w:hint="eastAsia"/>
          <w:sz w:val="24"/>
          <w:szCs w:val="24"/>
        </w:rPr>
        <w:t>目標の設定</w:t>
      </w:r>
      <w:r w:rsidR="00D42954" w:rsidRPr="00321890">
        <w:rPr>
          <w:rFonts w:asciiTheme="minorEastAsia" w:hAnsiTheme="minorEastAsia" w:hint="eastAsia"/>
          <w:sz w:val="24"/>
          <w:szCs w:val="24"/>
        </w:rPr>
        <w:t>がポイントとなる</w:t>
      </w:r>
      <w:r w:rsidRPr="00321890">
        <w:rPr>
          <w:rFonts w:asciiTheme="minorEastAsia" w:hAnsiTheme="minorEastAsia" w:hint="eastAsia"/>
          <w:sz w:val="24"/>
          <w:szCs w:val="24"/>
        </w:rPr>
        <w:t>。</w:t>
      </w:r>
      <w:r w:rsidR="0020735A" w:rsidRPr="00321890">
        <w:rPr>
          <w:rFonts w:asciiTheme="minorEastAsia" w:hAnsiTheme="minorEastAsia" w:hint="eastAsia"/>
          <w:sz w:val="24"/>
          <w:szCs w:val="24"/>
        </w:rPr>
        <w:t>ここはレベルの差が問題になる箇所であり、改善指示</w:t>
      </w:r>
      <w:r w:rsidR="009635E9" w:rsidRPr="00321890">
        <w:rPr>
          <w:rFonts w:asciiTheme="minorEastAsia" w:hAnsiTheme="minorEastAsia" w:hint="eastAsia"/>
          <w:sz w:val="24"/>
          <w:szCs w:val="24"/>
        </w:rPr>
        <w:t>の判断に迷う場面もある</w:t>
      </w:r>
      <w:r w:rsidR="0020735A" w:rsidRPr="00321890">
        <w:rPr>
          <w:rFonts w:asciiTheme="minorEastAsia" w:hAnsiTheme="minorEastAsia" w:hint="eastAsia"/>
          <w:sz w:val="24"/>
          <w:szCs w:val="24"/>
        </w:rPr>
        <w:t>かもしれないが、</w:t>
      </w:r>
      <w:r w:rsidR="006D511C" w:rsidRPr="00321890">
        <w:rPr>
          <w:rFonts w:asciiTheme="minorEastAsia" w:hAnsiTheme="minorEastAsia" w:hint="eastAsia"/>
          <w:sz w:val="24"/>
          <w:szCs w:val="24"/>
        </w:rPr>
        <w:t>課題（ニーズ）に沿っているか、</w:t>
      </w:r>
      <w:r w:rsidR="0020735A" w:rsidRPr="00321890">
        <w:rPr>
          <w:rFonts w:asciiTheme="minorEastAsia" w:hAnsiTheme="minorEastAsia" w:hint="eastAsia"/>
          <w:sz w:val="24"/>
          <w:szCs w:val="24"/>
        </w:rPr>
        <w:t>利用者目線になっているか、や（特に短期目標では）</w:t>
      </w:r>
      <w:r w:rsidR="006D511C" w:rsidRPr="00321890">
        <w:rPr>
          <w:rFonts w:asciiTheme="minorEastAsia" w:hAnsiTheme="minorEastAsia" w:hint="eastAsia"/>
          <w:sz w:val="24"/>
          <w:szCs w:val="24"/>
        </w:rPr>
        <w:t>達成可能な</w:t>
      </w:r>
      <w:r w:rsidR="0020735A" w:rsidRPr="00321890">
        <w:rPr>
          <w:rFonts w:asciiTheme="minorEastAsia" w:hAnsiTheme="minorEastAsia" w:hint="eastAsia"/>
          <w:sz w:val="24"/>
          <w:szCs w:val="24"/>
        </w:rPr>
        <w:t>具体的な目標設定になっているか等を確認する。</w:t>
      </w:r>
    </w:p>
    <w:p w:rsidR="00814572" w:rsidRPr="00321890" w:rsidRDefault="00110EF1" w:rsidP="00814572">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BE2280" w:rsidRPr="00321890">
        <w:rPr>
          <w:rFonts w:asciiTheme="minorEastAsia" w:hAnsiTheme="minorEastAsia" w:hint="eastAsia"/>
          <w:sz w:val="24"/>
          <w:szCs w:val="24"/>
        </w:rPr>
        <w:t>それは、</w:t>
      </w:r>
      <w:r w:rsidRPr="00321890">
        <w:rPr>
          <w:rFonts w:asciiTheme="minorEastAsia" w:hAnsiTheme="minorEastAsia" w:hint="eastAsia"/>
          <w:sz w:val="24"/>
          <w:szCs w:val="24"/>
        </w:rPr>
        <w:t>目標がある程度具体的になっていなければ、次項のモニタリングを適切に行うことができないからである。</w:t>
      </w:r>
    </w:p>
    <w:p w:rsidR="0030485A" w:rsidRPr="00321890" w:rsidRDefault="009635E9" w:rsidP="007F3B7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p>
    <w:p w:rsidR="007F3B73" w:rsidRPr="00A51CDE" w:rsidRDefault="006E6A1A" w:rsidP="00A51CDE">
      <w:pPr>
        <w:ind w:left="241" w:hangingChars="100" w:hanging="241"/>
        <w:rPr>
          <w:rFonts w:asciiTheme="majorEastAsia" w:eastAsiaTheme="majorEastAsia" w:hAnsiTheme="majorEastAsia"/>
          <w:b/>
          <w:sz w:val="24"/>
          <w:szCs w:val="24"/>
        </w:rPr>
      </w:pPr>
      <w:r w:rsidRPr="00A51CDE">
        <w:rPr>
          <w:rFonts w:asciiTheme="majorEastAsia" w:eastAsiaTheme="majorEastAsia" w:hAnsiTheme="majorEastAsia" w:hint="eastAsia"/>
          <w:b/>
          <w:sz w:val="24"/>
          <w:szCs w:val="24"/>
        </w:rPr>
        <w:t>５</w:t>
      </w:r>
      <w:r w:rsidR="009837DC" w:rsidRPr="00A51CDE">
        <w:rPr>
          <w:rFonts w:asciiTheme="majorEastAsia" w:eastAsiaTheme="majorEastAsia" w:hAnsiTheme="majorEastAsia" w:hint="eastAsia"/>
          <w:b/>
          <w:sz w:val="24"/>
          <w:szCs w:val="24"/>
        </w:rPr>
        <w:t xml:space="preserve">　モニタリング</w:t>
      </w:r>
    </w:p>
    <w:p w:rsidR="006241BC" w:rsidRDefault="009837DC" w:rsidP="007F3B7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モニタリングは独自に様式を定めているか、介護ソフトの様式を使っていることが多いが、大抵の場合、</w:t>
      </w:r>
      <w:r w:rsidR="006241BC" w:rsidRPr="00321890">
        <w:rPr>
          <w:rFonts w:asciiTheme="minorEastAsia" w:hAnsiTheme="minorEastAsia" w:hint="eastAsia"/>
          <w:sz w:val="24"/>
          <w:szCs w:val="24"/>
        </w:rPr>
        <w:t>「サービスの実施状況」、</w:t>
      </w:r>
      <w:r w:rsidRPr="00321890">
        <w:rPr>
          <w:rFonts w:asciiTheme="minorEastAsia" w:hAnsiTheme="minorEastAsia" w:hint="eastAsia"/>
          <w:sz w:val="24"/>
          <w:szCs w:val="24"/>
        </w:rPr>
        <w:t>「</w:t>
      </w:r>
      <w:r w:rsidR="006241BC" w:rsidRPr="00321890">
        <w:rPr>
          <w:rFonts w:asciiTheme="minorEastAsia" w:hAnsiTheme="minorEastAsia" w:hint="eastAsia"/>
          <w:sz w:val="24"/>
          <w:szCs w:val="24"/>
        </w:rPr>
        <w:t>利用者の</w:t>
      </w:r>
      <w:r w:rsidRPr="00321890">
        <w:rPr>
          <w:rFonts w:asciiTheme="minorEastAsia" w:hAnsiTheme="minorEastAsia" w:hint="eastAsia"/>
          <w:sz w:val="24"/>
          <w:szCs w:val="24"/>
        </w:rPr>
        <w:t>満足度」</w:t>
      </w:r>
      <w:r w:rsidR="006241BC" w:rsidRPr="00321890">
        <w:rPr>
          <w:rFonts w:asciiTheme="minorEastAsia" w:hAnsiTheme="minorEastAsia" w:hint="eastAsia"/>
          <w:sz w:val="24"/>
          <w:szCs w:val="24"/>
        </w:rPr>
        <w:t>、「ケアプランの見直しの要否」等に</w:t>
      </w:r>
      <w:r w:rsidR="009B62E4" w:rsidRPr="00321890">
        <w:rPr>
          <w:rFonts w:asciiTheme="minorEastAsia" w:hAnsiTheme="minorEastAsia" w:hint="eastAsia"/>
          <w:sz w:val="24"/>
          <w:szCs w:val="24"/>
        </w:rPr>
        <w:t>「</w:t>
      </w:r>
      <w:r w:rsidR="006241BC" w:rsidRPr="00321890">
        <w:rPr>
          <w:rFonts w:asciiTheme="minorEastAsia" w:hAnsiTheme="minorEastAsia" w:hint="eastAsia"/>
          <w:sz w:val="24"/>
          <w:szCs w:val="24"/>
        </w:rPr>
        <w:t>○</w:t>
      </w:r>
      <w:r w:rsidR="009B62E4" w:rsidRPr="00321890">
        <w:rPr>
          <w:rFonts w:asciiTheme="minorEastAsia" w:hAnsiTheme="minorEastAsia" w:hint="eastAsia"/>
          <w:sz w:val="24"/>
          <w:szCs w:val="24"/>
        </w:rPr>
        <w:t>」</w:t>
      </w:r>
      <w:r w:rsidR="006241BC" w:rsidRPr="00321890">
        <w:rPr>
          <w:rFonts w:asciiTheme="minorEastAsia" w:hAnsiTheme="minorEastAsia" w:hint="eastAsia"/>
          <w:sz w:val="24"/>
          <w:szCs w:val="24"/>
        </w:rPr>
        <w:t>を付ける</w:t>
      </w:r>
      <w:r w:rsidR="00BC7A25" w:rsidRPr="00321890">
        <w:rPr>
          <w:rFonts w:asciiTheme="minorEastAsia" w:hAnsiTheme="minorEastAsia" w:hint="eastAsia"/>
          <w:sz w:val="24"/>
          <w:szCs w:val="24"/>
        </w:rPr>
        <w:t>ような</w:t>
      </w:r>
      <w:r w:rsidR="006241BC" w:rsidRPr="00321890">
        <w:rPr>
          <w:rFonts w:asciiTheme="minorEastAsia" w:hAnsiTheme="minorEastAsia" w:hint="eastAsia"/>
          <w:sz w:val="24"/>
          <w:szCs w:val="24"/>
        </w:rPr>
        <w:t>方式が多</w:t>
      </w:r>
      <w:r w:rsidR="00B312B2" w:rsidRPr="00321890">
        <w:rPr>
          <w:rFonts w:asciiTheme="minorEastAsia" w:hAnsiTheme="minorEastAsia" w:hint="eastAsia"/>
          <w:sz w:val="24"/>
          <w:szCs w:val="24"/>
        </w:rPr>
        <w:t>い</w:t>
      </w:r>
      <w:r w:rsidR="006241BC" w:rsidRPr="00321890">
        <w:rPr>
          <w:rFonts w:asciiTheme="minorEastAsia" w:hAnsiTheme="minorEastAsia" w:hint="eastAsia"/>
          <w:sz w:val="24"/>
          <w:szCs w:val="24"/>
        </w:rPr>
        <w:t>。</w:t>
      </w:r>
      <w:r w:rsidR="00BC7A25" w:rsidRPr="00321890">
        <w:rPr>
          <w:rFonts w:asciiTheme="minorEastAsia" w:hAnsiTheme="minorEastAsia" w:hint="eastAsia"/>
          <w:sz w:val="24"/>
          <w:szCs w:val="24"/>
        </w:rPr>
        <w:t>実際には</w:t>
      </w:r>
      <w:r w:rsidR="006241BC" w:rsidRPr="00321890">
        <w:rPr>
          <w:rFonts w:asciiTheme="minorEastAsia" w:hAnsiTheme="minorEastAsia" w:hint="eastAsia"/>
          <w:sz w:val="24"/>
          <w:szCs w:val="24"/>
        </w:rPr>
        <w:t>「満足度」を中心にモニタリングをしている事例が多く見られる</w:t>
      </w:r>
      <w:r w:rsidRPr="00321890">
        <w:rPr>
          <w:rFonts w:asciiTheme="minorEastAsia" w:hAnsiTheme="minorEastAsia" w:hint="eastAsia"/>
          <w:sz w:val="24"/>
          <w:szCs w:val="24"/>
        </w:rPr>
        <w:t>。</w:t>
      </w:r>
    </w:p>
    <w:p w:rsidR="00A51CDE" w:rsidRDefault="00A51CDE" w:rsidP="007F3B73">
      <w:pPr>
        <w:ind w:left="24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4320" behindDoc="0" locked="0" layoutInCell="1" allowOverlap="1">
                <wp:simplePos x="0" y="0"/>
                <wp:positionH relativeFrom="column">
                  <wp:posOffset>50165</wp:posOffset>
                </wp:positionH>
                <wp:positionV relativeFrom="paragraph">
                  <wp:posOffset>156210</wp:posOffset>
                </wp:positionV>
                <wp:extent cx="6448425" cy="1971675"/>
                <wp:effectExtent l="0" t="0" r="28575" b="28575"/>
                <wp:wrapNone/>
                <wp:docPr id="38" name="正方形/長方形 38"/>
                <wp:cNvGraphicFramePr/>
                <a:graphic xmlns:a="http://schemas.openxmlformats.org/drawingml/2006/main">
                  <a:graphicData uri="http://schemas.microsoft.com/office/word/2010/wordprocessingShape">
                    <wps:wsp>
                      <wps:cNvSpPr/>
                      <wps:spPr>
                        <a:xfrm>
                          <a:off x="0" y="0"/>
                          <a:ext cx="6448425" cy="1971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51CDE" w:rsidRDefault="00A51CDE" w:rsidP="00A51CDE">
                            <w:pPr>
                              <w:jc w:val="left"/>
                              <w:rPr>
                                <w:rFonts w:asciiTheme="majorEastAsia" w:eastAsiaTheme="majorEastAsia" w:hAnsiTheme="majorEastAsia"/>
                                <w:b/>
                              </w:rPr>
                            </w:pPr>
                            <w:r w:rsidRPr="00A51CDE">
                              <w:rPr>
                                <w:rFonts w:asciiTheme="majorEastAsia" w:eastAsiaTheme="majorEastAsia" w:hAnsiTheme="majorEastAsia" w:hint="eastAsia"/>
                                <w:b/>
                              </w:rPr>
                              <w:t>モニタリングの定義</w:t>
                            </w:r>
                          </w:p>
                          <w:p w:rsidR="00A51CDE" w:rsidRDefault="00A51CDE"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基準第13条の</w:t>
                            </w:r>
                            <w:r w:rsidR="00D740C3">
                              <w:rPr>
                                <w:rFonts w:asciiTheme="majorEastAsia" w:eastAsiaTheme="majorEastAsia" w:hAnsiTheme="majorEastAsia" w:hint="eastAsia"/>
                              </w:rPr>
                              <w:t>第13号、第14号から、その定義は理解できる。</w:t>
                            </w:r>
                          </w:p>
                          <w:p w:rsidR="00D740C3" w:rsidRDefault="00D740C3"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13号</w:t>
                            </w:r>
                          </w:p>
                          <w:p w:rsidR="00D740C3" w:rsidRDefault="00D740C3" w:rsidP="007342AC">
                            <w:pPr>
                              <w:ind w:leftChars="100" w:left="210"/>
                              <w:jc w:val="left"/>
                              <w:rPr>
                                <w:rFonts w:asciiTheme="majorEastAsia" w:eastAsiaTheme="majorEastAsia" w:hAnsiTheme="majorEastAsia"/>
                              </w:rPr>
                            </w:pPr>
                            <w:r>
                              <w:rPr>
                                <w:rFonts w:asciiTheme="majorEastAsia" w:eastAsiaTheme="majorEastAsia" w:hAnsiTheme="majorEastAsia" w:hint="eastAsia"/>
                              </w:rPr>
                              <w:t xml:space="preserve">　介護支援専門員は、</w:t>
                            </w:r>
                            <w:r w:rsidRPr="005D3F8A">
                              <w:rPr>
                                <w:rFonts w:asciiTheme="majorEastAsia" w:eastAsiaTheme="majorEastAsia" w:hAnsiTheme="majorEastAsia" w:hint="eastAsia"/>
                                <w:u w:val="wave"/>
                              </w:rPr>
                              <w:t>居宅サービス計画の作成後、居宅サービス計画の実施状況の把握（利用者についての継続的なアセスメントを含む。）を行い</w:t>
                            </w:r>
                            <w:r>
                              <w:rPr>
                                <w:rFonts w:asciiTheme="majorEastAsia" w:eastAsiaTheme="majorEastAsia" w:hAnsiTheme="majorEastAsia" w:hint="eastAsia"/>
                              </w:rPr>
                              <w:t>、</w:t>
                            </w:r>
                            <w:r w:rsidRPr="005D3F8A">
                              <w:rPr>
                                <w:rFonts w:asciiTheme="majorEastAsia" w:eastAsiaTheme="majorEastAsia" w:hAnsiTheme="majorEastAsia" w:hint="eastAsia"/>
                                <w:u w:val="wave"/>
                              </w:rPr>
                              <w:t>必要に応じて居宅サービス計</w:t>
                            </w:r>
                            <w:r w:rsidR="00EF7B77">
                              <w:rPr>
                                <w:rFonts w:asciiTheme="majorEastAsia" w:eastAsiaTheme="majorEastAsia" w:hAnsiTheme="majorEastAsia" w:hint="eastAsia"/>
                                <w:u w:val="wave"/>
                              </w:rPr>
                              <w:t>画の変更、指定居宅サービス事業者等との連絡調整その他の便宜の提供</w:t>
                            </w:r>
                            <w:r>
                              <w:rPr>
                                <w:rFonts w:asciiTheme="majorEastAsia" w:eastAsiaTheme="majorEastAsia" w:hAnsiTheme="majorEastAsia" w:hint="eastAsia"/>
                              </w:rPr>
                              <w:t>を行うものとする。</w:t>
                            </w:r>
                          </w:p>
                          <w:p w:rsidR="00D740C3" w:rsidRDefault="00D740C3"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14号</w:t>
                            </w:r>
                          </w:p>
                          <w:p w:rsidR="00D740C3" w:rsidRPr="00D740C3" w:rsidRDefault="007342AC"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介護支援専門員は、第</w:t>
                            </w:r>
                            <w:r>
                              <w:rPr>
                                <w:rFonts w:asciiTheme="majorEastAsia" w:eastAsiaTheme="majorEastAsia" w:hAnsiTheme="majorEastAsia"/>
                              </w:rPr>
                              <w:t>13</w:t>
                            </w:r>
                            <w:r w:rsidR="00D740C3">
                              <w:rPr>
                                <w:rFonts w:asciiTheme="majorEastAsia" w:eastAsiaTheme="majorEastAsia" w:hAnsiTheme="majorEastAsia" w:hint="eastAsia"/>
                              </w:rPr>
                              <w:t>号に規定する実施状況の把握（以下「モニタリング」という。）・・・以下略</w:t>
                            </w:r>
                          </w:p>
                          <w:p w:rsidR="00A51CDE" w:rsidRDefault="00A51C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 o:spid="_x0000_s1051" style="position:absolute;left:0;text-align:left;margin-left:3.95pt;margin-top:12.3pt;width:507.75pt;height:155.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" fillcolor="white [3201]" strokecolor="black [3213]" strokeweight="2pt">
                <v:textbox>
                  <w:txbxContent>
                    <w:p w:rsidR="00A51CDE" w:rsidRDefault="00A51CDE" w:rsidP="00A51CDE">
                      <w:pPr>
                        <w:jc w:val="left"/>
                        <w:rPr>
                          <w:rFonts w:asciiTheme="majorEastAsia" w:eastAsiaTheme="majorEastAsia" w:hAnsiTheme="majorEastAsia"/>
                          <w:b/>
                        </w:rPr>
                      </w:pPr>
                      <w:r w:rsidRPr="00A51CDE">
                        <w:rPr>
                          <w:rFonts w:asciiTheme="majorEastAsia" w:eastAsiaTheme="majorEastAsia" w:hAnsiTheme="majorEastAsia" w:hint="eastAsia"/>
                          <w:b/>
                        </w:rPr>
                        <w:t>モニタリングの定義</w:t>
                      </w:r>
                    </w:p>
                    <w:p w:rsidR="00A51CDE" w:rsidRDefault="00A51CDE"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基準第13条の</w:t>
                      </w:r>
                      <w:r w:rsidR="00D740C3">
                        <w:rPr>
                          <w:rFonts w:asciiTheme="majorEastAsia" w:eastAsiaTheme="majorEastAsia" w:hAnsiTheme="majorEastAsia" w:hint="eastAsia"/>
                        </w:rPr>
                        <w:t>第13号、第14号から、その定義は理解できる。</w:t>
                      </w:r>
                    </w:p>
                    <w:p w:rsidR="00D740C3" w:rsidRDefault="00D740C3"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13号</w:t>
                      </w:r>
                    </w:p>
                    <w:p w:rsidR="00D740C3" w:rsidRDefault="00D740C3" w:rsidP="007342AC">
                      <w:pPr>
                        <w:ind w:leftChars="100" w:left="210"/>
                        <w:jc w:val="left"/>
                        <w:rPr>
                          <w:rFonts w:asciiTheme="majorEastAsia" w:eastAsiaTheme="majorEastAsia" w:hAnsiTheme="majorEastAsia"/>
                        </w:rPr>
                      </w:pPr>
                      <w:r>
                        <w:rPr>
                          <w:rFonts w:asciiTheme="majorEastAsia" w:eastAsiaTheme="majorEastAsia" w:hAnsiTheme="majorEastAsia" w:hint="eastAsia"/>
                        </w:rPr>
                        <w:t xml:space="preserve">　介護支援専門員は、</w:t>
                      </w:r>
                      <w:r w:rsidRPr="005D3F8A">
                        <w:rPr>
                          <w:rFonts w:asciiTheme="majorEastAsia" w:eastAsiaTheme="majorEastAsia" w:hAnsiTheme="majorEastAsia" w:hint="eastAsia"/>
                          <w:u w:val="wave"/>
                        </w:rPr>
                        <w:t>居宅サービス計画の作成後、居宅サービス計画の実施状況の把握（利用者についての継続的なアセスメントを含む。）を行い</w:t>
                      </w:r>
                      <w:r>
                        <w:rPr>
                          <w:rFonts w:asciiTheme="majorEastAsia" w:eastAsiaTheme="majorEastAsia" w:hAnsiTheme="majorEastAsia" w:hint="eastAsia"/>
                        </w:rPr>
                        <w:t>、</w:t>
                      </w:r>
                      <w:r w:rsidRPr="005D3F8A">
                        <w:rPr>
                          <w:rFonts w:asciiTheme="majorEastAsia" w:eastAsiaTheme="majorEastAsia" w:hAnsiTheme="majorEastAsia" w:hint="eastAsia"/>
                          <w:u w:val="wave"/>
                        </w:rPr>
                        <w:t>必要に応じて居宅サービス計</w:t>
                      </w:r>
                      <w:r w:rsidR="00EF7B77">
                        <w:rPr>
                          <w:rFonts w:asciiTheme="majorEastAsia" w:eastAsiaTheme="majorEastAsia" w:hAnsiTheme="majorEastAsia" w:hint="eastAsia"/>
                          <w:u w:val="wave"/>
                        </w:rPr>
                        <w:t>画の変更、指定居宅サービス事業者等との連絡調整その他の便宜の提供</w:t>
                      </w:r>
                      <w:r>
                        <w:rPr>
                          <w:rFonts w:asciiTheme="majorEastAsia" w:eastAsiaTheme="majorEastAsia" w:hAnsiTheme="majorEastAsia" w:hint="eastAsia"/>
                        </w:rPr>
                        <w:t>を行うものとする。</w:t>
                      </w:r>
                    </w:p>
                    <w:p w:rsidR="00D740C3" w:rsidRDefault="00D740C3"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14号</w:t>
                      </w:r>
                    </w:p>
                    <w:p w:rsidR="00D740C3" w:rsidRPr="00D740C3" w:rsidRDefault="007342AC" w:rsidP="00D740C3">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介護支援専門員は、第</w:t>
                      </w:r>
                      <w:r>
                        <w:rPr>
                          <w:rFonts w:asciiTheme="majorEastAsia" w:eastAsiaTheme="majorEastAsia" w:hAnsiTheme="majorEastAsia"/>
                        </w:rPr>
                        <w:t>13</w:t>
                      </w:r>
                      <w:r w:rsidR="00D740C3">
                        <w:rPr>
                          <w:rFonts w:asciiTheme="majorEastAsia" w:eastAsiaTheme="majorEastAsia" w:hAnsiTheme="majorEastAsia" w:hint="eastAsia"/>
                        </w:rPr>
                        <w:t>号に規定する実施状況の把握（以下「モニタリング」という。）・・・以下略</w:t>
                      </w:r>
                    </w:p>
                    <w:p w:rsidR="00A51CDE" w:rsidRDefault="00A51CDE"/>
                  </w:txbxContent>
                </v:textbox>
              </v:rect>
            </w:pict>
          </mc:Fallback>
        </mc:AlternateContent>
      </w:r>
    </w:p>
    <w:p w:rsidR="00A51CDE" w:rsidRDefault="00A51CDE" w:rsidP="007F3B73">
      <w:pPr>
        <w:ind w:left="240" w:hangingChars="100" w:hanging="240"/>
        <w:rPr>
          <w:rFonts w:asciiTheme="minorEastAsia" w:hAnsiTheme="minorEastAsia"/>
          <w:sz w:val="24"/>
          <w:szCs w:val="24"/>
        </w:rPr>
      </w:pPr>
    </w:p>
    <w:p w:rsidR="00A51CDE" w:rsidRDefault="00A51CDE" w:rsidP="007F3B73">
      <w:pPr>
        <w:ind w:left="240" w:hangingChars="100" w:hanging="240"/>
        <w:rPr>
          <w:rFonts w:asciiTheme="minorEastAsia" w:hAnsiTheme="minorEastAsia"/>
          <w:sz w:val="24"/>
          <w:szCs w:val="24"/>
        </w:rPr>
      </w:pPr>
    </w:p>
    <w:p w:rsidR="00A51CDE" w:rsidRDefault="00A51CDE" w:rsidP="007F3B73">
      <w:pPr>
        <w:ind w:left="240" w:hangingChars="100" w:hanging="240"/>
        <w:rPr>
          <w:rFonts w:asciiTheme="minorEastAsia" w:hAnsiTheme="minorEastAsia"/>
          <w:sz w:val="24"/>
          <w:szCs w:val="24"/>
        </w:rPr>
      </w:pPr>
    </w:p>
    <w:p w:rsidR="00A51CDE" w:rsidRDefault="005D3F8A" w:rsidP="007F3B73">
      <w:pPr>
        <w:ind w:left="24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6368" behindDoc="0" locked="0" layoutInCell="1" allowOverlap="1">
                <wp:simplePos x="0" y="0"/>
                <wp:positionH relativeFrom="column">
                  <wp:posOffset>-64135</wp:posOffset>
                </wp:positionH>
                <wp:positionV relativeFrom="paragraph">
                  <wp:posOffset>108585</wp:posOffset>
                </wp:positionV>
                <wp:extent cx="0" cy="1990725"/>
                <wp:effectExtent l="0" t="0" r="19050" b="9525"/>
                <wp:wrapNone/>
                <wp:docPr id="43" name="直線コネクタ 43"/>
                <wp:cNvGraphicFramePr/>
                <a:graphic xmlns:a="http://schemas.openxmlformats.org/drawingml/2006/main">
                  <a:graphicData uri="http://schemas.microsoft.com/office/word/2010/wordprocessingShape">
                    <wps:wsp>
                      <wps:cNvCnPr/>
                      <wps:spPr>
                        <a:xfrm>
                          <a:off x="0" y="0"/>
                          <a:ext cx="0" cy="1990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EB8C7D" id="直線コネクタ 43" o:spid="_x0000_s1026" style="position:absolute;left:0;text-align:lef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05pt,8.55pt" to="-5.0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" strokecolor="#4579b8 [3044]"/>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705344" behindDoc="0" locked="0" layoutInCell="1" allowOverlap="1">
                <wp:simplePos x="0" y="0"/>
                <wp:positionH relativeFrom="column">
                  <wp:posOffset>-64135</wp:posOffset>
                </wp:positionH>
                <wp:positionV relativeFrom="paragraph">
                  <wp:posOffset>108585</wp:posOffset>
                </wp:positionV>
                <wp:extent cx="447040" cy="0"/>
                <wp:effectExtent l="0" t="0" r="10160" b="19050"/>
                <wp:wrapNone/>
                <wp:docPr id="42" name="直線コネクタ 42"/>
                <wp:cNvGraphicFramePr/>
                <a:graphic xmlns:a="http://schemas.openxmlformats.org/drawingml/2006/main">
                  <a:graphicData uri="http://schemas.microsoft.com/office/word/2010/wordprocessingShape">
                    <wps:wsp>
                      <wps:cNvCnPr/>
                      <wps:spPr>
                        <a:xfrm flipH="1">
                          <a:off x="0" y="0"/>
                          <a:ext cx="447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CE9E1E" id="直線コネクタ 42" o:spid="_x0000_s1026" style="position:absolute;left:0;text-align:left;flip:x;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pt,8.55pt" to="30.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" strokecolor="#4579b8 [3044]"/>
            </w:pict>
          </mc:Fallback>
        </mc:AlternateContent>
      </w:r>
    </w:p>
    <w:p w:rsidR="00A51CDE" w:rsidRDefault="005D3F8A" w:rsidP="007F3B73">
      <w:pPr>
        <w:ind w:left="24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8416" behindDoc="0" locked="0" layoutInCell="1" allowOverlap="1" wp14:anchorId="217D9462" wp14:editId="69B235C3">
                <wp:simplePos x="0" y="0"/>
                <wp:positionH relativeFrom="column">
                  <wp:posOffset>5165090</wp:posOffset>
                </wp:positionH>
                <wp:positionV relativeFrom="paragraph">
                  <wp:posOffset>184785</wp:posOffset>
                </wp:positionV>
                <wp:extent cx="0" cy="2419350"/>
                <wp:effectExtent l="0" t="0" r="19050" b="19050"/>
                <wp:wrapNone/>
                <wp:docPr id="45" name="直線コネクタ 45"/>
                <wp:cNvGraphicFramePr/>
                <a:graphic xmlns:a="http://schemas.openxmlformats.org/drawingml/2006/main">
                  <a:graphicData uri="http://schemas.microsoft.com/office/word/2010/wordprocessingShape">
                    <wps:wsp>
                      <wps:cNvCnPr/>
                      <wps:spPr>
                        <a:xfrm>
                          <a:off x="0" y="0"/>
                          <a:ext cx="0" cy="2419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5F6F41" id="直線コネクタ 45"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7pt,14.55pt" to="406.7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" strokecolor="#4579b8 [3044]"/>
            </w:pict>
          </mc:Fallback>
        </mc:AlternateContent>
      </w:r>
    </w:p>
    <w:p w:rsidR="00A51CDE" w:rsidRDefault="00A51CDE" w:rsidP="007F3B73">
      <w:pPr>
        <w:ind w:left="240" w:hangingChars="100" w:hanging="240"/>
        <w:rPr>
          <w:rFonts w:asciiTheme="minorEastAsia" w:hAnsiTheme="minorEastAsia"/>
          <w:sz w:val="24"/>
          <w:szCs w:val="24"/>
        </w:rPr>
      </w:pPr>
    </w:p>
    <w:p w:rsidR="00A51CDE" w:rsidRDefault="00A51CDE" w:rsidP="007F3B73">
      <w:pPr>
        <w:ind w:left="240" w:hangingChars="100" w:hanging="240"/>
        <w:rPr>
          <w:rFonts w:asciiTheme="minorEastAsia" w:hAnsiTheme="minorEastAsia"/>
          <w:sz w:val="24"/>
          <w:szCs w:val="24"/>
        </w:rPr>
      </w:pPr>
    </w:p>
    <w:p w:rsidR="00A51CDE" w:rsidRDefault="00A51CDE" w:rsidP="007F3B73">
      <w:pPr>
        <w:ind w:left="240" w:hangingChars="100" w:hanging="240"/>
        <w:rPr>
          <w:rFonts w:asciiTheme="minorEastAsia" w:hAnsiTheme="minorEastAsia"/>
          <w:sz w:val="24"/>
          <w:szCs w:val="24"/>
        </w:rPr>
      </w:pPr>
    </w:p>
    <w:p w:rsidR="00A51CDE" w:rsidRDefault="00A51CDE" w:rsidP="007F3B73">
      <w:pPr>
        <w:ind w:left="240" w:hangingChars="100" w:hanging="240"/>
        <w:rPr>
          <w:rFonts w:asciiTheme="minorEastAsia" w:hAnsiTheme="minorEastAsia"/>
          <w:sz w:val="24"/>
          <w:szCs w:val="24"/>
        </w:rPr>
      </w:pPr>
    </w:p>
    <w:p w:rsidR="009837DC" w:rsidRPr="00321890" w:rsidRDefault="006241BC" w:rsidP="006241BC">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あるいは、</w:t>
      </w:r>
      <w:r w:rsidR="009837DC" w:rsidRPr="00321890">
        <w:rPr>
          <w:rFonts w:asciiTheme="minorEastAsia" w:hAnsiTheme="minorEastAsia" w:hint="eastAsia"/>
          <w:sz w:val="24"/>
          <w:szCs w:val="24"/>
        </w:rPr>
        <w:t>「目標の達成度」の項目があっても、「（ほぼ）達成」に○をつけ、</w:t>
      </w:r>
      <w:r w:rsidRPr="00321890">
        <w:rPr>
          <w:rFonts w:asciiTheme="minorEastAsia" w:hAnsiTheme="minorEastAsia" w:hint="eastAsia"/>
          <w:sz w:val="24"/>
          <w:szCs w:val="24"/>
        </w:rPr>
        <w:t>「ケアプランの見直し」は不要とし、ケアプランを「</w:t>
      </w:r>
      <w:r w:rsidR="009837DC" w:rsidRPr="00321890">
        <w:rPr>
          <w:rFonts w:asciiTheme="minorEastAsia" w:hAnsiTheme="minorEastAsia" w:hint="eastAsia"/>
          <w:sz w:val="24"/>
          <w:szCs w:val="24"/>
        </w:rPr>
        <w:t>継続</w:t>
      </w:r>
      <w:r w:rsidRPr="00321890">
        <w:rPr>
          <w:rFonts w:asciiTheme="minorEastAsia" w:hAnsiTheme="minorEastAsia" w:hint="eastAsia"/>
          <w:sz w:val="24"/>
          <w:szCs w:val="24"/>
        </w:rPr>
        <w:t>」</w:t>
      </w:r>
      <w:r w:rsidR="009837DC" w:rsidRPr="00321890">
        <w:rPr>
          <w:rFonts w:asciiTheme="minorEastAsia" w:hAnsiTheme="minorEastAsia" w:hint="eastAsia"/>
          <w:sz w:val="24"/>
          <w:szCs w:val="24"/>
        </w:rPr>
        <w:t>している</w:t>
      </w:r>
      <w:r w:rsidRPr="00321890">
        <w:rPr>
          <w:rFonts w:asciiTheme="minorEastAsia" w:hAnsiTheme="minorEastAsia" w:hint="eastAsia"/>
          <w:sz w:val="24"/>
          <w:szCs w:val="24"/>
        </w:rPr>
        <w:t>事例が非常に多い</w:t>
      </w:r>
      <w:r w:rsidR="009837DC" w:rsidRPr="00321890">
        <w:rPr>
          <w:rFonts w:asciiTheme="minorEastAsia" w:hAnsiTheme="minorEastAsia" w:hint="eastAsia"/>
          <w:sz w:val="24"/>
          <w:szCs w:val="24"/>
        </w:rPr>
        <w:t>。</w:t>
      </w:r>
    </w:p>
    <w:p w:rsidR="009837DC" w:rsidRPr="00321890" w:rsidRDefault="009837DC" w:rsidP="007F3B7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6241BC" w:rsidRPr="00321890">
        <w:rPr>
          <w:rFonts w:asciiTheme="minorEastAsia" w:hAnsiTheme="minorEastAsia" w:hint="eastAsia"/>
          <w:sz w:val="24"/>
          <w:szCs w:val="24"/>
        </w:rPr>
        <w:t>しかし、</w:t>
      </w:r>
      <w:r w:rsidRPr="00321890">
        <w:rPr>
          <w:rFonts w:asciiTheme="minorEastAsia" w:hAnsiTheme="minorEastAsia" w:hint="eastAsia"/>
          <w:sz w:val="24"/>
          <w:szCs w:val="24"/>
        </w:rPr>
        <w:t>こ</w:t>
      </w:r>
      <w:r w:rsidR="00D740C3">
        <w:rPr>
          <w:rFonts w:asciiTheme="minorEastAsia" w:hAnsiTheme="minorEastAsia" w:hint="eastAsia"/>
          <w:sz w:val="24"/>
          <w:szCs w:val="24"/>
        </w:rPr>
        <w:t>の水準では、求められる</w:t>
      </w:r>
      <w:r w:rsidRPr="00321890">
        <w:rPr>
          <w:rFonts w:asciiTheme="minorEastAsia" w:hAnsiTheme="minorEastAsia" w:hint="eastAsia"/>
          <w:sz w:val="24"/>
          <w:szCs w:val="24"/>
        </w:rPr>
        <w:t>モニタリングを</w:t>
      </w:r>
      <w:r w:rsidR="00D740C3">
        <w:rPr>
          <w:rFonts w:asciiTheme="minorEastAsia" w:hAnsiTheme="minorEastAsia" w:hint="eastAsia"/>
          <w:sz w:val="24"/>
          <w:szCs w:val="24"/>
        </w:rPr>
        <w:t>行っているとは言い難い内容である。</w:t>
      </w:r>
    </w:p>
    <w:p w:rsidR="00D740C3" w:rsidRDefault="005D3F8A" w:rsidP="007F3B73">
      <w:pPr>
        <w:ind w:left="24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7392" behindDoc="0" locked="0" layoutInCell="1" allowOverlap="1">
                <wp:simplePos x="0" y="0"/>
                <wp:positionH relativeFrom="column">
                  <wp:posOffset>-64136</wp:posOffset>
                </wp:positionH>
                <wp:positionV relativeFrom="paragraph">
                  <wp:posOffset>41910</wp:posOffset>
                </wp:positionV>
                <wp:extent cx="1552575" cy="238125"/>
                <wp:effectExtent l="0" t="0" r="85725" b="104775"/>
                <wp:wrapNone/>
                <wp:docPr id="44" name="直線矢印コネクタ 44"/>
                <wp:cNvGraphicFramePr/>
                <a:graphic xmlns:a="http://schemas.openxmlformats.org/drawingml/2006/main">
                  <a:graphicData uri="http://schemas.microsoft.com/office/word/2010/wordprocessingShape">
                    <wps:wsp>
                      <wps:cNvCnPr/>
                      <wps:spPr>
                        <a:xfrm>
                          <a:off x="0" y="0"/>
                          <a:ext cx="15525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4FF3DE" id="_x0000_t32" coordsize="21600,21600" o:spt="32" o:oned="t" path="m,l21600,21600e" filled="f">
                <v:path arrowok="t" fillok="f" o:connecttype="none"/>
                <o:lock v:ext="edit" shapetype="t"/>
              </v:shapetype>
              <v:shape id="直線矢印コネクタ 44" o:spid="_x0000_s1026" type="#_x0000_t32" style="position:absolute;left:0;text-align:left;margin-left:-5.05pt;margin-top:3.3pt;width:122.25pt;height:18.7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" strokecolor="#4579b8 [3044]">
                <v:stroke endarrow="open"/>
              </v:shape>
            </w:pict>
          </mc:Fallback>
        </mc:AlternateContent>
      </w:r>
      <w:r w:rsidR="009837DC" w:rsidRPr="00321890">
        <w:rPr>
          <w:rFonts w:asciiTheme="minorEastAsia" w:hAnsiTheme="minorEastAsia" w:hint="eastAsia"/>
          <w:sz w:val="24"/>
          <w:szCs w:val="24"/>
        </w:rPr>
        <w:t xml:space="preserve">　　</w:t>
      </w:r>
    </w:p>
    <w:p w:rsidR="009837DC" w:rsidRDefault="009837DC" w:rsidP="00D740C3">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モニタリングは、</w:t>
      </w:r>
      <w:r w:rsidRPr="005D3F8A">
        <w:rPr>
          <w:rFonts w:asciiTheme="minorEastAsia" w:hAnsiTheme="minorEastAsia" w:hint="eastAsia"/>
          <w:sz w:val="24"/>
          <w:szCs w:val="24"/>
          <w:u w:val="single"/>
        </w:rPr>
        <w:t>現行のケアプランが利用者の現状に即しているかどうかを判断するために行われるもの</w:t>
      </w:r>
      <w:r w:rsidRPr="00321890">
        <w:rPr>
          <w:rFonts w:asciiTheme="minorEastAsia" w:hAnsiTheme="minorEastAsia" w:hint="eastAsia"/>
          <w:sz w:val="24"/>
          <w:szCs w:val="24"/>
        </w:rPr>
        <w:t>であるため、目標の達成度を見なければならない。</w:t>
      </w:r>
    </w:p>
    <w:p w:rsidR="009837DC" w:rsidRDefault="005D3F8A" w:rsidP="007F3B73">
      <w:pPr>
        <w:ind w:left="240" w:hangingChars="100" w:hanging="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9440" behindDoc="0" locked="0" layoutInCell="1" allowOverlap="1">
                <wp:simplePos x="0" y="0"/>
                <wp:positionH relativeFrom="column">
                  <wp:posOffset>4641215</wp:posOffset>
                </wp:positionH>
                <wp:positionV relativeFrom="paragraph">
                  <wp:posOffset>89535</wp:posOffset>
                </wp:positionV>
                <wp:extent cx="523875" cy="0"/>
                <wp:effectExtent l="38100" t="76200" r="0" b="114300"/>
                <wp:wrapNone/>
                <wp:docPr id="46" name="直線矢印コネクタ 46"/>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32374" id="直線矢印コネクタ 46" o:spid="_x0000_s1026" type="#_x0000_t32" style="position:absolute;left:0;text-align:left;margin-left:365.45pt;margin-top:7.05pt;width:41.25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" strokecolor="#4579b8 [3044]">
                <v:stroke endarrow="open"/>
              </v:shape>
            </w:pict>
          </mc:Fallback>
        </mc:AlternateContent>
      </w:r>
      <w:r w:rsidR="009837DC" w:rsidRPr="00321890">
        <w:rPr>
          <w:rFonts w:asciiTheme="minorEastAsia" w:hAnsiTheme="minorEastAsia" w:hint="eastAsia"/>
          <w:sz w:val="24"/>
          <w:szCs w:val="24"/>
        </w:rPr>
        <w:t xml:space="preserve">　　</w:t>
      </w:r>
      <w:r w:rsidR="00A5193E" w:rsidRPr="005D3F8A">
        <w:rPr>
          <w:rFonts w:asciiTheme="minorEastAsia" w:hAnsiTheme="minorEastAsia" w:hint="eastAsia"/>
          <w:sz w:val="24"/>
          <w:szCs w:val="24"/>
          <w:u w:val="double"/>
        </w:rPr>
        <w:t>目標が</w:t>
      </w:r>
      <w:r w:rsidR="009837DC" w:rsidRPr="005D3F8A">
        <w:rPr>
          <w:rFonts w:asciiTheme="minorEastAsia" w:hAnsiTheme="minorEastAsia" w:hint="eastAsia"/>
          <w:sz w:val="24"/>
          <w:szCs w:val="24"/>
          <w:u w:val="double"/>
        </w:rPr>
        <w:t>達成されていれば、（短期）目標を変更することになる</w:t>
      </w:r>
      <w:r w:rsidR="009837DC" w:rsidRPr="00321890">
        <w:rPr>
          <w:rFonts w:asciiTheme="minorEastAsia" w:hAnsiTheme="minorEastAsia" w:hint="eastAsia"/>
          <w:sz w:val="24"/>
          <w:szCs w:val="24"/>
        </w:rPr>
        <w:t>。</w:t>
      </w:r>
    </w:p>
    <w:p w:rsidR="007342AC" w:rsidRDefault="007342AC" w:rsidP="007342AC">
      <w:pPr>
        <w:rPr>
          <w:rFonts w:asciiTheme="minorEastAsia" w:hAnsiTheme="minorEastAsia"/>
          <w:sz w:val="24"/>
          <w:szCs w:val="24"/>
        </w:rPr>
      </w:pPr>
    </w:p>
    <w:p w:rsidR="00CD5703" w:rsidRPr="00321890" w:rsidRDefault="00296D46" w:rsidP="00CD570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また</w:t>
      </w:r>
      <w:r w:rsidR="00720929" w:rsidRPr="00321890">
        <w:rPr>
          <w:rFonts w:asciiTheme="minorEastAsia" w:hAnsiTheme="minorEastAsia" w:hint="eastAsia"/>
          <w:sz w:val="24"/>
          <w:szCs w:val="24"/>
        </w:rPr>
        <w:t>、</w:t>
      </w:r>
      <w:r w:rsidRPr="00321890">
        <w:rPr>
          <w:rFonts w:asciiTheme="minorEastAsia" w:hAnsiTheme="minorEastAsia" w:hint="eastAsia"/>
          <w:sz w:val="24"/>
          <w:szCs w:val="24"/>
        </w:rPr>
        <w:t>平成27年度法改正の一環として、</w:t>
      </w:r>
      <w:r w:rsidR="00720929" w:rsidRPr="00321890">
        <w:rPr>
          <w:rFonts w:asciiTheme="minorEastAsia" w:hAnsiTheme="minorEastAsia" w:hint="eastAsia"/>
          <w:sz w:val="24"/>
          <w:szCs w:val="24"/>
        </w:rPr>
        <w:t>基準の第13条</w:t>
      </w:r>
      <w:r w:rsidRPr="00321890">
        <w:rPr>
          <w:rFonts w:asciiTheme="minorEastAsia" w:hAnsiTheme="minorEastAsia" w:hint="eastAsia"/>
          <w:sz w:val="24"/>
          <w:szCs w:val="24"/>
        </w:rPr>
        <w:t>に</w:t>
      </w:r>
      <w:r w:rsidR="00720929" w:rsidRPr="00321890">
        <w:rPr>
          <w:rFonts w:asciiTheme="minorEastAsia" w:hAnsiTheme="minorEastAsia" w:hint="eastAsia"/>
          <w:sz w:val="24"/>
          <w:szCs w:val="24"/>
        </w:rPr>
        <w:t>「訪問介護計画等指定居宅サービス等基準において位置づけられている計画の提出を求める」こと</w:t>
      </w:r>
      <w:r w:rsidRPr="00321890">
        <w:rPr>
          <w:rFonts w:asciiTheme="minorEastAsia" w:hAnsiTheme="minorEastAsia" w:hint="eastAsia"/>
          <w:sz w:val="24"/>
          <w:szCs w:val="24"/>
        </w:rPr>
        <w:t>が</w:t>
      </w:r>
      <w:r w:rsidR="00A62A56" w:rsidRPr="00321890">
        <w:rPr>
          <w:rFonts w:asciiTheme="minorEastAsia" w:hAnsiTheme="minorEastAsia" w:hint="eastAsia"/>
          <w:sz w:val="24"/>
          <w:szCs w:val="24"/>
        </w:rPr>
        <w:t>追加</w:t>
      </w:r>
      <w:r w:rsidR="00720929" w:rsidRPr="00321890">
        <w:rPr>
          <w:rFonts w:asciiTheme="minorEastAsia" w:hAnsiTheme="minorEastAsia" w:hint="eastAsia"/>
          <w:sz w:val="24"/>
          <w:szCs w:val="24"/>
        </w:rPr>
        <w:t>規定さ</w:t>
      </w:r>
      <w:r w:rsidRPr="00321890">
        <w:rPr>
          <w:rFonts w:asciiTheme="minorEastAsia" w:hAnsiTheme="minorEastAsia" w:hint="eastAsia"/>
          <w:sz w:val="24"/>
          <w:szCs w:val="24"/>
        </w:rPr>
        <w:t>れたが、これも</w:t>
      </w:r>
      <w:r w:rsidR="006D511C" w:rsidRPr="00321890">
        <w:rPr>
          <w:rFonts w:asciiTheme="minorEastAsia" w:hAnsiTheme="minorEastAsia" w:hint="eastAsia"/>
          <w:sz w:val="24"/>
          <w:szCs w:val="24"/>
        </w:rPr>
        <w:t>居宅介護支援事業所と居宅サービス事業所が共通認識をもつとともに、</w:t>
      </w:r>
      <w:r w:rsidRPr="00321890">
        <w:rPr>
          <w:rFonts w:asciiTheme="minorEastAsia" w:hAnsiTheme="minorEastAsia" w:hint="eastAsia"/>
          <w:sz w:val="24"/>
          <w:szCs w:val="24"/>
        </w:rPr>
        <w:t>ケアプランに基づいたサービスが提供されているかどうかを確認し、モニタリングの実効性を高める狙いがあるものと考えられる。</w:t>
      </w:r>
    </w:p>
    <w:p w:rsidR="00720929" w:rsidRPr="00321890" w:rsidRDefault="00720929" w:rsidP="00CD570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w:t>
      </w:r>
      <w:r w:rsidR="00A62A56" w:rsidRPr="00321890">
        <w:rPr>
          <w:rFonts w:asciiTheme="minorEastAsia" w:hAnsiTheme="minorEastAsia" w:hint="eastAsia"/>
          <w:sz w:val="24"/>
          <w:szCs w:val="24"/>
        </w:rPr>
        <w:t>それは、</w:t>
      </w:r>
      <w:r w:rsidRPr="00321890">
        <w:rPr>
          <w:rFonts w:asciiTheme="minorEastAsia" w:hAnsiTheme="minorEastAsia" w:hint="eastAsia"/>
          <w:sz w:val="24"/>
          <w:szCs w:val="24"/>
        </w:rPr>
        <w:t>各サービス事業所でどのようなサービスが提供されているかを把握し</w:t>
      </w:r>
      <w:r w:rsidR="00EF7B77">
        <w:rPr>
          <w:rFonts w:asciiTheme="minorEastAsia" w:hAnsiTheme="minorEastAsia" w:hint="eastAsia"/>
          <w:sz w:val="24"/>
          <w:szCs w:val="24"/>
        </w:rPr>
        <w:t>た上</w:t>
      </w:r>
      <w:r w:rsidR="00A62A56" w:rsidRPr="00321890">
        <w:rPr>
          <w:rFonts w:asciiTheme="minorEastAsia" w:hAnsiTheme="minorEastAsia" w:hint="eastAsia"/>
          <w:sz w:val="24"/>
          <w:szCs w:val="24"/>
        </w:rPr>
        <w:t>でなければ</w:t>
      </w:r>
      <w:r w:rsidRPr="00321890">
        <w:rPr>
          <w:rFonts w:asciiTheme="minorEastAsia" w:hAnsiTheme="minorEastAsia" w:hint="eastAsia"/>
          <w:sz w:val="24"/>
          <w:szCs w:val="24"/>
        </w:rPr>
        <w:t>、</w:t>
      </w:r>
      <w:r w:rsidR="00A62A56" w:rsidRPr="00321890">
        <w:rPr>
          <w:rFonts w:asciiTheme="minorEastAsia" w:hAnsiTheme="minorEastAsia" w:hint="eastAsia"/>
          <w:sz w:val="24"/>
          <w:szCs w:val="24"/>
        </w:rPr>
        <w:t>「指定居宅サービス事業者等との連絡を継続的に行い</w:t>
      </w:r>
      <w:r w:rsidR="009B62E4" w:rsidRPr="00321890">
        <w:rPr>
          <w:rFonts w:asciiTheme="minorEastAsia" w:hAnsiTheme="minorEastAsia" w:hint="eastAsia"/>
          <w:sz w:val="24"/>
          <w:szCs w:val="24"/>
        </w:rPr>
        <w:t>」</w:t>
      </w:r>
      <w:r w:rsidR="00EF7B77">
        <w:rPr>
          <w:rFonts w:asciiTheme="minorEastAsia" w:hAnsiTheme="minorEastAsia" w:hint="eastAsia"/>
          <w:sz w:val="24"/>
          <w:szCs w:val="24"/>
        </w:rPr>
        <w:t>、「少なくとも１月に１回、モニタリング」（</w:t>
      </w:r>
      <w:r w:rsidR="00A62A56" w:rsidRPr="00321890">
        <w:rPr>
          <w:rFonts w:asciiTheme="minorEastAsia" w:hAnsiTheme="minorEastAsia" w:hint="eastAsia"/>
          <w:sz w:val="24"/>
          <w:szCs w:val="24"/>
        </w:rPr>
        <w:t>基準第13条第14号）を</w:t>
      </w:r>
      <w:r w:rsidR="00CE74D3">
        <w:rPr>
          <w:rFonts w:asciiTheme="minorEastAsia" w:hAnsiTheme="minorEastAsia" w:hint="eastAsia"/>
          <w:sz w:val="24"/>
          <w:szCs w:val="24"/>
        </w:rPr>
        <w:t>行うという</w:t>
      </w:r>
      <w:r w:rsidR="00A62A56" w:rsidRPr="00321890">
        <w:rPr>
          <w:rFonts w:asciiTheme="minorEastAsia" w:hAnsiTheme="minorEastAsia" w:hint="eastAsia"/>
          <w:sz w:val="24"/>
          <w:szCs w:val="24"/>
        </w:rPr>
        <w:t>、</w:t>
      </w:r>
      <w:r w:rsidR="00E74180" w:rsidRPr="00321890">
        <w:rPr>
          <w:rFonts w:asciiTheme="minorEastAsia" w:hAnsiTheme="minorEastAsia" w:hint="eastAsia"/>
          <w:sz w:val="24"/>
          <w:szCs w:val="24"/>
        </w:rPr>
        <w:t>本来の意味でのモニタリングにな</w:t>
      </w:r>
      <w:r w:rsidR="00A62A56" w:rsidRPr="00321890">
        <w:rPr>
          <w:rFonts w:asciiTheme="minorEastAsia" w:hAnsiTheme="minorEastAsia" w:hint="eastAsia"/>
          <w:sz w:val="24"/>
          <w:szCs w:val="24"/>
        </w:rPr>
        <w:t>らないからである。</w:t>
      </w:r>
    </w:p>
    <w:p w:rsidR="007342AC" w:rsidRDefault="007342AC" w:rsidP="00CD5703">
      <w:pPr>
        <w:ind w:left="240" w:hangingChars="100" w:hanging="240"/>
        <w:rPr>
          <w:rFonts w:asciiTheme="minorEastAsia" w:hAnsiTheme="minorEastAsia"/>
          <w:sz w:val="24"/>
          <w:szCs w:val="24"/>
        </w:rPr>
      </w:pPr>
    </w:p>
    <w:p w:rsidR="00814572" w:rsidRPr="00321890" w:rsidRDefault="00814572" w:rsidP="00CD5703">
      <w:pPr>
        <w:ind w:left="240" w:hangingChars="100" w:hanging="240"/>
        <w:rPr>
          <w:rFonts w:asciiTheme="minorEastAsia" w:hAnsiTheme="minorEastAsia"/>
          <w:sz w:val="24"/>
          <w:szCs w:val="24"/>
        </w:rPr>
      </w:pPr>
    </w:p>
    <w:p w:rsidR="008E7C55" w:rsidRPr="00321890" w:rsidRDefault="00E83494" w:rsidP="00CD5703">
      <w:pPr>
        <w:ind w:left="240" w:hangingChars="100" w:hanging="240"/>
        <w:rPr>
          <w:rFonts w:asciiTheme="minorEastAsia" w:hAnsiTheme="minorEastAsia"/>
          <w:sz w:val="24"/>
          <w:szCs w:val="24"/>
        </w:rPr>
      </w:pPr>
      <w:r w:rsidRPr="00321890">
        <w:rPr>
          <w:rFonts w:asciiTheme="minorEastAsia" w:hAnsiTheme="minorEastAsia" w:hint="eastAsia"/>
          <w:sz w:val="24"/>
          <w:szCs w:val="24"/>
        </w:rPr>
        <w:t xml:space="preserve">　　あわせて給付管理を適切に行っているかどうかもポイント</w:t>
      </w:r>
      <w:r w:rsidR="005C63C6" w:rsidRPr="00321890">
        <w:rPr>
          <w:rFonts w:asciiTheme="minorEastAsia" w:hAnsiTheme="minorEastAsia" w:hint="eastAsia"/>
          <w:sz w:val="24"/>
          <w:szCs w:val="24"/>
        </w:rPr>
        <w:t>の一つである</w:t>
      </w:r>
      <w:r w:rsidRPr="00321890">
        <w:rPr>
          <w:rFonts w:asciiTheme="minorEastAsia" w:hAnsiTheme="minorEastAsia" w:hint="eastAsia"/>
          <w:sz w:val="24"/>
          <w:szCs w:val="24"/>
        </w:rPr>
        <w:t>。</w:t>
      </w:r>
    </w:p>
    <w:p w:rsidR="00C57875" w:rsidRPr="00321890" w:rsidRDefault="00F52AC3" w:rsidP="008E7C55">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基本的にはケアプランに沿った各個別計画に基づいたサービスを</w:t>
      </w:r>
      <w:r w:rsidR="00CE74D3">
        <w:rPr>
          <w:rFonts w:asciiTheme="minorEastAsia" w:hAnsiTheme="minorEastAsia" w:hint="eastAsia"/>
          <w:sz w:val="24"/>
          <w:szCs w:val="24"/>
        </w:rPr>
        <w:t>各居宅サービス事業者が</w:t>
      </w:r>
      <w:r w:rsidR="00EF7B77">
        <w:rPr>
          <w:rFonts w:asciiTheme="minorEastAsia" w:hAnsiTheme="minorEastAsia" w:hint="eastAsia"/>
          <w:sz w:val="24"/>
          <w:szCs w:val="24"/>
        </w:rPr>
        <w:t>提供して、初めて</w:t>
      </w:r>
      <w:r w:rsidR="00CE74D3">
        <w:rPr>
          <w:rFonts w:asciiTheme="minorEastAsia" w:hAnsiTheme="minorEastAsia" w:hint="eastAsia"/>
          <w:sz w:val="24"/>
          <w:szCs w:val="24"/>
        </w:rPr>
        <w:t>それら居宅サービス事業者は報酬の</w:t>
      </w:r>
      <w:r w:rsidRPr="00321890">
        <w:rPr>
          <w:rFonts w:asciiTheme="minorEastAsia" w:hAnsiTheme="minorEastAsia" w:hint="eastAsia"/>
          <w:sz w:val="24"/>
          <w:szCs w:val="24"/>
        </w:rPr>
        <w:t>請求</w:t>
      </w:r>
      <w:r w:rsidR="00CE74D3">
        <w:rPr>
          <w:rFonts w:asciiTheme="minorEastAsia" w:hAnsiTheme="minorEastAsia" w:hint="eastAsia"/>
          <w:sz w:val="24"/>
          <w:szCs w:val="24"/>
        </w:rPr>
        <w:t>を</w:t>
      </w:r>
      <w:r w:rsidRPr="00321890">
        <w:rPr>
          <w:rFonts w:asciiTheme="minorEastAsia" w:hAnsiTheme="minorEastAsia" w:hint="eastAsia"/>
          <w:sz w:val="24"/>
          <w:szCs w:val="24"/>
        </w:rPr>
        <w:t>する根拠が与えられるものであり、在宅系においてはケアマネがその給付管理をするこ</w:t>
      </w:r>
      <w:r w:rsidR="00E74180" w:rsidRPr="00321890">
        <w:rPr>
          <w:rFonts w:asciiTheme="minorEastAsia" w:hAnsiTheme="minorEastAsia" w:hint="eastAsia"/>
          <w:sz w:val="24"/>
          <w:szCs w:val="24"/>
        </w:rPr>
        <w:t>と</w:t>
      </w:r>
      <w:r w:rsidRPr="00321890">
        <w:rPr>
          <w:rFonts w:asciiTheme="minorEastAsia" w:hAnsiTheme="minorEastAsia" w:hint="eastAsia"/>
          <w:sz w:val="24"/>
          <w:szCs w:val="24"/>
        </w:rPr>
        <w:t>になっている。</w:t>
      </w:r>
    </w:p>
    <w:p w:rsidR="00F52AC3" w:rsidRPr="00321890" w:rsidRDefault="00F52AC3" w:rsidP="008E7C55">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従って、</w:t>
      </w:r>
      <w:r w:rsidR="00C57875" w:rsidRPr="00321890">
        <w:rPr>
          <w:rFonts w:asciiTheme="minorEastAsia" w:hAnsiTheme="minorEastAsia" w:hint="eastAsia"/>
          <w:sz w:val="24"/>
          <w:szCs w:val="24"/>
        </w:rPr>
        <w:t>ケアマネは</w:t>
      </w:r>
      <w:r w:rsidR="00E74180" w:rsidRPr="00321890">
        <w:rPr>
          <w:rFonts w:asciiTheme="minorEastAsia" w:hAnsiTheme="minorEastAsia" w:hint="eastAsia"/>
          <w:sz w:val="24"/>
          <w:szCs w:val="24"/>
        </w:rPr>
        <w:t>各</w:t>
      </w:r>
      <w:r w:rsidRPr="00321890">
        <w:rPr>
          <w:rFonts w:asciiTheme="minorEastAsia" w:hAnsiTheme="minorEastAsia" w:hint="eastAsia"/>
          <w:sz w:val="24"/>
          <w:szCs w:val="24"/>
        </w:rPr>
        <w:t>個別計画</w:t>
      </w:r>
      <w:r w:rsidR="00E74180" w:rsidRPr="00321890">
        <w:rPr>
          <w:rFonts w:asciiTheme="minorEastAsia" w:hAnsiTheme="minorEastAsia" w:hint="eastAsia"/>
          <w:sz w:val="24"/>
          <w:szCs w:val="24"/>
        </w:rPr>
        <w:t>を見て、</w:t>
      </w:r>
      <w:r w:rsidRPr="00321890">
        <w:rPr>
          <w:rFonts w:asciiTheme="minorEastAsia" w:hAnsiTheme="minorEastAsia" w:hint="eastAsia"/>
          <w:sz w:val="24"/>
          <w:szCs w:val="24"/>
        </w:rPr>
        <w:t>具体的にどん</w:t>
      </w:r>
      <w:r w:rsidR="00115B5A">
        <w:rPr>
          <w:rFonts w:asciiTheme="minorEastAsia" w:hAnsiTheme="minorEastAsia" w:hint="eastAsia"/>
          <w:sz w:val="24"/>
          <w:szCs w:val="24"/>
        </w:rPr>
        <w:t>なサービスを提供しているかを確認し、その実施状況</w:t>
      </w:r>
      <w:r w:rsidRPr="00321890">
        <w:rPr>
          <w:rFonts w:asciiTheme="minorEastAsia" w:hAnsiTheme="minorEastAsia" w:hint="eastAsia"/>
          <w:sz w:val="24"/>
          <w:szCs w:val="24"/>
        </w:rPr>
        <w:t>を把握</w:t>
      </w:r>
      <w:r w:rsidR="00115B5A">
        <w:rPr>
          <w:rFonts w:asciiTheme="minorEastAsia" w:hAnsiTheme="minorEastAsia" w:hint="eastAsia"/>
          <w:sz w:val="24"/>
          <w:szCs w:val="24"/>
        </w:rPr>
        <w:t>（モニタリング）</w:t>
      </w:r>
      <w:r w:rsidRPr="00321890">
        <w:rPr>
          <w:rFonts w:asciiTheme="minorEastAsia" w:hAnsiTheme="minorEastAsia" w:hint="eastAsia"/>
          <w:sz w:val="24"/>
          <w:szCs w:val="24"/>
        </w:rPr>
        <w:t>しなければならない。</w:t>
      </w:r>
    </w:p>
    <w:p w:rsidR="00CE74D3" w:rsidRDefault="00E83494" w:rsidP="00F52AC3">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特に訪問系のサービスのようにサービス内容、時間等が変更されやすいものについて、ケアマネが</w:t>
      </w:r>
      <w:r w:rsidR="00F52AC3" w:rsidRPr="00321890">
        <w:rPr>
          <w:rFonts w:asciiTheme="minorEastAsia" w:hAnsiTheme="minorEastAsia" w:hint="eastAsia"/>
          <w:sz w:val="24"/>
          <w:szCs w:val="24"/>
        </w:rPr>
        <w:t>適切な</w:t>
      </w:r>
      <w:r w:rsidRPr="00321890">
        <w:rPr>
          <w:rFonts w:asciiTheme="minorEastAsia" w:hAnsiTheme="minorEastAsia" w:hint="eastAsia"/>
          <w:sz w:val="24"/>
          <w:szCs w:val="24"/>
        </w:rPr>
        <w:t>管理をしているかどうか</w:t>
      </w:r>
      <w:r w:rsidR="00E74180" w:rsidRPr="00321890">
        <w:rPr>
          <w:rFonts w:asciiTheme="minorEastAsia" w:hAnsiTheme="minorEastAsia" w:hint="eastAsia"/>
          <w:sz w:val="24"/>
          <w:szCs w:val="24"/>
        </w:rPr>
        <w:t>は</w:t>
      </w:r>
      <w:r w:rsidR="00CE74D3">
        <w:rPr>
          <w:rFonts w:asciiTheme="minorEastAsia" w:hAnsiTheme="minorEastAsia" w:hint="eastAsia"/>
          <w:sz w:val="24"/>
          <w:szCs w:val="24"/>
        </w:rPr>
        <w:t>確認すべき事項の一つである。</w:t>
      </w:r>
    </w:p>
    <w:p w:rsidR="00CE74D3" w:rsidRDefault="00CE74D3" w:rsidP="007342AC">
      <w:pPr>
        <w:rPr>
          <w:rFonts w:asciiTheme="minorEastAsia" w:hAnsiTheme="minorEastAsia"/>
          <w:sz w:val="24"/>
          <w:szCs w:val="24"/>
        </w:rPr>
      </w:pPr>
    </w:p>
    <w:p w:rsidR="00B57380" w:rsidRPr="00321890" w:rsidRDefault="005C63C6" w:rsidP="005C63C6">
      <w:pPr>
        <w:ind w:leftChars="100" w:left="210" w:firstLineChars="100" w:firstLine="240"/>
        <w:rPr>
          <w:rFonts w:asciiTheme="minorEastAsia" w:hAnsiTheme="minorEastAsia"/>
          <w:sz w:val="24"/>
          <w:szCs w:val="24"/>
        </w:rPr>
      </w:pPr>
      <w:r w:rsidRPr="00321890">
        <w:rPr>
          <w:rFonts w:asciiTheme="minorEastAsia" w:hAnsiTheme="minorEastAsia" w:hint="eastAsia"/>
          <w:sz w:val="24"/>
          <w:szCs w:val="24"/>
        </w:rPr>
        <w:t>とはいえ、ケアマネに対する実地指導で給付管理</w:t>
      </w:r>
      <w:r w:rsidR="002D6E82" w:rsidRPr="00321890">
        <w:rPr>
          <w:rFonts w:asciiTheme="minorEastAsia" w:hAnsiTheme="minorEastAsia" w:hint="eastAsia"/>
          <w:sz w:val="24"/>
          <w:szCs w:val="24"/>
        </w:rPr>
        <w:t>（サービス提供の事実確認）</w:t>
      </w:r>
      <w:r w:rsidR="009B62E4" w:rsidRPr="00321890">
        <w:rPr>
          <w:rFonts w:asciiTheme="minorEastAsia" w:hAnsiTheme="minorEastAsia" w:hint="eastAsia"/>
          <w:sz w:val="24"/>
          <w:szCs w:val="24"/>
        </w:rPr>
        <w:t>の適正性</w:t>
      </w:r>
      <w:r w:rsidRPr="00321890">
        <w:rPr>
          <w:rFonts w:asciiTheme="minorEastAsia" w:hAnsiTheme="minorEastAsia" w:hint="eastAsia"/>
          <w:sz w:val="24"/>
          <w:szCs w:val="24"/>
        </w:rPr>
        <w:t>をチェックすることは難しい</w:t>
      </w:r>
      <w:r w:rsidR="00CE74D3">
        <w:rPr>
          <w:rFonts w:asciiTheme="minorEastAsia" w:hAnsiTheme="minorEastAsia" w:hint="eastAsia"/>
          <w:sz w:val="24"/>
          <w:szCs w:val="24"/>
        </w:rPr>
        <w:t>ことが多く、</w:t>
      </w:r>
      <w:r w:rsidRPr="00321890">
        <w:rPr>
          <w:rFonts w:asciiTheme="minorEastAsia" w:hAnsiTheme="minorEastAsia" w:hint="eastAsia"/>
          <w:sz w:val="24"/>
          <w:szCs w:val="24"/>
        </w:rPr>
        <w:t>むしろ、他の介護保険サービス事業者（特に訪問介護等）の実地指導において、ケアマネが給付管理を怠っている</w:t>
      </w:r>
      <w:r w:rsidR="002D6E82" w:rsidRPr="00321890">
        <w:rPr>
          <w:rFonts w:asciiTheme="minorEastAsia" w:hAnsiTheme="minorEastAsia" w:hint="eastAsia"/>
          <w:sz w:val="24"/>
          <w:szCs w:val="24"/>
        </w:rPr>
        <w:t>（架空のサービスとなっている場合等）</w:t>
      </w:r>
      <w:r w:rsidRPr="00321890">
        <w:rPr>
          <w:rFonts w:asciiTheme="minorEastAsia" w:hAnsiTheme="minorEastAsia" w:hint="eastAsia"/>
          <w:sz w:val="24"/>
          <w:szCs w:val="24"/>
        </w:rPr>
        <w:t>と思われる事例に</w:t>
      </w:r>
      <w:r w:rsidR="00CE74D3">
        <w:rPr>
          <w:rFonts w:asciiTheme="minorEastAsia" w:hAnsiTheme="minorEastAsia" w:hint="eastAsia"/>
          <w:sz w:val="24"/>
          <w:szCs w:val="24"/>
        </w:rPr>
        <w:t>遭遇することもあり得るので、居宅サービス事業者実地指導との連携は非常に重要なことであり、当該事業者の所轄庁との連携が重要となってくる。</w:t>
      </w:r>
    </w:p>
    <w:p w:rsidR="00F75E15" w:rsidRPr="008950E5" w:rsidRDefault="00F75E15" w:rsidP="005C63C6">
      <w:pPr>
        <w:ind w:leftChars="100" w:left="210" w:firstLineChars="100" w:firstLine="240"/>
        <w:rPr>
          <w:rFonts w:asciiTheme="minorEastAsia" w:hAnsiTheme="minorEastAsia"/>
          <w:sz w:val="24"/>
          <w:szCs w:val="24"/>
        </w:rPr>
      </w:pPr>
    </w:p>
    <w:sectPr w:rsidR="00F75E15" w:rsidRPr="008950E5" w:rsidSect="00B82C1D">
      <w:footerReference w:type="default" r:id="rId9"/>
      <w:pgSz w:w="11906" w:h="16838"/>
      <w:pgMar w:top="1134" w:right="851" w:bottom="851" w:left="851"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C5" w:rsidRDefault="002827C5" w:rsidP="00557659">
      <w:r>
        <w:separator/>
      </w:r>
    </w:p>
  </w:endnote>
  <w:endnote w:type="continuationSeparator" w:id="0">
    <w:p w:rsidR="002827C5" w:rsidRDefault="002827C5" w:rsidP="0055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1D" w:rsidRDefault="00B82C1D" w:rsidP="00B82C1D">
    <w:pPr>
      <w:pStyle w:val="a8"/>
      <w:ind w:firstLineChars="2200" w:firstLine="4620"/>
      <w:rPr>
        <w:color w:val="4F81BD" w:themeColor="accent1"/>
      </w:rPr>
    </w:pPr>
    <w:r>
      <w:rPr>
        <w:color w:val="4F81BD" w:themeColor="accent1"/>
      </w:rPr>
      <w:fldChar w:fldCharType="begin"/>
    </w:r>
    <w:r>
      <w:rPr>
        <w:color w:val="4F81BD" w:themeColor="accent1"/>
      </w:rPr>
      <w:instrText>PAGE  \* Arabic  \* MERGEFORMAT</w:instrText>
    </w:r>
    <w:r>
      <w:rPr>
        <w:color w:val="4F81BD" w:themeColor="accent1"/>
      </w:rPr>
      <w:fldChar w:fldCharType="separate"/>
    </w:r>
    <w:r w:rsidR="00877FDB" w:rsidRPr="00877FDB">
      <w:rPr>
        <w:noProof/>
        <w:color w:val="4F81BD" w:themeColor="accent1"/>
        <w:lang w:val="ja-JP"/>
      </w:rPr>
      <w:t>1</w:t>
    </w:r>
    <w:r>
      <w:rPr>
        <w:color w:val="4F81BD" w:themeColor="accent1"/>
      </w:rPr>
      <w:fldChar w:fldCharType="end"/>
    </w:r>
    <w:r>
      <w:rPr>
        <w:color w:val="4F81BD" w:themeColor="accent1"/>
        <w:lang w:val="ja-JP"/>
      </w:rPr>
      <w:t xml:space="preserve"> /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877FDB" w:rsidRPr="00877FDB">
      <w:rPr>
        <w:noProof/>
        <w:color w:val="4F81BD" w:themeColor="accent1"/>
        <w:lang w:val="ja-JP"/>
      </w:rPr>
      <w:t>1</w:t>
    </w:r>
    <w:r>
      <w:rPr>
        <w:color w:val="4F81BD" w:themeColor="accent1"/>
      </w:rPr>
      <w:fldChar w:fldCharType="end"/>
    </w:r>
  </w:p>
  <w:p w:rsidR="00B82C1D" w:rsidRDefault="00B82C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C5" w:rsidRDefault="002827C5" w:rsidP="00557659">
      <w:r>
        <w:separator/>
      </w:r>
    </w:p>
  </w:footnote>
  <w:footnote w:type="continuationSeparator" w:id="0">
    <w:p w:rsidR="002827C5" w:rsidRDefault="002827C5" w:rsidP="00557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12A"/>
    <w:multiLevelType w:val="hybridMultilevel"/>
    <w:tmpl w:val="5CCA0B42"/>
    <w:lvl w:ilvl="0" w:tplc="AA18D7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A05C3"/>
    <w:multiLevelType w:val="hybridMultilevel"/>
    <w:tmpl w:val="D056FFFC"/>
    <w:lvl w:ilvl="0" w:tplc="E1E8445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783205A"/>
    <w:multiLevelType w:val="hybridMultilevel"/>
    <w:tmpl w:val="C12C2EA4"/>
    <w:lvl w:ilvl="0" w:tplc="DAF2F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42484D"/>
    <w:multiLevelType w:val="hybridMultilevel"/>
    <w:tmpl w:val="B31E04B8"/>
    <w:lvl w:ilvl="0" w:tplc="4F607BC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40"/>
    <w:rsid w:val="000014E7"/>
    <w:rsid w:val="00002851"/>
    <w:rsid w:val="00003EBB"/>
    <w:rsid w:val="00007485"/>
    <w:rsid w:val="000127E6"/>
    <w:rsid w:val="00013439"/>
    <w:rsid w:val="00015731"/>
    <w:rsid w:val="0001649E"/>
    <w:rsid w:val="00022B14"/>
    <w:rsid w:val="0002581B"/>
    <w:rsid w:val="000262FF"/>
    <w:rsid w:val="000326AC"/>
    <w:rsid w:val="00033324"/>
    <w:rsid w:val="00036F8D"/>
    <w:rsid w:val="00053249"/>
    <w:rsid w:val="00054286"/>
    <w:rsid w:val="00056A07"/>
    <w:rsid w:val="00056B9C"/>
    <w:rsid w:val="00056D9F"/>
    <w:rsid w:val="00057561"/>
    <w:rsid w:val="00061CD6"/>
    <w:rsid w:val="0006245F"/>
    <w:rsid w:val="00062E0F"/>
    <w:rsid w:val="00070ACD"/>
    <w:rsid w:val="00073457"/>
    <w:rsid w:val="000767A7"/>
    <w:rsid w:val="00081FD7"/>
    <w:rsid w:val="00083541"/>
    <w:rsid w:val="00085125"/>
    <w:rsid w:val="0008571D"/>
    <w:rsid w:val="00085A75"/>
    <w:rsid w:val="00087D06"/>
    <w:rsid w:val="0009384C"/>
    <w:rsid w:val="00095146"/>
    <w:rsid w:val="000969EB"/>
    <w:rsid w:val="00097296"/>
    <w:rsid w:val="00097E45"/>
    <w:rsid w:val="000A3642"/>
    <w:rsid w:val="000A3986"/>
    <w:rsid w:val="000A7F94"/>
    <w:rsid w:val="000B36FB"/>
    <w:rsid w:val="000B5635"/>
    <w:rsid w:val="000B5920"/>
    <w:rsid w:val="000B6AF5"/>
    <w:rsid w:val="000C1E75"/>
    <w:rsid w:val="000C41D3"/>
    <w:rsid w:val="000C64FF"/>
    <w:rsid w:val="000C7657"/>
    <w:rsid w:val="000D23EE"/>
    <w:rsid w:val="000D5887"/>
    <w:rsid w:val="000E240C"/>
    <w:rsid w:val="000E3312"/>
    <w:rsid w:val="000E4764"/>
    <w:rsid w:val="000E6D0A"/>
    <w:rsid w:val="000E7DDE"/>
    <w:rsid w:val="000F2624"/>
    <w:rsid w:val="001036AB"/>
    <w:rsid w:val="00103743"/>
    <w:rsid w:val="001051DC"/>
    <w:rsid w:val="001078DB"/>
    <w:rsid w:val="00110EF1"/>
    <w:rsid w:val="00114940"/>
    <w:rsid w:val="00115B5A"/>
    <w:rsid w:val="001166B8"/>
    <w:rsid w:val="001218A5"/>
    <w:rsid w:val="00122519"/>
    <w:rsid w:val="00125CDC"/>
    <w:rsid w:val="00131BCA"/>
    <w:rsid w:val="00133724"/>
    <w:rsid w:val="001366E7"/>
    <w:rsid w:val="0015059E"/>
    <w:rsid w:val="00162DA8"/>
    <w:rsid w:val="00163B03"/>
    <w:rsid w:val="00164185"/>
    <w:rsid w:val="00165CC0"/>
    <w:rsid w:val="001660F5"/>
    <w:rsid w:val="0016740F"/>
    <w:rsid w:val="00174842"/>
    <w:rsid w:val="00174FA2"/>
    <w:rsid w:val="00176DBA"/>
    <w:rsid w:val="001806D8"/>
    <w:rsid w:val="00181BA7"/>
    <w:rsid w:val="00183134"/>
    <w:rsid w:val="00183573"/>
    <w:rsid w:val="00183BF1"/>
    <w:rsid w:val="00183CA9"/>
    <w:rsid w:val="001852B5"/>
    <w:rsid w:val="00191ADE"/>
    <w:rsid w:val="00193CF1"/>
    <w:rsid w:val="00195A2A"/>
    <w:rsid w:val="001A2FEE"/>
    <w:rsid w:val="001A3499"/>
    <w:rsid w:val="001A382A"/>
    <w:rsid w:val="001A50AE"/>
    <w:rsid w:val="001A617B"/>
    <w:rsid w:val="001A7210"/>
    <w:rsid w:val="001B11F3"/>
    <w:rsid w:val="001B4792"/>
    <w:rsid w:val="001C11E1"/>
    <w:rsid w:val="001C32C5"/>
    <w:rsid w:val="001C6FE0"/>
    <w:rsid w:val="001D10E0"/>
    <w:rsid w:val="001D38A4"/>
    <w:rsid w:val="001E1A4F"/>
    <w:rsid w:val="001E2B85"/>
    <w:rsid w:val="001E5EC2"/>
    <w:rsid w:val="001E5F9C"/>
    <w:rsid w:val="001F0442"/>
    <w:rsid w:val="001F2949"/>
    <w:rsid w:val="001F56EC"/>
    <w:rsid w:val="001F62BC"/>
    <w:rsid w:val="001F6E31"/>
    <w:rsid w:val="001F6EDC"/>
    <w:rsid w:val="002035F3"/>
    <w:rsid w:val="00204ED7"/>
    <w:rsid w:val="00206857"/>
    <w:rsid w:val="0020735A"/>
    <w:rsid w:val="002130AE"/>
    <w:rsid w:val="00216133"/>
    <w:rsid w:val="002179FE"/>
    <w:rsid w:val="00222AA4"/>
    <w:rsid w:val="00224147"/>
    <w:rsid w:val="002245D9"/>
    <w:rsid w:val="002312B5"/>
    <w:rsid w:val="00234F58"/>
    <w:rsid w:val="0023541D"/>
    <w:rsid w:val="002374A1"/>
    <w:rsid w:val="002405C9"/>
    <w:rsid w:val="00243CF1"/>
    <w:rsid w:val="002445BE"/>
    <w:rsid w:val="00246C40"/>
    <w:rsid w:val="00247AEE"/>
    <w:rsid w:val="002506B2"/>
    <w:rsid w:val="0025244E"/>
    <w:rsid w:val="00253241"/>
    <w:rsid w:val="0025401F"/>
    <w:rsid w:val="00260237"/>
    <w:rsid w:val="002605E8"/>
    <w:rsid w:val="00262FAC"/>
    <w:rsid w:val="002632D6"/>
    <w:rsid w:val="00263956"/>
    <w:rsid w:val="00266391"/>
    <w:rsid w:val="00267C05"/>
    <w:rsid w:val="002827C5"/>
    <w:rsid w:val="002830DB"/>
    <w:rsid w:val="00283856"/>
    <w:rsid w:val="002841D3"/>
    <w:rsid w:val="00284F35"/>
    <w:rsid w:val="00285658"/>
    <w:rsid w:val="002859DF"/>
    <w:rsid w:val="0028693C"/>
    <w:rsid w:val="00290562"/>
    <w:rsid w:val="00292F3F"/>
    <w:rsid w:val="00294A14"/>
    <w:rsid w:val="00296619"/>
    <w:rsid w:val="00296D46"/>
    <w:rsid w:val="00297190"/>
    <w:rsid w:val="002A2EA3"/>
    <w:rsid w:val="002B28C1"/>
    <w:rsid w:val="002B2DC1"/>
    <w:rsid w:val="002B5631"/>
    <w:rsid w:val="002B76AD"/>
    <w:rsid w:val="002C3B98"/>
    <w:rsid w:val="002D0710"/>
    <w:rsid w:val="002D25C7"/>
    <w:rsid w:val="002D28EF"/>
    <w:rsid w:val="002D3B1D"/>
    <w:rsid w:val="002D6E82"/>
    <w:rsid w:val="002E004D"/>
    <w:rsid w:val="002F5810"/>
    <w:rsid w:val="002F6FEB"/>
    <w:rsid w:val="00300E12"/>
    <w:rsid w:val="00300F3A"/>
    <w:rsid w:val="00301562"/>
    <w:rsid w:val="00304296"/>
    <w:rsid w:val="0030485A"/>
    <w:rsid w:val="00305EAF"/>
    <w:rsid w:val="003069D6"/>
    <w:rsid w:val="00306C18"/>
    <w:rsid w:val="00310625"/>
    <w:rsid w:val="003176AD"/>
    <w:rsid w:val="00321890"/>
    <w:rsid w:val="00324E90"/>
    <w:rsid w:val="003277B2"/>
    <w:rsid w:val="00334919"/>
    <w:rsid w:val="00335A4F"/>
    <w:rsid w:val="00341247"/>
    <w:rsid w:val="003418C7"/>
    <w:rsid w:val="00343A16"/>
    <w:rsid w:val="003454B4"/>
    <w:rsid w:val="00346135"/>
    <w:rsid w:val="00353718"/>
    <w:rsid w:val="00353810"/>
    <w:rsid w:val="00361F7E"/>
    <w:rsid w:val="00372048"/>
    <w:rsid w:val="0037669B"/>
    <w:rsid w:val="00377DCE"/>
    <w:rsid w:val="003803E9"/>
    <w:rsid w:val="0038097A"/>
    <w:rsid w:val="00384FC1"/>
    <w:rsid w:val="003870A1"/>
    <w:rsid w:val="00395FD9"/>
    <w:rsid w:val="003A48B1"/>
    <w:rsid w:val="003A5E38"/>
    <w:rsid w:val="003B1C14"/>
    <w:rsid w:val="003B1F42"/>
    <w:rsid w:val="003B752B"/>
    <w:rsid w:val="003C1046"/>
    <w:rsid w:val="003C2972"/>
    <w:rsid w:val="003C3714"/>
    <w:rsid w:val="003C5692"/>
    <w:rsid w:val="003D2A68"/>
    <w:rsid w:val="003D5FD5"/>
    <w:rsid w:val="003D7D95"/>
    <w:rsid w:val="003E1B25"/>
    <w:rsid w:val="003E23CC"/>
    <w:rsid w:val="003F0896"/>
    <w:rsid w:val="003F5B25"/>
    <w:rsid w:val="00401140"/>
    <w:rsid w:val="004026B7"/>
    <w:rsid w:val="00411A42"/>
    <w:rsid w:val="00415BC5"/>
    <w:rsid w:val="004238D6"/>
    <w:rsid w:val="00442592"/>
    <w:rsid w:val="00443466"/>
    <w:rsid w:val="00444D15"/>
    <w:rsid w:val="00445942"/>
    <w:rsid w:val="0045203E"/>
    <w:rsid w:val="0045309D"/>
    <w:rsid w:val="004565E4"/>
    <w:rsid w:val="00457BB7"/>
    <w:rsid w:val="00460830"/>
    <w:rsid w:val="00470242"/>
    <w:rsid w:val="00470651"/>
    <w:rsid w:val="00476329"/>
    <w:rsid w:val="00480FE3"/>
    <w:rsid w:val="00481CE8"/>
    <w:rsid w:val="00482C67"/>
    <w:rsid w:val="0048750D"/>
    <w:rsid w:val="00494FF0"/>
    <w:rsid w:val="0049664A"/>
    <w:rsid w:val="004970E5"/>
    <w:rsid w:val="004A13F3"/>
    <w:rsid w:val="004A6A41"/>
    <w:rsid w:val="004A6DC5"/>
    <w:rsid w:val="004B6363"/>
    <w:rsid w:val="004B751B"/>
    <w:rsid w:val="004C0FA2"/>
    <w:rsid w:val="004C141F"/>
    <w:rsid w:val="004D1D9F"/>
    <w:rsid w:val="004D3EB2"/>
    <w:rsid w:val="004D6BDB"/>
    <w:rsid w:val="004D6EF1"/>
    <w:rsid w:val="004E0DCD"/>
    <w:rsid w:val="004E40C2"/>
    <w:rsid w:val="004E589B"/>
    <w:rsid w:val="004F0D4B"/>
    <w:rsid w:val="004F201A"/>
    <w:rsid w:val="004F2138"/>
    <w:rsid w:val="004F38CE"/>
    <w:rsid w:val="004F44FC"/>
    <w:rsid w:val="004F52CC"/>
    <w:rsid w:val="004F5C22"/>
    <w:rsid w:val="004F652B"/>
    <w:rsid w:val="004F784E"/>
    <w:rsid w:val="005003F9"/>
    <w:rsid w:val="005006C0"/>
    <w:rsid w:val="005068AD"/>
    <w:rsid w:val="005119BF"/>
    <w:rsid w:val="00511B40"/>
    <w:rsid w:val="00512648"/>
    <w:rsid w:val="005129D6"/>
    <w:rsid w:val="00513257"/>
    <w:rsid w:val="00513EA0"/>
    <w:rsid w:val="00517470"/>
    <w:rsid w:val="005178E5"/>
    <w:rsid w:val="005178FC"/>
    <w:rsid w:val="00521A2A"/>
    <w:rsid w:val="00521D8A"/>
    <w:rsid w:val="005239D0"/>
    <w:rsid w:val="0052449B"/>
    <w:rsid w:val="00525DF1"/>
    <w:rsid w:val="0052631F"/>
    <w:rsid w:val="00530A9F"/>
    <w:rsid w:val="005315A2"/>
    <w:rsid w:val="00532841"/>
    <w:rsid w:val="00533B7A"/>
    <w:rsid w:val="00534693"/>
    <w:rsid w:val="00536A20"/>
    <w:rsid w:val="00536AD1"/>
    <w:rsid w:val="0054316E"/>
    <w:rsid w:val="00546750"/>
    <w:rsid w:val="00552910"/>
    <w:rsid w:val="00553D89"/>
    <w:rsid w:val="00556AB0"/>
    <w:rsid w:val="00557659"/>
    <w:rsid w:val="00561DE7"/>
    <w:rsid w:val="005620E9"/>
    <w:rsid w:val="0056374F"/>
    <w:rsid w:val="00566297"/>
    <w:rsid w:val="005702B9"/>
    <w:rsid w:val="0057219A"/>
    <w:rsid w:val="00573C83"/>
    <w:rsid w:val="00577271"/>
    <w:rsid w:val="00581492"/>
    <w:rsid w:val="00585F92"/>
    <w:rsid w:val="0059278C"/>
    <w:rsid w:val="005A5403"/>
    <w:rsid w:val="005A552E"/>
    <w:rsid w:val="005A6209"/>
    <w:rsid w:val="005B0571"/>
    <w:rsid w:val="005B243C"/>
    <w:rsid w:val="005B379E"/>
    <w:rsid w:val="005B55C7"/>
    <w:rsid w:val="005B5AF9"/>
    <w:rsid w:val="005B6265"/>
    <w:rsid w:val="005C63C6"/>
    <w:rsid w:val="005C6473"/>
    <w:rsid w:val="005D07A0"/>
    <w:rsid w:val="005D19D0"/>
    <w:rsid w:val="005D2EF2"/>
    <w:rsid w:val="005D3F8A"/>
    <w:rsid w:val="005D50F2"/>
    <w:rsid w:val="005E12AD"/>
    <w:rsid w:val="005E57FB"/>
    <w:rsid w:val="005F141B"/>
    <w:rsid w:val="005F20D4"/>
    <w:rsid w:val="005F2EE7"/>
    <w:rsid w:val="005F4822"/>
    <w:rsid w:val="0060076F"/>
    <w:rsid w:val="00602847"/>
    <w:rsid w:val="00602D26"/>
    <w:rsid w:val="00605A86"/>
    <w:rsid w:val="00613534"/>
    <w:rsid w:val="006146C8"/>
    <w:rsid w:val="00615AD6"/>
    <w:rsid w:val="00615EFC"/>
    <w:rsid w:val="00616F13"/>
    <w:rsid w:val="006201B3"/>
    <w:rsid w:val="00620272"/>
    <w:rsid w:val="00623C6A"/>
    <w:rsid w:val="006241BC"/>
    <w:rsid w:val="00625152"/>
    <w:rsid w:val="00627376"/>
    <w:rsid w:val="00630BEE"/>
    <w:rsid w:val="00632030"/>
    <w:rsid w:val="00633C95"/>
    <w:rsid w:val="00633FEE"/>
    <w:rsid w:val="006344B7"/>
    <w:rsid w:val="00635465"/>
    <w:rsid w:val="00635800"/>
    <w:rsid w:val="00643A18"/>
    <w:rsid w:val="006475C7"/>
    <w:rsid w:val="00647A5D"/>
    <w:rsid w:val="006507E3"/>
    <w:rsid w:val="006536B9"/>
    <w:rsid w:val="0065546A"/>
    <w:rsid w:val="00655B31"/>
    <w:rsid w:val="00656BE6"/>
    <w:rsid w:val="0065756A"/>
    <w:rsid w:val="006613FB"/>
    <w:rsid w:val="00670C29"/>
    <w:rsid w:val="00672738"/>
    <w:rsid w:val="00675442"/>
    <w:rsid w:val="00676A38"/>
    <w:rsid w:val="00680FCF"/>
    <w:rsid w:val="00681012"/>
    <w:rsid w:val="006817F1"/>
    <w:rsid w:val="006837A7"/>
    <w:rsid w:val="006856C4"/>
    <w:rsid w:val="00690DF4"/>
    <w:rsid w:val="00692B66"/>
    <w:rsid w:val="00693E80"/>
    <w:rsid w:val="006956CA"/>
    <w:rsid w:val="006A1914"/>
    <w:rsid w:val="006A5DB0"/>
    <w:rsid w:val="006A7444"/>
    <w:rsid w:val="006B1054"/>
    <w:rsid w:val="006B3E5E"/>
    <w:rsid w:val="006B4B4E"/>
    <w:rsid w:val="006C12B3"/>
    <w:rsid w:val="006C4F27"/>
    <w:rsid w:val="006C6D16"/>
    <w:rsid w:val="006C6E44"/>
    <w:rsid w:val="006D511C"/>
    <w:rsid w:val="006E23C6"/>
    <w:rsid w:val="006E3B5C"/>
    <w:rsid w:val="006E43AC"/>
    <w:rsid w:val="006E6A1A"/>
    <w:rsid w:val="006E7A1B"/>
    <w:rsid w:val="006F22AB"/>
    <w:rsid w:val="006F725B"/>
    <w:rsid w:val="00700D9B"/>
    <w:rsid w:val="00700FCF"/>
    <w:rsid w:val="00701080"/>
    <w:rsid w:val="00703606"/>
    <w:rsid w:val="00703E7E"/>
    <w:rsid w:val="0070525C"/>
    <w:rsid w:val="007064D5"/>
    <w:rsid w:val="0070799E"/>
    <w:rsid w:val="00710BB0"/>
    <w:rsid w:val="007145B1"/>
    <w:rsid w:val="00720929"/>
    <w:rsid w:val="00720F09"/>
    <w:rsid w:val="00722C97"/>
    <w:rsid w:val="007300FD"/>
    <w:rsid w:val="0073109E"/>
    <w:rsid w:val="007342AC"/>
    <w:rsid w:val="00734757"/>
    <w:rsid w:val="00741495"/>
    <w:rsid w:val="00745E41"/>
    <w:rsid w:val="00747222"/>
    <w:rsid w:val="0075099C"/>
    <w:rsid w:val="0075266A"/>
    <w:rsid w:val="00753FB4"/>
    <w:rsid w:val="00754F6D"/>
    <w:rsid w:val="00757530"/>
    <w:rsid w:val="00761A55"/>
    <w:rsid w:val="00761FDE"/>
    <w:rsid w:val="00763A18"/>
    <w:rsid w:val="00763CC4"/>
    <w:rsid w:val="007659BD"/>
    <w:rsid w:val="00766338"/>
    <w:rsid w:val="007664C8"/>
    <w:rsid w:val="00766554"/>
    <w:rsid w:val="00771C40"/>
    <w:rsid w:val="0078062E"/>
    <w:rsid w:val="007806F8"/>
    <w:rsid w:val="007817A5"/>
    <w:rsid w:val="0078185F"/>
    <w:rsid w:val="00784657"/>
    <w:rsid w:val="00786E08"/>
    <w:rsid w:val="00790AF3"/>
    <w:rsid w:val="0079102E"/>
    <w:rsid w:val="0079374E"/>
    <w:rsid w:val="00797481"/>
    <w:rsid w:val="007A04CD"/>
    <w:rsid w:val="007A0B6B"/>
    <w:rsid w:val="007A2A7B"/>
    <w:rsid w:val="007A3342"/>
    <w:rsid w:val="007A466C"/>
    <w:rsid w:val="007B1B35"/>
    <w:rsid w:val="007B29E6"/>
    <w:rsid w:val="007B30EA"/>
    <w:rsid w:val="007B47CE"/>
    <w:rsid w:val="007B665F"/>
    <w:rsid w:val="007B7F6C"/>
    <w:rsid w:val="007C19B9"/>
    <w:rsid w:val="007C4362"/>
    <w:rsid w:val="007C56DC"/>
    <w:rsid w:val="007C5E3D"/>
    <w:rsid w:val="007E0AE2"/>
    <w:rsid w:val="007E2B01"/>
    <w:rsid w:val="007E31E5"/>
    <w:rsid w:val="007F04EB"/>
    <w:rsid w:val="007F361C"/>
    <w:rsid w:val="007F3B73"/>
    <w:rsid w:val="007F45CA"/>
    <w:rsid w:val="007F5955"/>
    <w:rsid w:val="007F7F61"/>
    <w:rsid w:val="00803AA4"/>
    <w:rsid w:val="0080403A"/>
    <w:rsid w:val="00810474"/>
    <w:rsid w:val="008109E7"/>
    <w:rsid w:val="00812094"/>
    <w:rsid w:val="00814572"/>
    <w:rsid w:val="00817BD5"/>
    <w:rsid w:val="00817D05"/>
    <w:rsid w:val="00817E18"/>
    <w:rsid w:val="008211D4"/>
    <w:rsid w:val="008237D0"/>
    <w:rsid w:val="00826D5D"/>
    <w:rsid w:val="00831042"/>
    <w:rsid w:val="00832A99"/>
    <w:rsid w:val="00833A53"/>
    <w:rsid w:val="00841E24"/>
    <w:rsid w:val="00842620"/>
    <w:rsid w:val="00843309"/>
    <w:rsid w:val="00844388"/>
    <w:rsid w:val="00853996"/>
    <w:rsid w:val="00854A70"/>
    <w:rsid w:val="00856916"/>
    <w:rsid w:val="00860AD0"/>
    <w:rsid w:val="00862A52"/>
    <w:rsid w:val="008630F3"/>
    <w:rsid w:val="0086750A"/>
    <w:rsid w:val="00871942"/>
    <w:rsid w:val="00872406"/>
    <w:rsid w:val="00877D4E"/>
    <w:rsid w:val="00877FDB"/>
    <w:rsid w:val="0088222E"/>
    <w:rsid w:val="00883F87"/>
    <w:rsid w:val="0088489E"/>
    <w:rsid w:val="008853B2"/>
    <w:rsid w:val="008857DD"/>
    <w:rsid w:val="008950E5"/>
    <w:rsid w:val="00897F61"/>
    <w:rsid w:val="008A0418"/>
    <w:rsid w:val="008A5914"/>
    <w:rsid w:val="008A67B2"/>
    <w:rsid w:val="008B4304"/>
    <w:rsid w:val="008B596B"/>
    <w:rsid w:val="008B6A2F"/>
    <w:rsid w:val="008B70F6"/>
    <w:rsid w:val="008C34EC"/>
    <w:rsid w:val="008C5775"/>
    <w:rsid w:val="008D0F4D"/>
    <w:rsid w:val="008D40FA"/>
    <w:rsid w:val="008D66CB"/>
    <w:rsid w:val="008D7636"/>
    <w:rsid w:val="008E1790"/>
    <w:rsid w:val="008E29F2"/>
    <w:rsid w:val="008E3197"/>
    <w:rsid w:val="008E3E33"/>
    <w:rsid w:val="008E4B65"/>
    <w:rsid w:val="008E519D"/>
    <w:rsid w:val="008E54B3"/>
    <w:rsid w:val="008E73D7"/>
    <w:rsid w:val="008E7C55"/>
    <w:rsid w:val="008F236D"/>
    <w:rsid w:val="008F403F"/>
    <w:rsid w:val="008F4827"/>
    <w:rsid w:val="00905467"/>
    <w:rsid w:val="009067BC"/>
    <w:rsid w:val="00906895"/>
    <w:rsid w:val="00910FAA"/>
    <w:rsid w:val="00921BB8"/>
    <w:rsid w:val="00922B60"/>
    <w:rsid w:val="00925E62"/>
    <w:rsid w:val="00926C96"/>
    <w:rsid w:val="00931EBE"/>
    <w:rsid w:val="00934365"/>
    <w:rsid w:val="00934C8F"/>
    <w:rsid w:val="0093665E"/>
    <w:rsid w:val="00937B27"/>
    <w:rsid w:val="0094037F"/>
    <w:rsid w:val="009404A2"/>
    <w:rsid w:val="00940D14"/>
    <w:rsid w:val="009478FF"/>
    <w:rsid w:val="00954072"/>
    <w:rsid w:val="00954B03"/>
    <w:rsid w:val="0095750E"/>
    <w:rsid w:val="00961E06"/>
    <w:rsid w:val="009635E9"/>
    <w:rsid w:val="00965B3E"/>
    <w:rsid w:val="00966C40"/>
    <w:rsid w:val="00966CFB"/>
    <w:rsid w:val="00966E89"/>
    <w:rsid w:val="00967260"/>
    <w:rsid w:val="00973176"/>
    <w:rsid w:val="00974130"/>
    <w:rsid w:val="009764DA"/>
    <w:rsid w:val="00976E12"/>
    <w:rsid w:val="00977BDE"/>
    <w:rsid w:val="00982516"/>
    <w:rsid w:val="0098267D"/>
    <w:rsid w:val="009837DC"/>
    <w:rsid w:val="00984621"/>
    <w:rsid w:val="00985353"/>
    <w:rsid w:val="00993332"/>
    <w:rsid w:val="009937B6"/>
    <w:rsid w:val="009944FA"/>
    <w:rsid w:val="009954F6"/>
    <w:rsid w:val="009A2773"/>
    <w:rsid w:val="009A2D14"/>
    <w:rsid w:val="009A49E5"/>
    <w:rsid w:val="009A5151"/>
    <w:rsid w:val="009A7FA9"/>
    <w:rsid w:val="009B35DE"/>
    <w:rsid w:val="009B481C"/>
    <w:rsid w:val="009B62E4"/>
    <w:rsid w:val="009B7BDB"/>
    <w:rsid w:val="009C0EF2"/>
    <w:rsid w:val="009C21A3"/>
    <w:rsid w:val="009C4C9D"/>
    <w:rsid w:val="009C559D"/>
    <w:rsid w:val="009C5A11"/>
    <w:rsid w:val="009D0CEE"/>
    <w:rsid w:val="009D1091"/>
    <w:rsid w:val="009D415E"/>
    <w:rsid w:val="009D4E08"/>
    <w:rsid w:val="009D64F7"/>
    <w:rsid w:val="009E1157"/>
    <w:rsid w:val="009E174D"/>
    <w:rsid w:val="009E58D9"/>
    <w:rsid w:val="009E5D76"/>
    <w:rsid w:val="009E683D"/>
    <w:rsid w:val="009F1CF2"/>
    <w:rsid w:val="009F617E"/>
    <w:rsid w:val="00A0355E"/>
    <w:rsid w:val="00A042EE"/>
    <w:rsid w:val="00A05DC0"/>
    <w:rsid w:val="00A07B45"/>
    <w:rsid w:val="00A1179D"/>
    <w:rsid w:val="00A121A8"/>
    <w:rsid w:val="00A13922"/>
    <w:rsid w:val="00A1764F"/>
    <w:rsid w:val="00A22C6F"/>
    <w:rsid w:val="00A23663"/>
    <w:rsid w:val="00A25C9D"/>
    <w:rsid w:val="00A31271"/>
    <w:rsid w:val="00A31D1C"/>
    <w:rsid w:val="00A32646"/>
    <w:rsid w:val="00A351C1"/>
    <w:rsid w:val="00A35E13"/>
    <w:rsid w:val="00A37384"/>
    <w:rsid w:val="00A42248"/>
    <w:rsid w:val="00A42501"/>
    <w:rsid w:val="00A42A52"/>
    <w:rsid w:val="00A46FDB"/>
    <w:rsid w:val="00A5193E"/>
    <w:rsid w:val="00A51CDE"/>
    <w:rsid w:val="00A55381"/>
    <w:rsid w:val="00A5575B"/>
    <w:rsid w:val="00A566F2"/>
    <w:rsid w:val="00A62A56"/>
    <w:rsid w:val="00A666D3"/>
    <w:rsid w:val="00A710E9"/>
    <w:rsid w:val="00A7278D"/>
    <w:rsid w:val="00A72DDC"/>
    <w:rsid w:val="00A8203D"/>
    <w:rsid w:val="00A91738"/>
    <w:rsid w:val="00A9239D"/>
    <w:rsid w:val="00A93343"/>
    <w:rsid w:val="00A948C7"/>
    <w:rsid w:val="00A96B6B"/>
    <w:rsid w:val="00AA02CA"/>
    <w:rsid w:val="00AA0968"/>
    <w:rsid w:val="00AA5EC0"/>
    <w:rsid w:val="00AA641E"/>
    <w:rsid w:val="00AB3317"/>
    <w:rsid w:val="00AB49D4"/>
    <w:rsid w:val="00AC3C0C"/>
    <w:rsid w:val="00AC5155"/>
    <w:rsid w:val="00AC51DB"/>
    <w:rsid w:val="00AC635B"/>
    <w:rsid w:val="00AC647F"/>
    <w:rsid w:val="00AC6BB1"/>
    <w:rsid w:val="00AD254A"/>
    <w:rsid w:val="00AE0B1E"/>
    <w:rsid w:val="00AE0CAA"/>
    <w:rsid w:val="00AE0E2D"/>
    <w:rsid w:val="00AE1299"/>
    <w:rsid w:val="00AE2B1C"/>
    <w:rsid w:val="00AE599D"/>
    <w:rsid w:val="00AF38AF"/>
    <w:rsid w:val="00AF7BAF"/>
    <w:rsid w:val="00B01D1A"/>
    <w:rsid w:val="00B049E1"/>
    <w:rsid w:val="00B10985"/>
    <w:rsid w:val="00B12B65"/>
    <w:rsid w:val="00B13461"/>
    <w:rsid w:val="00B13868"/>
    <w:rsid w:val="00B27C68"/>
    <w:rsid w:val="00B312B2"/>
    <w:rsid w:val="00B336EA"/>
    <w:rsid w:val="00B37143"/>
    <w:rsid w:val="00B40557"/>
    <w:rsid w:val="00B41E29"/>
    <w:rsid w:val="00B4289F"/>
    <w:rsid w:val="00B436AB"/>
    <w:rsid w:val="00B438E1"/>
    <w:rsid w:val="00B44F55"/>
    <w:rsid w:val="00B46F7F"/>
    <w:rsid w:val="00B47B58"/>
    <w:rsid w:val="00B5431D"/>
    <w:rsid w:val="00B566BC"/>
    <w:rsid w:val="00B57380"/>
    <w:rsid w:val="00B5759C"/>
    <w:rsid w:val="00B57E36"/>
    <w:rsid w:val="00B630E4"/>
    <w:rsid w:val="00B645DC"/>
    <w:rsid w:val="00B70545"/>
    <w:rsid w:val="00B71114"/>
    <w:rsid w:val="00B71541"/>
    <w:rsid w:val="00B73DAB"/>
    <w:rsid w:val="00B74AFD"/>
    <w:rsid w:val="00B74EBA"/>
    <w:rsid w:val="00B76430"/>
    <w:rsid w:val="00B7646D"/>
    <w:rsid w:val="00B80B18"/>
    <w:rsid w:val="00B82C1D"/>
    <w:rsid w:val="00B83456"/>
    <w:rsid w:val="00B87873"/>
    <w:rsid w:val="00B91833"/>
    <w:rsid w:val="00B93D87"/>
    <w:rsid w:val="00B970B3"/>
    <w:rsid w:val="00BA0C65"/>
    <w:rsid w:val="00BA10F0"/>
    <w:rsid w:val="00BA37D5"/>
    <w:rsid w:val="00BB53E6"/>
    <w:rsid w:val="00BB79A7"/>
    <w:rsid w:val="00BB7E06"/>
    <w:rsid w:val="00BC29BF"/>
    <w:rsid w:val="00BC7A25"/>
    <w:rsid w:val="00BD132D"/>
    <w:rsid w:val="00BD549D"/>
    <w:rsid w:val="00BD6899"/>
    <w:rsid w:val="00BE17C7"/>
    <w:rsid w:val="00BE1AE6"/>
    <w:rsid w:val="00BE1CCE"/>
    <w:rsid w:val="00BE2280"/>
    <w:rsid w:val="00BE280A"/>
    <w:rsid w:val="00BE6A76"/>
    <w:rsid w:val="00BE7513"/>
    <w:rsid w:val="00BF1B0B"/>
    <w:rsid w:val="00BF3E46"/>
    <w:rsid w:val="00BF7426"/>
    <w:rsid w:val="00C001DD"/>
    <w:rsid w:val="00C0048F"/>
    <w:rsid w:val="00C00D3C"/>
    <w:rsid w:val="00C01450"/>
    <w:rsid w:val="00C0196F"/>
    <w:rsid w:val="00C01E01"/>
    <w:rsid w:val="00C0234E"/>
    <w:rsid w:val="00C05B72"/>
    <w:rsid w:val="00C06A46"/>
    <w:rsid w:val="00C13AEF"/>
    <w:rsid w:val="00C1466D"/>
    <w:rsid w:val="00C25194"/>
    <w:rsid w:val="00C30C7C"/>
    <w:rsid w:val="00C32A8A"/>
    <w:rsid w:val="00C34921"/>
    <w:rsid w:val="00C376FE"/>
    <w:rsid w:val="00C37857"/>
    <w:rsid w:val="00C378A2"/>
    <w:rsid w:val="00C47DE9"/>
    <w:rsid w:val="00C55C82"/>
    <w:rsid w:val="00C57875"/>
    <w:rsid w:val="00C6223D"/>
    <w:rsid w:val="00C6427B"/>
    <w:rsid w:val="00C642AD"/>
    <w:rsid w:val="00C65A74"/>
    <w:rsid w:val="00C80A2E"/>
    <w:rsid w:val="00C80C34"/>
    <w:rsid w:val="00C8265B"/>
    <w:rsid w:val="00C876CD"/>
    <w:rsid w:val="00C94630"/>
    <w:rsid w:val="00C9500B"/>
    <w:rsid w:val="00C95D48"/>
    <w:rsid w:val="00C95EFF"/>
    <w:rsid w:val="00C97DDA"/>
    <w:rsid w:val="00CA1C6F"/>
    <w:rsid w:val="00CA4234"/>
    <w:rsid w:val="00CA6623"/>
    <w:rsid w:val="00CB3D5B"/>
    <w:rsid w:val="00CB6122"/>
    <w:rsid w:val="00CC158C"/>
    <w:rsid w:val="00CC3A97"/>
    <w:rsid w:val="00CD18A6"/>
    <w:rsid w:val="00CD21B7"/>
    <w:rsid w:val="00CD4355"/>
    <w:rsid w:val="00CD5703"/>
    <w:rsid w:val="00CD73E7"/>
    <w:rsid w:val="00CE02B3"/>
    <w:rsid w:val="00CE74D3"/>
    <w:rsid w:val="00CF0BBA"/>
    <w:rsid w:val="00D039F8"/>
    <w:rsid w:val="00D122E4"/>
    <w:rsid w:val="00D15BA7"/>
    <w:rsid w:val="00D23C17"/>
    <w:rsid w:val="00D3402C"/>
    <w:rsid w:val="00D343EC"/>
    <w:rsid w:val="00D359D7"/>
    <w:rsid w:val="00D36968"/>
    <w:rsid w:val="00D36B9F"/>
    <w:rsid w:val="00D3705D"/>
    <w:rsid w:val="00D411D1"/>
    <w:rsid w:val="00D41652"/>
    <w:rsid w:val="00D42954"/>
    <w:rsid w:val="00D44A59"/>
    <w:rsid w:val="00D578F4"/>
    <w:rsid w:val="00D61237"/>
    <w:rsid w:val="00D62077"/>
    <w:rsid w:val="00D621B8"/>
    <w:rsid w:val="00D6256C"/>
    <w:rsid w:val="00D67BF1"/>
    <w:rsid w:val="00D719F6"/>
    <w:rsid w:val="00D71ADB"/>
    <w:rsid w:val="00D740C3"/>
    <w:rsid w:val="00D745FD"/>
    <w:rsid w:val="00D74B0F"/>
    <w:rsid w:val="00D76149"/>
    <w:rsid w:val="00D83BF1"/>
    <w:rsid w:val="00D85472"/>
    <w:rsid w:val="00D9030D"/>
    <w:rsid w:val="00D9053F"/>
    <w:rsid w:val="00DA3AD7"/>
    <w:rsid w:val="00DA6068"/>
    <w:rsid w:val="00DB01BD"/>
    <w:rsid w:val="00DB23B7"/>
    <w:rsid w:val="00DB2D2D"/>
    <w:rsid w:val="00DB3DCD"/>
    <w:rsid w:val="00DB498A"/>
    <w:rsid w:val="00DB6AF2"/>
    <w:rsid w:val="00DB7BC7"/>
    <w:rsid w:val="00DC0747"/>
    <w:rsid w:val="00DC4537"/>
    <w:rsid w:val="00DD0213"/>
    <w:rsid w:val="00DD35CE"/>
    <w:rsid w:val="00DD6A28"/>
    <w:rsid w:val="00DD714A"/>
    <w:rsid w:val="00DE142C"/>
    <w:rsid w:val="00DE34AD"/>
    <w:rsid w:val="00DE61D4"/>
    <w:rsid w:val="00DE6EF9"/>
    <w:rsid w:val="00DF32B9"/>
    <w:rsid w:val="00DF3730"/>
    <w:rsid w:val="00DF4D71"/>
    <w:rsid w:val="00E01A0C"/>
    <w:rsid w:val="00E04F8A"/>
    <w:rsid w:val="00E05098"/>
    <w:rsid w:val="00E11547"/>
    <w:rsid w:val="00E13139"/>
    <w:rsid w:val="00E15A60"/>
    <w:rsid w:val="00E15A75"/>
    <w:rsid w:val="00E22BA5"/>
    <w:rsid w:val="00E2538E"/>
    <w:rsid w:val="00E27C96"/>
    <w:rsid w:val="00E3156B"/>
    <w:rsid w:val="00E31BA8"/>
    <w:rsid w:val="00E327EF"/>
    <w:rsid w:val="00E34024"/>
    <w:rsid w:val="00E34B23"/>
    <w:rsid w:val="00E359D1"/>
    <w:rsid w:val="00E401D4"/>
    <w:rsid w:val="00E42B86"/>
    <w:rsid w:val="00E43C45"/>
    <w:rsid w:val="00E44FC9"/>
    <w:rsid w:val="00E45C99"/>
    <w:rsid w:val="00E479E8"/>
    <w:rsid w:val="00E54293"/>
    <w:rsid w:val="00E63581"/>
    <w:rsid w:val="00E647C9"/>
    <w:rsid w:val="00E66B72"/>
    <w:rsid w:val="00E67A89"/>
    <w:rsid w:val="00E72276"/>
    <w:rsid w:val="00E74180"/>
    <w:rsid w:val="00E75142"/>
    <w:rsid w:val="00E83494"/>
    <w:rsid w:val="00E851F8"/>
    <w:rsid w:val="00E8530F"/>
    <w:rsid w:val="00E93B48"/>
    <w:rsid w:val="00E940C6"/>
    <w:rsid w:val="00E9461B"/>
    <w:rsid w:val="00E94F13"/>
    <w:rsid w:val="00E952B8"/>
    <w:rsid w:val="00E96186"/>
    <w:rsid w:val="00EA3237"/>
    <w:rsid w:val="00EA39F4"/>
    <w:rsid w:val="00EA43A9"/>
    <w:rsid w:val="00EA70EB"/>
    <w:rsid w:val="00EB2CC7"/>
    <w:rsid w:val="00EB2D74"/>
    <w:rsid w:val="00EB4EAA"/>
    <w:rsid w:val="00EB534A"/>
    <w:rsid w:val="00EB54B3"/>
    <w:rsid w:val="00EB59DC"/>
    <w:rsid w:val="00EB6C3A"/>
    <w:rsid w:val="00EB79FF"/>
    <w:rsid w:val="00EC0A8D"/>
    <w:rsid w:val="00ED107C"/>
    <w:rsid w:val="00ED1101"/>
    <w:rsid w:val="00ED2ED4"/>
    <w:rsid w:val="00ED398D"/>
    <w:rsid w:val="00ED4178"/>
    <w:rsid w:val="00EE0825"/>
    <w:rsid w:val="00EE102B"/>
    <w:rsid w:val="00EE2F27"/>
    <w:rsid w:val="00EE35E9"/>
    <w:rsid w:val="00EF0FA2"/>
    <w:rsid w:val="00EF2E9A"/>
    <w:rsid w:val="00EF7B77"/>
    <w:rsid w:val="00F04409"/>
    <w:rsid w:val="00F04541"/>
    <w:rsid w:val="00F11491"/>
    <w:rsid w:val="00F11B53"/>
    <w:rsid w:val="00F16C85"/>
    <w:rsid w:val="00F220DD"/>
    <w:rsid w:val="00F24A5A"/>
    <w:rsid w:val="00F32D8C"/>
    <w:rsid w:val="00F4028D"/>
    <w:rsid w:val="00F4092C"/>
    <w:rsid w:val="00F4266E"/>
    <w:rsid w:val="00F438DD"/>
    <w:rsid w:val="00F43D45"/>
    <w:rsid w:val="00F51B8F"/>
    <w:rsid w:val="00F52AC3"/>
    <w:rsid w:val="00F537A8"/>
    <w:rsid w:val="00F54F86"/>
    <w:rsid w:val="00F6127B"/>
    <w:rsid w:val="00F61A6F"/>
    <w:rsid w:val="00F656B4"/>
    <w:rsid w:val="00F65831"/>
    <w:rsid w:val="00F710CD"/>
    <w:rsid w:val="00F74196"/>
    <w:rsid w:val="00F75E15"/>
    <w:rsid w:val="00F77C1B"/>
    <w:rsid w:val="00F814D1"/>
    <w:rsid w:val="00F82797"/>
    <w:rsid w:val="00F83040"/>
    <w:rsid w:val="00F8330F"/>
    <w:rsid w:val="00F8617A"/>
    <w:rsid w:val="00F92CCC"/>
    <w:rsid w:val="00F947CE"/>
    <w:rsid w:val="00F960D0"/>
    <w:rsid w:val="00F97C14"/>
    <w:rsid w:val="00FA11FC"/>
    <w:rsid w:val="00FA2C2A"/>
    <w:rsid w:val="00FA3DBC"/>
    <w:rsid w:val="00FA48D5"/>
    <w:rsid w:val="00FA5B12"/>
    <w:rsid w:val="00FA5E91"/>
    <w:rsid w:val="00FB0F3A"/>
    <w:rsid w:val="00FB1968"/>
    <w:rsid w:val="00FB199C"/>
    <w:rsid w:val="00FB2C37"/>
    <w:rsid w:val="00FB7F05"/>
    <w:rsid w:val="00FC3839"/>
    <w:rsid w:val="00FC5C21"/>
    <w:rsid w:val="00FD0622"/>
    <w:rsid w:val="00FD4066"/>
    <w:rsid w:val="00FD77DE"/>
    <w:rsid w:val="00FE1964"/>
    <w:rsid w:val="00FE2041"/>
    <w:rsid w:val="00FE38C5"/>
    <w:rsid w:val="00FE5581"/>
    <w:rsid w:val="00FF005E"/>
    <w:rsid w:val="00FF28B9"/>
    <w:rsid w:val="00FF4BAE"/>
    <w:rsid w:val="00FF55AD"/>
    <w:rsid w:val="00FF5C53"/>
    <w:rsid w:val="00FF621E"/>
    <w:rsid w:val="00FF72D8"/>
    <w:rsid w:val="00FF751D"/>
    <w:rsid w:val="00F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F312BA-2545-4C9B-BBED-26BD949D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940"/>
    <w:pPr>
      <w:ind w:leftChars="400" w:left="840"/>
    </w:pPr>
  </w:style>
  <w:style w:type="paragraph" w:styleId="a4">
    <w:name w:val="Balloon Text"/>
    <w:basedOn w:val="a"/>
    <w:link w:val="a5"/>
    <w:uiPriority w:val="99"/>
    <w:semiHidden/>
    <w:unhideWhenUsed/>
    <w:rsid w:val="007079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99E"/>
    <w:rPr>
      <w:rFonts w:asciiTheme="majorHAnsi" w:eastAsiaTheme="majorEastAsia" w:hAnsiTheme="majorHAnsi" w:cstheme="majorBidi"/>
      <w:sz w:val="18"/>
      <w:szCs w:val="18"/>
    </w:rPr>
  </w:style>
  <w:style w:type="paragraph" w:styleId="a6">
    <w:name w:val="header"/>
    <w:basedOn w:val="a"/>
    <w:link w:val="a7"/>
    <w:uiPriority w:val="99"/>
    <w:unhideWhenUsed/>
    <w:rsid w:val="00557659"/>
    <w:pPr>
      <w:tabs>
        <w:tab w:val="center" w:pos="4252"/>
        <w:tab w:val="right" w:pos="8504"/>
      </w:tabs>
      <w:snapToGrid w:val="0"/>
    </w:pPr>
  </w:style>
  <w:style w:type="character" w:customStyle="1" w:styleId="a7">
    <w:name w:val="ヘッダー (文字)"/>
    <w:basedOn w:val="a0"/>
    <w:link w:val="a6"/>
    <w:uiPriority w:val="99"/>
    <w:rsid w:val="00557659"/>
  </w:style>
  <w:style w:type="paragraph" w:styleId="a8">
    <w:name w:val="footer"/>
    <w:basedOn w:val="a"/>
    <w:link w:val="a9"/>
    <w:uiPriority w:val="99"/>
    <w:unhideWhenUsed/>
    <w:rsid w:val="00557659"/>
    <w:pPr>
      <w:tabs>
        <w:tab w:val="center" w:pos="4252"/>
        <w:tab w:val="right" w:pos="8504"/>
      </w:tabs>
      <w:snapToGrid w:val="0"/>
    </w:pPr>
  </w:style>
  <w:style w:type="character" w:customStyle="1" w:styleId="a9">
    <w:name w:val="フッター (文字)"/>
    <w:basedOn w:val="a0"/>
    <w:link w:val="a8"/>
    <w:uiPriority w:val="99"/>
    <w:rsid w:val="0055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BCDAE-051A-473A-BA93-2D852005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1183</Words>
  <Characters>6746</Characters>
  <Application>Microsoft Office Word</Application>
  <DocSecurity>4</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2</cp:revision>
  <cp:lastPrinted>2018-07-23T04:08:00Z</cp:lastPrinted>
  <dcterms:created xsi:type="dcterms:W3CDTF">2018-07-24T00:36:00Z</dcterms:created>
  <dcterms:modified xsi:type="dcterms:W3CDTF">2018-07-24T00:36:00Z</dcterms:modified>
</cp:coreProperties>
</file>