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7DD26" w14:textId="5F61BCD5" w:rsidR="0011309C" w:rsidRPr="00E23574" w:rsidRDefault="00E23574" w:rsidP="00B47914">
      <w:pPr>
        <w:spacing w:line="300" w:lineRule="exact"/>
        <w:ind w:leftChars="2835" w:left="5953" w:right="-1" w:firstLineChars="532" w:firstLine="1277"/>
        <w:rPr>
          <w:rFonts w:ascii="メイリオ" w:eastAsia="メイリオ" w:hAnsi="メイリオ"/>
          <w:sz w:val="24"/>
        </w:rPr>
      </w:pPr>
      <w:r w:rsidRPr="00E23574">
        <w:rPr>
          <w:rFonts w:ascii="メイリオ" w:eastAsia="メイリオ" w:hAnsi="メイリオ" w:hint="eastAsia"/>
          <w:sz w:val="24"/>
        </w:rPr>
        <w:t>豊介護発第</w:t>
      </w:r>
      <w:r w:rsidR="00B47914">
        <w:rPr>
          <w:rFonts w:ascii="メイリオ" w:eastAsia="メイリオ" w:hAnsi="メイリオ" w:hint="eastAsia"/>
          <w:sz w:val="24"/>
        </w:rPr>
        <w:t>５９００</w:t>
      </w:r>
      <w:r w:rsidRPr="00E23574">
        <w:rPr>
          <w:rFonts w:ascii="メイリオ" w:eastAsia="メイリオ" w:hAnsi="メイリオ" w:hint="eastAsia"/>
          <w:sz w:val="24"/>
        </w:rPr>
        <w:t>号</w:t>
      </w:r>
    </w:p>
    <w:p w14:paraId="3C7BB88C" w14:textId="7117195E" w:rsidR="0011309C" w:rsidRDefault="00E23574" w:rsidP="00B47914">
      <w:pPr>
        <w:spacing w:line="300" w:lineRule="exact"/>
        <w:ind w:leftChars="2835" w:left="5953" w:right="-1" w:firstLineChars="472" w:firstLine="1274"/>
        <w:rPr>
          <w:rFonts w:ascii="メイリオ" w:eastAsia="メイリオ" w:hAnsi="メイリオ"/>
          <w:sz w:val="24"/>
        </w:rPr>
      </w:pPr>
      <w:r w:rsidRPr="00B47914">
        <w:rPr>
          <w:rFonts w:ascii="メイリオ" w:eastAsia="メイリオ" w:hAnsi="メイリオ" w:hint="eastAsia"/>
          <w:spacing w:val="15"/>
          <w:kern w:val="0"/>
          <w:sz w:val="24"/>
          <w:fitText w:val="2400" w:id="-512079616"/>
        </w:rPr>
        <w:t>令和８年１月</w:t>
      </w:r>
      <w:r w:rsidR="00B47914" w:rsidRPr="00B47914">
        <w:rPr>
          <w:rFonts w:ascii="メイリオ" w:eastAsia="メイリオ" w:hAnsi="メイリオ" w:hint="eastAsia"/>
          <w:spacing w:val="15"/>
          <w:kern w:val="0"/>
          <w:sz w:val="24"/>
          <w:fitText w:val="2400" w:id="-512079616"/>
        </w:rPr>
        <w:t>１５</w:t>
      </w:r>
      <w:r w:rsidRPr="00B47914">
        <w:rPr>
          <w:rFonts w:ascii="メイリオ" w:eastAsia="メイリオ" w:hAnsi="メイリオ" w:hint="eastAsia"/>
          <w:kern w:val="0"/>
          <w:sz w:val="24"/>
          <w:fitText w:val="2400" w:id="-512079616"/>
        </w:rPr>
        <w:t>日</w:t>
      </w:r>
    </w:p>
    <w:p w14:paraId="7163A01C" w14:textId="77777777" w:rsidR="0011309C" w:rsidRDefault="0011309C" w:rsidP="006D2FCA">
      <w:pPr>
        <w:spacing w:line="300" w:lineRule="exact"/>
        <w:rPr>
          <w:rFonts w:ascii="メイリオ" w:eastAsia="メイリオ" w:hAnsi="メイリオ"/>
          <w:sz w:val="24"/>
        </w:rPr>
      </w:pPr>
    </w:p>
    <w:p w14:paraId="1602366E" w14:textId="77777777" w:rsidR="0011309C" w:rsidRDefault="00E23574">
      <w:pPr>
        <w:spacing w:line="300" w:lineRule="exact"/>
        <w:ind w:firstLineChars="100" w:firstLine="240"/>
        <w:rPr>
          <w:rFonts w:ascii="メイリオ" w:eastAsia="メイリオ" w:hAnsi="メイリオ"/>
          <w:sz w:val="24"/>
        </w:rPr>
      </w:pPr>
      <w:r>
        <w:rPr>
          <w:rFonts w:ascii="メイリオ" w:eastAsia="メイリオ" w:hAnsi="メイリオ" w:hint="eastAsia"/>
          <w:sz w:val="24"/>
        </w:rPr>
        <w:t>関係社会福祉施設等　代表者　様</w:t>
      </w:r>
    </w:p>
    <w:p w14:paraId="6DEECEEF" w14:textId="77777777" w:rsidR="0011309C" w:rsidRDefault="0011309C">
      <w:pPr>
        <w:spacing w:line="300" w:lineRule="exact"/>
        <w:rPr>
          <w:rFonts w:ascii="メイリオ" w:eastAsia="メイリオ" w:hAnsi="メイリオ"/>
          <w:sz w:val="24"/>
        </w:rPr>
      </w:pPr>
    </w:p>
    <w:p w14:paraId="7D8590C5" w14:textId="756D927B" w:rsidR="0011309C" w:rsidRDefault="002459DE">
      <w:pPr>
        <w:spacing w:line="300" w:lineRule="exact"/>
        <w:ind w:right="239"/>
        <w:jc w:val="right"/>
        <w:rPr>
          <w:rFonts w:ascii="メイリオ" w:eastAsia="メイリオ" w:hAnsi="メイリオ"/>
          <w:sz w:val="24"/>
        </w:rPr>
      </w:pPr>
      <w:r>
        <w:rPr>
          <w:rFonts w:ascii="メイリオ" w:eastAsia="メイリオ" w:hAnsi="メイリオ" w:hint="eastAsia"/>
          <w:sz w:val="24"/>
        </w:rPr>
        <w:t>豊田市</w:t>
      </w:r>
      <w:r w:rsidR="00E23574" w:rsidRPr="00E23574">
        <w:rPr>
          <w:rFonts w:ascii="メイリオ" w:eastAsia="メイリオ" w:hAnsi="メイリオ" w:hint="eastAsia"/>
          <w:sz w:val="24"/>
        </w:rPr>
        <w:t>介護保険課長</w:t>
      </w:r>
    </w:p>
    <w:p w14:paraId="080FCFC7" w14:textId="77777777" w:rsidR="0011309C" w:rsidRDefault="0011309C">
      <w:pPr>
        <w:spacing w:line="300" w:lineRule="exact"/>
        <w:ind w:rightChars="404" w:right="848"/>
        <w:rPr>
          <w:rFonts w:ascii="メイリオ" w:eastAsia="メイリオ" w:hAnsi="メイリオ"/>
          <w:spacing w:val="160"/>
          <w:w w:val="58"/>
          <w:kern w:val="0"/>
          <w:sz w:val="24"/>
        </w:rPr>
      </w:pPr>
    </w:p>
    <w:p w14:paraId="61A2C2A8" w14:textId="77777777" w:rsidR="0011309C" w:rsidRDefault="00E23574">
      <w:pPr>
        <w:spacing w:line="300" w:lineRule="exact"/>
        <w:ind w:rightChars="-68" w:right="-143"/>
        <w:jc w:val="center"/>
        <w:rPr>
          <w:rFonts w:ascii="メイリオ" w:eastAsia="メイリオ" w:hAnsi="メイリオ"/>
          <w:sz w:val="24"/>
        </w:rPr>
      </w:pPr>
      <w:r>
        <w:rPr>
          <w:rFonts w:ascii="メイリオ" w:eastAsia="メイリオ" w:hAnsi="メイリオ" w:hint="eastAsia"/>
          <w:sz w:val="24"/>
        </w:rPr>
        <w:t>社会福祉施設等における災害対応準備状況の調査等について（依頼）</w:t>
      </w:r>
    </w:p>
    <w:p w14:paraId="3C129E2B" w14:textId="77777777" w:rsidR="0011309C" w:rsidRDefault="0011309C">
      <w:pPr>
        <w:spacing w:line="300" w:lineRule="exact"/>
        <w:rPr>
          <w:rFonts w:ascii="メイリオ" w:eastAsia="メイリオ" w:hAnsi="メイリオ"/>
          <w:sz w:val="24"/>
        </w:rPr>
      </w:pPr>
    </w:p>
    <w:p w14:paraId="314AAA1E" w14:textId="77777777" w:rsidR="0011309C" w:rsidRDefault="00E23574" w:rsidP="003D72C0">
      <w:pPr>
        <w:rPr>
          <w:rFonts w:ascii="メイリオ" w:eastAsia="メイリオ" w:hAnsi="メイリオ"/>
          <w:sz w:val="24"/>
        </w:rPr>
      </w:pPr>
      <w:r>
        <w:rPr>
          <w:rFonts w:ascii="メイリオ" w:eastAsia="メイリオ" w:hAnsi="メイリオ" w:hint="eastAsia"/>
          <w:sz w:val="24"/>
        </w:rPr>
        <w:t xml:space="preserve">　日頃は、本市の福祉行政に御理解と御協力を賜り、厚く御礼申し上げます。</w:t>
      </w:r>
    </w:p>
    <w:p w14:paraId="186D1A37" w14:textId="77777777" w:rsidR="0011309C" w:rsidRDefault="00E23574" w:rsidP="003D72C0">
      <w:pPr>
        <w:ind w:firstLineChars="100" w:firstLine="240"/>
        <w:rPr>
          <w:rFonts w:ascii="メイリオ" w:eastAsia="メイリオ" w:hAnsi="メイリオ"/>
          <w:sz w:val="24"/>
        </w:rPr>
      </w:pPr>
      <w:r>
        <w:rPr>
          <w:rFonts w:ascii="メイリオ" w:eastAsia="メイリオ" w:hAnsi="メイリオ" w:hint="eastAsia"/>
          <w:sz w:val="24"/>
        </w:rPr>
        <w:t>さて、社会福祉施設等においては、高齢者、障害児者等の日常生活上の支援が必要な者が多数利用していることから、地震等の自然災害によりライフライン等が長期間寸断され、サービスの提供の維持が困難となった場合、利用者の生命・身体に著しい影響を及ぼすおそれがあります。このため、平時の段階から、災害時にあってもサービス提供が維持できるよう、社会福祉施設等において事業継続に必要な対策を講じることが重要です。</w:t>
      </w:r>
    </w:p>
    <w:p w14:paraId="2C93773D" w14:textId="77777777" w:rsidR="0011309C" w:rsidRDefault="00E23574" w:rsidP="003D72C0">
      <w:pPr>
        <w:ind w:firstLineChars="100" w:firstLine="240"/>
        <w:rPr>
          <w:rFonts w:ascii="メイリオ" w:eastAsia="メイリオ" w:hAnsi="メイリオ"/>
          <w:sz w:val="24"/>
        </w:rPr>
      </w:pPr>
      <w:r>
        <w:rPr>
          <w:rFonts w:ascii="メイリオ" w:eastAsia="メイリオ" w:hAnsi="メイリオ" w:hint="eastAsia"/>
          <w:sz w:val="24"/>
        </w:rPr>
        <w:t>つきましては、災害時の社会福祉施設等の支援体制等の検討のため、愛知県福祉局長から下記調査の実施について依頼がありましたので、御協力いただきますようお願いいたします。</w:t>
      </w:r>
    </w:p>
    <w:p w14:paraId="30522F09" w14:textId="77777777" w:rsidR="0011309C" w:rsidRDefault="00E23574" w:rsidP="003D72C0">
      <w:pPr>
        <w:ind w:firstLineChars="100" w:firstLine="240"/>
        <w:rPr>
          <w:rFonts w:ascii="メイリオ" w:eastAsia="メイリオ" w:hAnsi="メイリオ"/>
          <w:sz w:val="24"/>
        </w:rPr>
      </w:pPr>
      <w:r>
        <w:rPr>
          <w:rFonts w:ascii="メイリオ" w:eastAsia="メイリオ" w:hAnsi="メイリオ" w:hint="eastAsia"/>
          <w:sz w:val="24"/>
        </w:rPr>
        <w:t>また、貴社会福祉施設等において、「社会福祉施設等における災害時に備えたライフライン等の点検について（平成30年10月19日厚生労働省事務連絡）」を御参考に、日頃から非常用自家発電設備（設備・燃料）、水及び食料等を備蓄する等、必要な対策を取っていただきますようお願いします。</w:t>
      </w:r>
    </w:p>
    <w:p w14:paraId="5BE337DF" w14:textId="77777777" w:rsidR="0011309C" w:rsidRDefault="00E23574" w:rsidP="003D72C0">
      <w:pPr>
        <w:jc w:val="center"/>
        <w:rPr>
          <w:rFonts w:ascii="メイリオ" w:eastAsia="メイリオ" w:hAnsi="メイリオ"/>
          <w:sz w:val="24"/>
        </w:rPr>
      </w:pPr>
      <w:r>
        <w:rPr>
          <w:rFonts w:ascii="メイリオ" w:eastAsia="メイリオ" w:hAnsi="メイリオ" w:hint="eastAsia"/>
          <w:sz w:val="24"/>
        </w:rPr>
        <w:t>記</w:t>
      </w:r>
    </w:p>
    <w:p w14:paraId="36E34A6B" w14:textId="77777777" w:rsidR="0011309C" w:rsidRDefault="00E23574" w:rsidP="003D72C0">
      <w:pPr>
        <w:rPr>
          <w:rFonts w:ascii="メイリオ" w:eastAsia="メイリオ" w:hAnsi="メイリオ"/>
          <w:sz w:val="24"/>
        </w:rPr>
      </w:pPr>
      <w:r>
        <w:rPr>
          <w:rFonts w:ascii="メイリオ" w:eastAsia="メイリオ" w:hAnsi="メイリオ" w:hint="eastAsia"/>
          <w:sz w:val="24"/>
        </w:rPr>
        <w:t>１　回答方法</w:t>
      </w:r>
    </w:p>
    <w:p w14:paraId="48AAADA2" w14:textId="77777777" w:rsidR="0011309C" w:rsidRDefault="00E23574" w:rsidP="003D72C0">
      <w:pPr>
        <w:tabs>
          <w:tab w:val="left" w:pos="1843"/>
        </w:tabs>
        <w:ind w:left="240" w:hangingChars="100" w:hanging="240"/>
        <w:rPr>
          <w:rFonts w:ascii="メイリオ" w:eastAsia="メイリオ" w:hAnsi="メイリオ"/>
          <w:sz w:val="24"/>
        </w:rPr>
      </w:pPr>
      <w:r>
        <w:rPr>
          <w:rFonts w:ascii="メイリオ" w:eastAsia="メイリオ" w:hAnsi="メイリオ" w:hint="eastAsia"/>
          <w:sz w:val="24"/>
        </w:rPr>
        <w:t xml:space="preserve">　　別添「参考：入力手順」を御参照の上、社会福祉施設等において</w:t>
      </w:r>
      <w:bookmarkStart w:id="0" w:name="_Hlk213340793"/>
      <w:r>
        <w:rPr>
          <w:rFonts w:ascii="メイリオ" w:eastAsia="メイリオ" w:hAnsi="メイリオ" w:hint="eastAsia"/>
          <w:sz w:val="24"/>
        </w:rPr>
        <w:t xml:space="preserve">Microsoft </w:t>
      </w:r>
      <w:r>
        <w:rPr>
          <w:rFonts w:ascii="メイリオ" w:eastAsia="メイリオ" w:hAnsi="メイリオ"/>
          <w:sz w:val="24"/>
        </w:rPr>
        <w:t>Form</w:t>
      </w:r>
      <w:r>
        <w:rPr>
          <w:rFonts w:ascii="メイリオ" w:eastAsia="メイリオ" w:hAnsi="メイリオ" w:hint="eastAsia"/>
          <w:sz w:val="24"/>
        </w:rPr>
        <w:t>s</w:t>
      </w:r>
      <w:bookmarkEnd w:id="0"/>
      <w:r>
        <w:rPr>
          <w:rFonts w:ascii="メイリオ" w:eastAsia="メイリオ" w:hAnsi="メイリオ" w:hint="eastAsia"/>
          <w:sz w:val="24"/>
        </w:rPr>
        <w:t>から直接回答してください。</w:t>
      </w:r>
    </w:p>
    <w:p w14:paraId="56D3F39F" w14:textId="77777777" w:rsidR="0011309C" w:rsidRDefault="00E23574" w:rsidP="003D72C0">
      <w:pPr>
        <w:tabs>
          <w:tab w:val="left" w:pos="1843"/>
        </w:tabs>
        <w:ind w:left="240" w:hangingChars="100" w:hanging="240"/>
        <w:rPr>
          <w:rFonts w:ascii="メイリオ" w:eastAsia="メイリオ" w:hAnsi="メイリオ"/>
          <w:sz w:val="24"/>
        </w:rPr>
      </w:pPr>
      <w:r>
        <w:rPr>
          <w:rFonts w:ascii="メイリオ" w:eastAsia="メイリオ" w:hAnsi="メイリオ" w:hint="eastAsia"/>
          <w:sz w:val="24"/>
        </w:rPr>
        <w:t xml:space="preserve">    ただし、同一敷地内に複数の調査対象施設が所在する場合は、主たる施設等が代表して入力してください。（どの施設が代表して入力していただいても構いません。）</w:t>
      </w:r>
    </w:p>
    <w:p w14:paraId="1C35F773" w14:textId="0C2F5B64" w:rsidR="0011309C" w:rsidRDefault="000B3E52">
      <w:pPr>
        <w:tabs>
          <w:tab w:val="left" w:pos="1843"/>
        </w:tabs>
        <w:spacing w:line="300" w:lineRule="exact"/>
        <w:ind w:left="240" w:hangingChars="100" w:hanging="240"/>
        <w:rPr>
          <w:rFonts w:ascii="メイリオ" w:eastAsia="メイリオ" w:hAnsi="メイリオ"/>
          <w:sz w:val="24"/>
        </w:rPr>
      </w:pPr>
      <w:r>
        <w:rPr>
          <w:rFonts w:ascii="メイリオ" w:eastAsia="メイリオ" w:hAnsi="メイリオ"/>
          <w:noProof/>
          <w:sz w:val="24"/>
        </w:rPr>
        <mc:AlternateContent>
          <mc:Choice Requires="wps">
            <w:drawing>
              <wp:anchor distT="0" distB="0" distL="114300" distR="114300" simplePos="0" relativeHeight="251663360" behindDoc="0" locked="0" layoutInCell="1" allowOverlap="1" wp14:anchorId="49F500DD" wp14:editId="009EEECE">
                <wp:simplePos x="0" y="0"/>
                <wp:positionH relativeFrom="margin">
                  <wp:posOffset>3354705</wp:posOffset>
                </wp:positionH>
                <wp:positionV relativeFrom="paragraph">
                  <wp:posOffset>49530</wp:posOffset>
                </wp:positionV>
                <wp:extent cx="3067050" cy="295275"/>
                <wp:effectExtent l="0" t="0" r="0" b="0"/>
                <wp:wrapNone/>
                <wp:docPr id="459483217" name="テキスト ボックス 3"/>
                <wp:cNvGraphicFramePr/>
                <a:graphic xmlns:a="http://schemas.openxmlformats.org/drawingml/2006/main">
                  <a:graphicData uri="http://schemas.microsoft.com/office/word/2010/wordprocessingShape">
                    <wps:wsp>
                      <wps:cNvSpPr txBox="1"/>
                      <wps:spPr>
                        <a:xfrm>
                          <a:off x="0" y="0"/>
                          <a:ext cx="3067050" cy="295275"/>
                        </a:xfrm>
                        <a:prstGeom prst="rect">
                          <a:avLst/>
                        </a:prstGeom>
                        <a:noFill/>
                        <a:ln w="6350">
                          <a:noFill/>
                        </a:ln>
                      </wps:spPr>
                      <wps:txbx>
                        <w:txbxContent>
                          <w:p w14:paraId="3B1EEE4A" w14:textId="77777777" w:rsidR="0011309C" w:rsidRDefault="00E23574">
                            <w:pPr>
                              <w:rPr>
                                <w:rFonts w:ascii="メイリオ" w:eastAsia="メイリオ" w:hAnsi="メイリオ"/>
                                <w:sz w:val="24"/>
                              </w:rPr>
                            </w:pPr>
                            <w:r>
                              <w:rPr>
                                <w:rFonts w:ascii="メイリオ" w:eastAsia="メイリオ" w:hAnsi="メイリオ" w:hint="eastAsia"/>
                                <w:sz w:val="24"/>
                              </w:rPr>
                              <w:t>【QRコードからのアクセスはこちら】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F500DD" id="_x0000_t202" coordsize="21600,21600" o:spt="202" path="m,l,21600r21600,l21600,xe">
                <v:stroke joinstyle="miter"/>
                <v:path gradientshapeok="t" o:connecttype="rect"/>
              </v:shapetype>
              <v:shape id="テキスト ボックス 3" o:spid="_x0000_s1026" type="#_x0000_t202" style="position:absolute;left:0;text-align:left;margin-left:264.15pt;margin-top:3.9pt;width:241.5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" filled="f" stroked="f" strokeweight=".5pt">
                <v:textbox>
                  <w:txbxContent>
                    <w:p w14:paraId="3B1EEE4A" w14:textId="77777777" w:rsidR="0011309C" w:rsidRDefault="00E23574">
                      <w:pPr>
                        <w:rPr>
                          <w:rFonts w:ascii="メイリオ" w:eastAsia="メイリオ" w:hAnsi="メイリオ"/>
                          <w:sz w:val="24"/>
                        </w:rPr>
                      </w:pPr>
                      <w:r>
                        <w:rPr>
                          <w:rFonts w:ascii="メイリオ" w:eastAsia="メイリオ" w:hAnsi="メイリオ" w:hint="eastAsia"/>
                          <w:sz w:val="24"/>
                        </w:rPr>
                        <w:t>【QRコードからのアクセスはこちら】</w:t>
                      </w:r>
                    </w:p>
                  </w:txbxContent>
                </v:textbox>
                <w10:wrap anchorx="margin"/>
              </v:shape>
            </w:pict>
          </mc:Fallback>
        </mc:AlternateContent>
      </w:r>
      <w:r>
        <w:rPr>
          <w:rFonts w:ascii="メイリオ" w:eastAsia="メイリオ" w:hAnsi="メイリオ"/>
          <w:noProof/>
          <w:sz w:val="24"/>
        </w:rPr>
        <mc:AlternateContent>
          <mc:Choice Requires="wps">
            <w:drawing>
              <wp:anchor distT="0" distB="0" distL="114300" distR="114300" simplePos="0" relativeHeight="251661312" behindDoc="0" locked="0" layoutInCell="1" allowOverlap="1" wp14:anchorId="40844EB4" wp14:editId="3AC1262E">
                <wp:simplePos x="0" y="0"/>
                <wp:positionH relativeFrom="column">
                  <wp:posOffset>249555</wp:posOffset>
                </wp:positionH>
                <wp:positionV relativeFrom="paragraph">
                  <wp:posOffset>59055</wp:posOffset>
                </wp:positionV>
                <wp:extent cx="2752725" cy="295275"/>
                <wp:effectExtent l="0" t="0" r="9525" b="9525"/>
                <wp:wrapNone/>
                <wp:docPr id="323733680" name="テキスト ボックス 3"/>
                <wp:cNvGraphicFramePr/>
                <a:graphic xmlns:a="http://schemas.openxmlformats.org/drawingml/2006/main">
                  <a:graphicData uri="http://schemas.microsoft.com/office/word/2010/wordprocessingShape">
                    <wps:wsp>
                      <wps:cNvSpPr txBox="1"/>
                      <wps:spPr>
                        <a:xfrm>
                          <a:off x="0" y="0"/>
                          <a:ext cx="2752725" cy="295275"/>
                        </a:xfrm>
                        <a:prstGeom prst="rect">
                          <a:avLst/>
                        </a:prstGeom>
                        <a:solidFill>
                          <a:schemeClr val="lt1"/>
                        </a:solidFill>
                        <a:ln w="6350">
                          <a:noFill/>
                        </a:ln>
                      </wps:spPr>
                      <wps:txbx>
                        <w:txbxContent>
                          <w:p w14:paraId="5290C35A" w14:textId="77777777" w:rsidR="0011309C" w:rsidRDefault="00E23574">
                            <w:pPr>
                              <w:rPr>
                                <w:rFonts w:ascii="メイリオ" w:eastAsia="メイリオ" w:hAnsi="メイリオ"/>
                                <w:sz w:val="24"/>
                              </w:rPr>
                            </w:pPr>
                            <w:r>
                              <w:rPr>
                                <w:rFonts w:ascii="メイリオ" w:eastAsia="メイリオ" w:hAnsi="メイリオ" w:hint="eastAsia"/>
                                <w:sz w:val="24"/>
                              </w:rPr>
                              <w:t>【URLからのアクセスはこちら】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44EB4" id="_x0000_s1027" type="#_x0000_t202" style="position:absolute;left:0;text-align:left;margin-left:19.65pt;margin-top:4.65pt;width:216.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" fillcolor="white [3201]" stroked="f" strokeweight=".5pt">
                <v:textbox>
                  <w:txbxContent>
                    <w:p w14:paraId="5290C35A" w14:textId="77777777" w:rsidR="0011309C" w:rsidRDefault="00E23574">
                      <w:pPr>
                        <w:rPr>
                          <w:rFonts w:ascii="メイリオ" w:eastAsia="メイリオ" w:hAnsi="メイリオ"/>
                          <w:sz w:val="24"/>
                        </w:rPr>
                      </w:pPr>
                      <w:r>
                        <w:rPr>
                          <w:rFonts w:ascii="メイリオ" w:eastAsia="メイリオ" w:hAnsi="メイリオ" w:hint="eastAsia"/>
                          <w:sz w:val="24"/>
                        </w:rPr>
                        <w:t>【URLからのアクセスはこちら】</w:t>
                      </w:r>
                    </w:p>
                  </w:txbxContent>
                </v:textbox>
              </v:shape>
            </w:pict>
          </mc:Fallback>
        </mc:AlternateContent>
      </w:r>
      <w:r w:rsidR="00E23574">
        <w:rPr>
          <w:rFonts w:ascii="メイリオ" w:eastAsia="メイリオ" w:hAnsi="メイリオ" w:hint="eastAsia"/>
          <w:sz w:val="24"/>
        </w:rPr>
        <w:t xml:space="preserve">　　</w:t>
      </w:r>
    </w:p>
    <w:p w14:paraId="5D62C4B4" w14:textId="77777777" w:rsidR="0011309C" w:rsidRDefault="0011309C">
      <w:pPr>
        <w:tabs>
          <w:tab w:val="left" w:pos="1843"/>
        </w:tabs>
        <w:spacing w:line="300" w:lineRule="exact"/>
        <w:ind w:left="240" w:hangingChars="100" w:hanging="240"/>
        <w:rPr>
          <w:rFonts w:ascii="メイリオ" w:eastAsia="メイリオ" w:hAnsi="メイリオ"/>
          <w:sz w:val="24"/>
        </w:rPr>
      </w:pPr>
    </w:p>
    <w:p w14:paraId="312103A2" w14:textId="77777777" w:rsidR="0011309C" w:rsidRDefault="00E23574">
      <w:pPr>
        <w:tabs>
          <w:tab w:val="left" w:pos="1843"/>
        </w:tabs>
        <w:spacing w:line="300" w:lineRule="exact"/>
        <w:ind w:left="210" w:hangingChars="100" w:hanging="210"/>
        <w:rPr>
          <w:rFonts w:ascii="メイリオ" w:eastAsia="メイリオ" w:hAnsi="メイリオ"/>
          <w:sz w:val="24"/>
        </w:rPr>
      </w:pPr>
      <w:r>
        <w:rPr>
          <w:rFonts w:ascii="メイリオ" w:eastAsia="メイリオ" w:hAnsi="メイリオ"/>
          <w:noProof/>
        </w:rPr>
        <w:drawing>
          <wp:anchor distT="0" distB="0" distL="114300" distR="114300" simplePos="0" relativeHeight="251665408" behindDoc="0" locked="0" layoutInCell="1" allowOverlap="1" wp14:anchorId="66850E90" wp14:editId="198CA8A5">
            <wp:simplePos x="0" y="0"/>
            <wp:positionH relativeFrom="column">
              <wp:posOffset>4095115</wp:posOffset>
            </wp:positionH>
            <wp:positionV relativeFrom="paragraph">
              <wp:posOffset>22860</wp:posOffset>
            </wp:positionV>
            <wp:extent cx="1276350" cy="1251585"/>
            <wp:effectExtent l="19050" t="19050" r="19050" b="24765"/>
            <wp:wrapSquare wrapText="bothSides"/>
            <wp:docPr id="1633084531"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084531" name="図 1" descr="QR コード&#10;&#10;AI によって生成されたコンテンツは間違っている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1251585"/>
                    </a:xfrm>
                    <a:prstGeom prst="rect">
                      <a:avLst/>
                    </a:prstGeom>
                    <a:noFill/>
                    <a:ln w="6350">
                      <a:solidFill>
                        <a:schemeClr val="tx1"/>
                      </a:solidFill>
                    </a:ln>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hint="eastAsia"/>
          <w:sz w:val="24"/>
        </w:rPr>
        <w:t xml:space="preserve">　　　</w:t>
      </w:r>
      <w:r>
        <w:rPr>
          <w:rFonts w:ascii="メイリオ" w:eastAsia="メイリオ" w:hAnsi="メイリオ"/>
          <w:sz w:val="24"/>
          <w:bdr w:val="single" w:sz="4" w:space="0" w:color="auto"/>
        </w:rPr>
        <w:t>https://forms.office.com/r/kZEVdXjjw5</w:t>
      </w:r>
    </w:p>
    <w:p w14:paraId="5A953A50" w14:textId="77777777" w:rsidR="0011309C" w:rsidRDefault="0011309C">
      <w:pPr>
        <w:tabs>
          <w:tab w:val="left" w:pos="1843"/>
        </w:tabs>
        <w:spacing w:line="300" w:lineRule="exact"/>
        <w:ind w:left="240" w:hangingChars="100" w:hanging="240"/>
        <w:rPr>
          <w:rFonts w:ascii="メイリオ" w:eastAsia="メイリオ" w:hAnsi="メイリオ"/>
          <w:sz w:val="24"/>
        </w:rPr>
      </w:pPr>
    </w:p>
    <w:p w14:paraId="29EAEE73" w14:textId="77777777" w:rsidR="0011309C" w:rsidRDefault="0011309C">
      <w:pPr>
        <w:tabs>
          <w:tab w:val="left" w:pos="1843"/>
        </w:tabs>
        <w:spacing w:line="300" w:lineRule="exact"/>
        <w:ind w:left="240" w:hangingChars="100" w:hanging="240"/>
        <w:rPr>
          <w:rFonts w:ascii="メイリオ" w:eastAsia="メイリオ" w:hAnsi="メイリオ"/>
          <w:sz w:val="24"/>
        </w:rPr>
      </w:pPr>
    </w:p>
    <w:p w14:paraId="34CA6E05" w14:textId="77777777" w:rsidR="0011309C" w:rsidRDefault="0011309C">
      <w:pPr>
        <w:tabs>
          <w:tab w:val="left" w:pos="1843"/>
        </w:tabs>
        <w:spacing w:line="300" w:lineRule="exact"/>
        <w:ind w:left="240" w:hangingChars="100" w:hanging="240"/>
        <w:rPr>
          <w:rFonts w:ascii="メイリオ" w:eastAsia="メイリオ" w:hAnsi="メイリオ"/>
          <w:sz w:val="24"/>
        </w:rPr>
      </w:pPr>
    </w:p>
    <w:p w14:paraId="54EB9127" w14:textId="77777777" w:rsidR="0011309C" w:rsidRDefault="0011309C">
      <w:pPr>
        <w:tabs>
          <w:tab w:val="left" w:pos="1843"/>
        </w:tabs>
        <w:spacing w:line="300" w:lineRule="exact"/>
        <w:ind w:left="240" w:hangingChars="100" w:hanging="240"/>
        <w:rPr>
          <w:rFonts w:ascii="メイリオ" w:eastAsia="メイリオ" w:hAnsi="メイリオ"/>
          <w:sz w:val="24"/>
        </w:rPr>
      </w:pPr>
    </w:p>
    <w:p w14:paraId="6C2C6F1D" w14:textId="77777777" w:rsidR="0011309C" w:rsidRDefault="00E23574" w:rsidP="003D72C0">
      <w:pPr>
        <w:rPr>
          <w:rFonts w:ascii="メイリオ" w:eastAsia="メイリオ" w:hAnsi="メイリオ"/>
          <w:sz w:val="24"/>
        </w:rPr>
      </w:pPr>
      <w:r>
        <w:rPr>
          <w:rFonts w:ascii="メイリオ" w:eastAsia="メイリオ" w:hAnsi="メイリオ" w:hint="eastAsia"/>
          <w:sz w:val="24"/>
        </w:rPr>
        <w:t>２　回答期限</w:t>
      </w:r>
    </w:p>
    <w:p w14:paraId="7FAFA597" w14:textId="77777777" w:rsidR="0011309C" w:rsidRDefault="00E23574" w:rsidP="003D72C0">
      <w:pPr>
        <w:rPr>
          <w:rFonts w:ascii="メイリオ" w:eastAsia="メイリオ" w:hAnsi="メイリオ"/>
          <w:sz w:val="24"/>
        </w:rPr>
      </w:pPr>
      <w:r>
        <w:rPr>
          <w:rFonts w:ascii="メイリオ" w:eastAsia="メイリオ" w:hAnsi="メイリオ" w:hint="eastAsia"/>
          <w:sz w:val="24"/>
        </w:rPr>
        <w:t xml:space="preserve">　　令和８年１月28日（水）　</w:t>
      </w:r>
    </w:p>
    <w:p w14:paraId="10708E04" w14:textId="77777777" w:rsidR="0011309C" w:rsidRDefault="00E23574" w:rsidP="003D72C0">
      <w:pPr>
        <w:ind w:left="240" w:hangingChars="100" w:hanging="240"/>
        <w:rPr>
          <w:rFonts w:ascii="メイリオ" w:eastAsia="メイリオ" w:hAnsi="メイリオ"/>
          <w:sz w:val="24"/>
        </w:rPr>
      </w:pPr>
      <w:r>
        <w:rPr>
          <w:rFonts w:ascii="メイリオ" w:eastAsia="メイリオ" w:hAnsi="メイリオ" w:hint="eastAsia"/>
          <w:sz w:val="24"/>
        </w:rPr>
        <w:t>３　その他</w:t>
      </w:r>
    </w:p>
    <w:p w14:paraId="4904E22E" w14:textId="77777777" w:rsidR="0011309C" w:rsidRDefault="00E23574" w:rsidP="003D72C0">
      <w:pPr>
        <w:pStyle w:val="af"/>
        <w:numPr>
          <w:ilvl w:val="0"/>
          <w:numId w:val="5"/>
        </w:numPr>
        <w:ind w:leftChars="0"/>
        <w:rPr>
          <w:rFonts w:ascii="メイリオ" w:eastAsia="メイリオ" w:hAnsi="メイリオ"/>
          <w:sz w:val="24"/>
        </w:rPr>
      </w:pPr>
      <w:r>
        <w:rPr>
          <w:rFonts w:ascii="メイリオ" w:eastAsia="メイリオ" w:hAnsi="メイリオ" w:hint="eastAsia"/>
          <w:sz w:val="24"/>
        </w:rPr>
        <w:t>取りまとめ結果は県内各市町村に共有しますので、御承知おきください。</w:t>
      </w:r>
    </w:p>
    <w:p w14:paraId="5B65D76D" w14:textId="2F8E1E1E" w:rsidR="0011309C" w:rsidRDefault="00E23574" w:rsidP="003D72C0">
      <w:pPr>
        <w:pStyle w:val="af"/>
        <w:numPr>
          <w:ilvl w:val="0"/>
          <w:numId w:val="5"/>
        </w:numPr>
        <w:ind w:leftChars="0"/>
        <w:rPr>
          <w:rFonts w:ascii="メイリオ" w:eastAsia="メイリオ" w:hAnsi="メイリオ"/>
          <w:sz w:val="24"/>
        </w:rPr>
      </w:pPr>
      <w:r>
        <w:rPr>
          <w:rFonts w:ascii="メイリオ" w:eastAsia="メイリオ" w:hAnsi="メイリオ" w:hint="eastAsia"/>
          <w:sz w:val="24"/>
        </w:rPr>
        <w:t>調査について御不明な点等がありましたら、</w:t>
      </w:r>
      <w:r w:rsidR="006D2FCA">
        <w:rPr>
          <w:rFonts w:ascii="メイリオ" w:eastAsia="メイリオ" w:hAnsi="メイリオ" w:hint="eastAsia"/>
          <w:sz w:val="24"/>
        </w:rPr>
        <w:t>市ホームページ</w:t>
      </w:r>
      <w:r>
        <w:rPr>
          <w:rFonts w:ascii="メイリオ" w:eastAsia="メイリオ" w:hAnsi="メイリオ" w:hint="eastAsia"/>
          <w:sz w:val="24"/>
        </w:rPr>
        <w:t>問合わせ先一覧（施設用）の連絡先に御連絡ください。</w:t>
      </w:r>
    </w:p>
    <w:p w14:paraId="6D064CD5" w14:textId="77777777" w:rsidR="0011309C" w:rsidRDefault="0011309C">
      <w:pPr>
        <w:spacing w:line="300" w:lineRule="exact"/>
        <w:ind w:left="240" w:hangingChars="100" w:hanging="240"/>
        <w:rPr>
          <w:rFonts w:ascii="メイリオ" w:eastAsia="メイリオ" w:hAnsi="メイリオ"/>
          <w:sz w:val="24"/>
        </w:rPr>
      </w:pPr>
    </w:p>
    <w:p w14:paraId="25BE7839" w14:textId="77777777" w:rsidR="0011309C" w:rsidRDefault="0011309C">
      <w:pPr>
        <w:spacing w:line="300" w:lineRule="exact"/>
        <w:ind w:left="240" w:hangingChars="100" w:hanging="240"/>
        <w:rPr>
          <w:rFonts w:ascii="メイリオ" w:eastAsia="メイリオ" w:hAnsi="メイリオ"/>
          <w:sz w:val="24"/>
        </w:rPr>
      </w:pPr>
    </w:p>
    <w:p w14:paraId="1716EB77" w14:textId="3DEA5EBF" w:rsidR="0011309C" w:rsidRDefault="00E23574" w:rsidP="00E23574">
      <w:pPr>
        <w:ind w:firstLineChars="2067" w:firstLine="4961"/>
        <w:rPr>
          <w:rFonts w:ascii="メイリオ" w:eastAsia="メイリオ" w:hAnsi="メイリオ"/>
          <w:sz w:val="24"/>
        </w:rPr>
      </w:pPr>
      <w:r>
        <w:rPr>
          <w:rFonts w:ascii="メイリオ" w:eastAsia="メイリオ" w:hAnsi="メイリオ" w:hint="eastAsia"/>
          <w:sz w:val="24"/>
        </w:rPr>
        <w:t xml:space="preserve">担　当　</w:t>
      </w:r>
      <w:r w:rsidRPr="00E23574">
        <w:rPr>
          <w:rFonts w:ascii="メイリオ" w:eastAsia="メイリオ" w:hAnsi="メイリオ" w:hint="eastAsia"/>
          <w:sz w:val="24"/>
        </w:rPr>
        <w:t>介護保険課　施設担当</w:t>
      </w:r>
    </w:p>
    <w:p w14:paraId="634187D9" w14:textId="73D7977B" w:rsidR="00E23574" w:rsidRDefault="00E23574" w:rsidP="00E23574">
      <w:pPr>
        <w:ind w:firstLineChars="2067" w:firstLine="4961"/>
        <w:rPr>
          <w:rFonts w:ascii="メイリオ" w:eastAsia="メイリオ" w:hAnsi="メイリオ"/>
          <w:sz w:val="24"/>
        </w:rPr>
      </w:pPr>
      <w:r>
        <w:rPr>
          <w:rFonts w:ascii="メイリオ" w:eastAsia="メイリオ" w:hAnsi="メイリオ" w:hint="eastAsia"/>
          <w:sz w:val="24"/>
        </w:rPr>
        <w:t>電　話　0565-34-6634</w:t>
      </w:r>
    </w:p>
    <w:p w14:paraId="6553F604" w14:textId="13127C59" w:rsidR="0011309C" w:rsidRDefault="00E23574" w:rsidP="00E23574">
      <w:pPr>
        <w:ind w:firstLineChars="2067" w:firstLine="4961"/>
        <w:rPr>
          <w:rFonts w:ascii="メイリオ" w:eastAsia="メイリオ" w:hAnsi="メイリオ"/>
          <w:sz w:val="24"/>
        </w:rPr>
      </w:pPr>
      <w:r>
        <w:rPr>
          <w:rFonts w:ascii="メイリオ" w:eastAsia="メイリオ" w:hAnsi="メイリオ" w:hint="eastAsia"/>
          <w:sz w:val="24"/>
        </w:rPr>
        <w:t>メール　k</w:t>
      </w:r>
      <w:r>
        <w:rPr>
          <w:rFonts w:ascii="メイリオ" w:eastAsia="メイリオ" w:hAnsi="メイリオ"/>
          <w:sz w:val="24"/>
        </w:rPr>
        <w:t>aigohoken@city.toyota.aichi.jp</w:t>
      </w:r>
    </w:p>
    <w:sectPr w:rsidR="0011309C" w:rsidSect="000B3E52">
      <w:pgSz w:w="11906" w:h="16838" w:code="9"/>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4F2C6" w14:textId="77777777" w:rsidR="00F661A7" w:rsidRDefault="00F661A7">
      <w:r>
        <w:separator/>
      </w:r>
    </w:p>
  </w:endnote>
  <w:endnote w:type="continuationSeparator" w:id="0">
    <w:p w14:paraId="0AA1A758" w14:textId="77777777" w:rsidR="00F661A7" w:rsidRDefault="00F6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F6E03" w14:textId="77777777" w:rsidR="00F661A7" w:rsidRDefault="00F661A7">
      <w:r>
        <w:separator/>
      </w:r>
    </w:p>
  </w:footnote>
  <w:footnote w:type="continuationSeparator" w:id="0">
    <w:p w14:paraId="0E859877" w14:textId="77777777" w:rsidR="00F661A7" w:rsidRDefault="00F66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0FBD"/>
    <w:multiLevelType w:val="hybridMultilevel"/>
    <w:tmpl w:val="286E56A4"/>
    <w:lvl w:ilvl="0" w:tplc="28D49846">
      <w:start w:val="1"/>
      <w:numFmt w:val="decimalFullWidth"/>
      <w:lvlText w:val="（%1）"/>
      <w:lvlJc w:val="left"/>
      <w:pPr>
        <w:ind w:left="773" w:hanging="773"/>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A067B5F"/>
    <w:multiLevelType w:val="hybridMultilevel"/>
    <w:tmpl w:val="EF7287CE"/>
    <w:lvl w:ilvl="0" w:tplc="7848F762">
      <w:start w:val="1"/>
      <w:numFmt w:val="decimalFullWidth"/>
      <w:lvlText w:val="（%1）"/>
      <w:lvlJc w:val="left"/>
      <w:pPr>
        <w:ind w:left="786" w:hanging="720"/>
      </w:pPr>
      <w:rPr>
        <w:rFonts w:hint="default"/>
      </w:rPr>
    </w:lvl>
    <w:lvl w:ilvl="1" w:tplc="04090017">
      <w:start w:val="1"/>
      <w:numFmt w:val="aiueoFullWidth"/>
      <w:lvlText w:val="(%2)"/>
      <w:lvlJc w:val="left"/>
      <w:pPr>
        <w:ind w:left="906" w:hanging="420"/>
      </w:pPr>
    </w:lvl>
    <w:lvl w:ilvl="2" w:tplc="04090011" w:tentative="1">
      <w:start w:val="1"/>
      <w:numFmt w:val="decimalEnclosedCircle"/>
      <w:lvlText w:val="%3"/>
      <w:lvlJc w:val="left"/>
      <w:pPr>
        <w:ind w:left="1326" w:hanging="420"/>
      </w:pPr>
    </w:lvl>
    <w:lvl w:ilvl="3" w:tplc="0409000F" w:tentative="1">
      <w:start w:val="1"/>
      <w:numFmt w:val="decimal"/>
      <w:lvlText w:val="%4."/>
      <w:lvlJc w:val="left"/>
      <w:pPr>
        <w:ind w:left="1746" w:hanging="420"/>
      </w:pPr>
    </w:lvl>
    <w:lvl w:ilvl="4" w:tplc="04090017" w:tentative="1">
      <w:start w:val="1"/>
      <w:numFmt w:val="aiueoFullWidth"/>
      <w:lvlText w:val="(%5)"/>
      <w:lvlJc w:val="left"/>
      <w:pPr>
        <w:ind w:left="2166" w:hanging="420"/>
      </w:pPr>
    </w:lvl>
    <w:lvl w:ilvl="5" w:tplc="04090011" w:tentative="1">
      <w:start w:val="1"/>
      <w:numFmt w:val="decimalEnclosedCircle"/>
      <w:lvlText w:val="%6"/>
      <w:lvlJc w:val="left"/>
      <w:pPr>
        <w:ind w:left="2586" w:hanging="420"/>
      </w:pPr>
    </w:lvl>
    <w:lvl w:ilvl="6" w:tplc="0409000F" w:tentative="1">
      <w:start w:val="1"/>
      <w:numFmt w:val="decimal"/>
      <w:lvlText w:val="%7."/>
      <w:lvlJc w:val="left"/>
      <w:pPr>
        <w:ind w:left="3006" w:hanging="420"/>
      </w:pPr>
    </w:lvl>
    <w:lvl w:ilvl="7" w:tplc="04090017" w:tentative="1">
      <w:start w:val="1"/>
      <w:numFmt w:val="aiueoFullWidth"/>
      <w:lvlText w:val="(%8)"/>
      <w:lvlJc w:val="left"/>
      <w:pPr>
        <w:ind w:left="3426" w:hanging="420"/>
      </w:pPr>
    </w:lvl>
    <w:lvl w:ilvl="8" w:tplc="04090011" w:tentative="1">
      <w:start w:val="1"/>
      <w:numFmt w:val="decimalEnclosedCircle"/>
      <w:lvlText w:val="%9"/>
      <w:lvlJc w:val="left"/>
      <w:pPr>
        <w:ind w:left="3846" w:hanging="420"/>
      </w:pPr>
    </w:lvl>
  </w:abstractNum>
  <w:abstractNum w:abstractNumId="2" w15:restartNumberingAfterBreak="0">
    <w:nsid w:val="531F2180"/>
    <w:multiLevelType w:val="hybridMultilevel"/>
    <w:tmpl w:val="9F4238C6"/>
    <w:lvl w:ilvl="0" w:tplc="93FEE3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83029F"/>
    <w:multiLevelType w:val="hybridMultilevel"/>
    <w:tmpl w:val="8A58ECA0"/>
    <w:lvl w:ilvl="0" w:tplc="CAC81784">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 w15:restartNumberingAfterBreak="0">
    <w:nsid w:val="6C4C5F8E"/>
    <w:multiLevelType w:val="hybridMultilevel"/>
    <w:tmpl w:val="3FA401D0"/>
    <w:lvl w:ilvl="0" w:tplc="E02C7710">
      <w:start w:val="1"/>
      <w:numFmt w:val="decimalFullWidth"/>
      <w:lvlText w:val="（%1）"/>
      <w:lvlJc w:val="left"/>
      <w:pPr>
        <w:ind w:left="1026" w:hanging="720"/>
      </w:pPr>
      <w:rPr>
        <w:rFonts w:hint="default"/>
      </w:rPr>
    </w:lvl>
    <w:lvl w:ilvl="1" w:tplc="04090017" w:tentative="1">
      <w:start w:val="1"/>
      <w:numFmt w:val="aiueoFullWidth"/>
      <w:lvlText w:val="(%2)"/>
      <w:lvlJc w:val="left"/>
      <w:pPr>
        <w:ind w:left="1146" w:hanging="420"/>
      </w:pPr>
    </w:lvl>
    <w:lvl w:ilvl="2" w:tplc="04090011" w:tentative="1">
      <w:start w:val="1"/>
      <w:numFmt w:val="decimalEnclosedCircle"/>
      <w:lvlText w:val="%3"/>
      <w:lvlJc w:val="left"/>
      <w:pPr>
        <w:ind w:left="1566" w:hanging="420"/>
      </w:pPr>
    </w:lvl>
    <w:lvl w:ilvl="3" w:tplc="0409000F" w:tentative="1">
      <w:start w:val="1"/>
      <w:numFmt w:val="decimal"/>
      <w:lvlText w:val="%4."/>
      <w:lvlJc w:val="left"/>
      <w:pPr>
        <w:ind w:left="1986" w:hanging="420"/>
      </w:pPr>
    </w:lvl>
    <w:lvl w:ilvl="4" w:tplc="04090017" w:tentative="1">
      <w:start w:val="1"/>
      <w:numFmt w:val="aiueoFullWidth"/>
      <w:lvlText w:val="(%5)"/>
      <w:lvlJc w:val="left"/>
      <w:pPr>
        <w:ind w:left="2406" w:hanging="420"/>
      </w:pPr>
    </w:lvl>
    <w:lvl w:ilvl="5" w:tplc="04090011" w:tentative="1">
      <w:start w:val="1"/>
      <w:numFmt w:val="decimalEnclosedCircle"/>
      <w:lvlText w:val="%6"/>
      <w:lvlJc w:val="left"/>
      <w:pPr>
        <w:ind w:left="2826" w:hanging="420"/>
      </w:pPr>
    </w:lvl>
    <w:lvl w:ilvl="6" w:tplc="0409000F" w:tentative="1">
      <w:start w:val="1"/>
      <w:numFmt w:val="decimal"/>
      <w:lvlText w:val="%7."/>
      <w:lvlJc w:val="left"/>
      <w:pPr>
        <w:ind w:left="3246" w:hanging="420"/>
      </w:pPr>
    </w:lvl>
    <w:lvl w:ilvl="7" w:tplc="04090017" w:tentative="1">
      <w:start w:val="1"/>
      <w:numFmt w:val="aiueoFullWidth"/>
      <w:lvlText w:val="(%8)"/>
      <w:lvlJc w:val="left"/>
      <w:pPr>
        <w:ind w:left="3666" w:hanging="420"/>
      </w:pPr>
    </w:lvl>
    <w:lvl w:ilvl="8" w:tplc="04090011" w:tentative="1">
      <w:start w:val="1"/>
      <w:numFmt w:val="decimalEnclosedCircle"/>
      <w:lvlText w:val="%9"/>
      <w:lvlJc w:val="left"/>
      <w:pPr>
        <w:ind w:left="4086" w:hanging="420"/>
      </w:pPr>
    </w:lvl>
  </w:abstractNum>
  <w:num w:numId="1" w16cid:durableId="1683429536">
    <w:abstractNumId w:val="1"/>
  </w:num>
  <w:num w:numId="2" w16cid:durableId="1677994901">
    <w:abstractNumId w:val="4"/>
  </w:num>
  <w:num w:numId="3" w16cid:durableId="971519044">
    <w:abstractNumId w:val="2"/>
  </w:num>
  <w:num w:numId="4" w16cid:durableId="1531258925">
    <w:abstractNumId w:val="3"/>
  </w:num>
  <w:num w:numId="5" w16cid:durableId="2103990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09C"/>
    <w:rsid w:val="000B3E52"/>
    <w:rsid w:val="0011309C"/>
    <w:rsid w:val="002459DE"/>
    <w:rsid w:val="003D72C0"/>
    <w:rsid w:val="006D2FCA"/>
    <w:rsid w:val="00B47914"/>
    <w:rsid w:val="00D62654"/>
    <w:rsid w:val="00E23574"/>
    <w:rsid w:val="00F66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15BEDA"/>
  <w15:chartTrackingRefBased/>
  <w15:docId w15:val="{79715FEC-67F1-4891-A3F2-4C54F6C7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line="360" w:lineRule="exac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72C0"/>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character" w:styleId="a5">
    <w:name w:val="Hyperlink"/>
    <w:rPr>
      <w:color w:val="0000FF"/>
      <w:u w:val="single"/>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szCs w:val="24"/>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szCs w:val="24"/>
    </w:rPr>
  </w:style>
  <w:style w:type="paragraph" w:styleId="aa">
    <w:name w:val="Balloon Text"/>
    <w:basedOn w:val="a"/>
    <w:link w:val="ab"/>
    <w:rPr>
      <w:rFonts w:ascii="Arial" w:eastAsia="ＭＳ ゴシック" w:hAnsi="Arial"/>
      <w:sz w:val="18"/>
      <w:szCs w:val="18"/>
    </w:rPr>
  </w:style>
  <w:style w:type="character" w:customStyle="1" w:styleId="ab">
    <w:name w:val="吹き出し (文字)"/>
    <w:link w:val="aa"/>
    <w:rPr>
      <w:rFonts w:ascii="Arial" w:eastAsia="ＭＳ ゴシック" w:hAnsi="Arial" w:cs="Times New Roman"/>
      <w:kern w:val="2"/>
      <w:sz w:val="18"/>
      <w:szCs w:val="18"/>
    </w:rPr>
  </w:style>
  <w:style w:type="paragraph" w:styleId="ac">
    <w:name w:val="Date"/>
    <w:basedOn w:val="a"/>
    <w:next w:val="a"/>
    <w:link w:val="ad"/>
  </w:style>
  <w:style w:type="character" w:customStyle="1" w:styleId="ad">
    <w:name w:val="日付 (文字)"/>
    <w:link w:val="ac"/>
    <w:rPr>
      <w:kern w:val="2"/>
      <w:sz w:val="21"/>
      <w:szCs w:val="24"/>
    </w:rPr>
  </w:style>
  <w:style w:type="character" w:styleId="ae">
    <w:name w:val="Unresolved Mention"/>
    <w:uiPriority w:val="99"/>
    <w:semiHidden/>
    <w:unhideWhenUsed/>
    <w:rPr>
      <w:color w:val="605E5C"/>
      <w:shd w:val="clear" w:color="auto" w:fill="E1DFDD"/>
    </w:rPr>
  </w:style>
  <w:style w:type="paragraph" w:styleId="af">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086918">
      <w:bodyDiv w:val="1"/>
      <w:marLeft w:val="0"/>
      <w:marRight w:val="0"/>
      <w:marTop w:val="0"/>
      <w:marBottom w:val="0"/>
      <w:divBdr>
        <w:top w:val="none" w:sz="0" w:space="0" w:color="auto"/>
        <w:left w:val="none" w:sz="0" w:space="0" w:color="auto"/>
        <w:bottom w:val="none" w:sz="0" w:space="0" w:color="auto"/>
        <w:right w:val="none" w:sz="0" w:space="0" w:color="auto"/>
      </w:divBdr>
    </w:div>
    <w:div w:id="152975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571</TotalTime>
  <Pages>1</Pages>
  <Words>773</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２３地福号外</vt:lpstr>
      <vt:lpstr>２３地福号外</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２３地福号外</dc:title>
  <dc:subject/>
  <dc:creator>愛知県</dc:creator>
  <cp:keywords/>
  <cp:lastModifiedBy>石川　貴祥</cp:lastModifiedBy>
  <cp:revision>33</cp:revision>
  <cp:lastPrinted>2025-11-11T07:44:00Z</cp:lastPrinted>
  <dcterms:created xsi:type="dcterms:W3CDTF">2025-09-26T07:04:00Z</dcterms:created>
  <dcterms:modified xsi:type="dcterms:W3CDTF">2026-01-15T00:09:00Z</dcterms:modified>
</cp:coreProperties>
</file>