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jc w:val="left"/>
        <w:rPr>
          <w:rFonts w:ascii="HGｺﾞｼｯｸM" w:eastAsia="HGｺﾞｼｯｸM" w:hint="eastAsia"/>
        </w:rPr>
      </w:pPr>
      <w:bookmarkStart w:id="0" w:name="_GoBack"/>
      <w:bookmarkEnd w:id="0"/>
      <w:r w:rsidRPr="000200A4">
        <w:rPr>
          <w:rFonts w:ascii="HGｺﾞｼｯｸM" w:eastAsia="HGｺﾞｼｯｸM" w:hint="eastAsia"/>
        </w:rPr>
        <w:t>別紙（容器）</w:t>
      </w:r>
    </w:p>
    <w:p w:rsidR="00485D81" w:rsidRPr="000200A4" w:rsidRDefault="00485D81">
      <w:pPr>
        <w:jc w:val="left"/>
        <w:rPr>
          <w:rFonts w:ascii="HGｺﾞｼｯｸM" w:eastAsia="HGｺﾞｼｯｸM" w:hint="eastAsia"/>
        </w:rPr>
      </w:pP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 w:hint="eastAsia"/>
          <w:sz w:val="24"/>
          <w:szCs w:val="24"/>
        </w:rPr>
      </w:pPr>
      <w:r w:rsidRPr="000200A4">
        <w:rPr>
          <w:rFonts w:ascii="HGｺﾞｼｯｸM" w:eastAsia="HGｺﾞｼｯｸM" w:hint="eastAsia"/>
          <w:sz w:val="24"/>
          <w:szCs w:val="24"/>
        </w:rPr>
        <w:t>供給設備の技術上の基準</w:t>
      </w: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 w:hint="eastAsia"/>
          <w:szCs w:val="24"/>
        </w:rPr>
      </w:pPr>
      <w:r w:rsidRPr="000200A4">
        <w:rPr>
          <w:rFonts w:ascii="HGｺﾞｼｯｸM" w:eastAsia="HGｺﾞｼｯｸM" w:hint="eastAsia"/>
          <w:szCs w:val="24"/>
        </w:rPr>
        <w:t>（容器による貯蔵能力が１，０００Ｋｇ以上３，０００Ｋｇ未満のものに限る）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69"/>
      </w:tblGrid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１　保安距離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①第１種保安距離（法定　　ｍ・障壁設置　　ｍ）実際距離　　ｍ</w:t>
            </w:r>
          </w:p>
          <w:p w:rsidR="00485D81" w:rsidRPr="000200A4" w:rsidRDefault="00485D81">
            <w:pPr>
              <w:ind w:firstLineChars="100" w:firstLine="21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保安物件の名称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②第２種保安距離（法定　　ｍ・障壁設置　　ｍ）実際距離　　ｍ</w:t>
            </w:r>
          </w:p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</w:rPr>
              <w:t xml:space="preserve">　保安物件の名称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２　障　壁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①障壁の構造　材料　　寸法（高さ）　　ｃｍ（厚さ）　　ｃｍ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②扉の構造　　材料　　　　（厚さ）　　ｃｍ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③扉の補強　　等辺山形鋼（枠）　　　ｍｍ　×　　　ｍｍ</w:t>
            </w:r>
          </w:p>
          <w:p w:rsidR="00485D81" w:rsidRPr="000200A4" w:rsidRDefault="00485D81">
            <w:pPr>
              <w:ind w:firstLineChars="1200" w:firstLine="252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（内）　　　ｍｍ　×　　　ｍｍ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 xml:space="preserve">　　　　　　　間隔　　　（縦）　　　ｃｍ（横）　　ｃｍ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３　火気取扱施設との距離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①火気等の種類　　　　　　　　　　　火気等との距離　　　ｍ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②火気距離　　　　　　障壁（材料）　　　　　　高さ　　　ｍ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４　滞留防止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①貯蔵設備面積　　　　㎡　　法定換気口面積　　　　ｃ㎡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②実際の換気口面積　　　　ｃ㎡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５　さく、へい等の設置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さく、へい等の種類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６　警戒標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①掲示位置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②表示内容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７　消火設備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①粉末消火器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②その他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８　軽量な屋根等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①屋根の場合　　　その材料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②遮へい板の場合　その材料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９　転倒防止等の措置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9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10　腐食防止措置</w:t>
            </w:r>
          </w:p>
        </w:tc>
        <w:tc>
          <w:tcPr>
            <w:tcW w:w="6469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</w:tbl>
    <w:p w:rsidR="00485D81" w:rsidRDefault="00485D81">
      <w:pPr>
        <w:rPr>
          <w:rFonts w:hint="eastAsia"/>
        </w:rPr>
      </w:pPr>
    </w:p>
    <w:sectPr w:rsidR="00485D8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A7" w:rsidRDefault="004342A7" w:rsidP="000200A4">
      <w:r>
        <w:separator/>
      </w:r>
    </w:p>
  </w:endnote>
  <w:endnote w:type="continuationSeparator" w:id="0">
    <w:p w:rsidR="004342A7" w:rsidRDefault="004342A7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A7" w:rsidRDefault="004342A7" w:rsidP="000200A4">
      <w:r>
        <w:separator/>
      </w:r>
    </w:p>
  </w:footnote>
  <w:footnote w:type="continuationSeparator" w:id="0">
    <w:p w:rsidR="004342A7" w:rsidRDefault="004342A7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113B86"/>
    <w:rsid w:val="00285B32"/>
    <w:rsid w:val="004342A7"/>
    <w:rsid w:val="004645DD"/>
    <w:rsid w:val="00464851"/>
    <w:rsid w:val="00485D81"/>
    <w:rsid w:val="007C5684"/>
    <w:rsid w:val="008A67AF"/>
    <w:rsid w:val="008E7D49"/>
    <w:rsid w:val="00BE2440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409D2-D149-4E7C-9857-78373C9E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2021-01-12T00:18:00Z</dcterms:created>
  <dcterms:modified xsi:type="dcterms:W3CDTF">2021-01-12T00:18:00Z</dcterms:modified>
</cp:coreProperties>
</file>