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3F" w:rsidRDefault="0046183F" w:rsidP="0046183F">
      <w:pPr>
        <w:spacing w:line="360" w:lineRule="exact"/>
        <w:jc w:val="center"/>
        <w:rPr>
          <w:rFonts w:ascii="メイリオ" w:eastAsia="メイリオ" w:hAnsi="メイリオ"/>
          <w:sz w:val="24"/>
          <w:szCs w:val="21"/>
        </w:rPr>
      </w:pPr>
    </w:p>
    <w:p w:rsidR="0046183F" w:rsidRDefault="0046183F" w:rsidP="0046183F">
      <w:pPr>
        <w:spacing w:line="360" w:lineRule="exact"/>
        <w:jc w:val="center"/>
        <w:rPr>
          <w:rFonts w:ascii="メイリオ" w:eastAsia="メイリオ" w:hAnsi="メイリオ"/>
          <w:sz w:val="24"/>
          <w:szCs w:val="21"/>
        </w:rPr>
      </w:pPr>
      <w:r w:rsidRPr="0046183F">
        <w:rPr>
          <w:rFonts w:ascii="メイリオ" w:eastAsia="メイリオ" w:hAnsi="メイリオ" w:hint="eastAsia"/>
          <w:sz w:val="24"/>
          <w:szCs w:val="21"/>
          <w:u w:val="single"/>
        </w:rPr>
        <w:t xml:space="preserve">団体名　　　　　　　　　　</w:t>
      </w:r>
      <w:r>
        <w:rPr>
          <w:rFonts w:ascii="メイリオ" w:eastAsia="メイリオ" w:hAnsi="メイリオ" w:hint="eastAsia"/>
          <w:sz w:val="24"/>
          <w:szCs w:val="21"/>
        </w:rPr>
        <w:t xml:space="preserve">　会則・規約</w:t>
      </w:r>
    </w:p>
    <w:p w:rsidR="006A4294" w:rsidRDefault="006A4294" w:rsidP="003228BB">
      <w:pPr>
        <w:spacing w:line="360" w:lineRule="exact"/>
        <w:jc w:val="right"/>
        <w:rPr>
          <w:rFonts w:ascii="メイリオ" w:eastAsia="メイリオ" w:hAnsi="メイリオ"/>
          <w:sz w:val="24"/>
          <w:szCs w:val="21"/>
        </w:rPr>
      </w:pPr>
    </w:p>
    <w:p w:rsidR="0046183F" w:rsidRDefault="0046183F" w:rsidP="003228BB">
      <w:pPr>
        <w:spacing w:line="360" w:lineRule="exact"/>
        <w:jc w:val="right"/>
        <w:rPr>
          <w:rFonts w:ascii="メイリオ" w:eastAsia="メイリオ" w:hAnsi="メイリオ"/>
          <w:sz w:val="24"/>
          <w:szCs w:val="21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１　名　称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この会の名称は、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という。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２　所在地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この会の所在地は、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に置く。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３　会の目的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6775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EE6775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="006A4294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</w:rPr>
        <w:t>を目的とする。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４　活動の分野</w:t>
      </w:r>
      <w:r w:rsidR="0091140F" w:rsidRPr="003228BB">
        <w:rPr>
          <w:rFonts w:ascii="メイリオ" w:eastAsia="メイリオ" w:hAnsi="メイリオ" w:hint="eastAsia"/>
          <w:szCs w:val="21"/>
        </w:rPr>
        <w:t>（※別添「とよた市民活動センター登録にあたって（更新）」から転記）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この会は、会の目的を達成するため、特定非営利活動促進法の、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</w:p>
    <w:p w:rsidR="00F344EF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377D72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  <w:r w:rsidR="00377D72" w:rsidRPr="003228BB">
        <w:rPr>
          <w:rFonts w:ascii="メイリオ" w:eastAsia="メイリオ" w:hAnsi="メイリオ" w:hint="eastAsia"/>
          <w:sz w:val="24"/>
        </w:rPr>
        <w:t>に該当する活動を行う。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５　実施する事業</w:t>
      </w:r>
    </w:p>
    <w:p w:rsidR="00EE6775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この会は、会の目的を達成するため、次の事業を行う。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６　活動エリア（範囲）</w:t>
      </w:r>
    </w:p>
    <w:p w:rsidR="00EE6775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</w:t>
      </w:r>
      <w:r w:rsidR="00A8771D" w:rsidRPr="003228BB">
        <w:rPr>
          <w:rFonts w:ascii="メイリオ" w:eastAsia="メイリオ" w:hAnsi="メイリオ" w:hint="eastAsia"/>
          <w:sz w:val="24"/>
        </w:rPr>
        <w:t>活動</w:t>
      </w:r>
      <w:r w:rsidRPr="003228BB">
        <w:rPr>
          <w:rFonts w:ascii="メイリオ" w:eastAsia="メイリオ" w:hAnsi="メイリオ" w:hint="eastAsia"/>
          <w:sz w:val="24"/>
        </w:rPr>
        <w:t>範囲は、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７　会員の種類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この会の会員の種類は、次の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Pr="003228BB">
        <w:rPr>
          <w:rFonts w:ascii="メイリオ" w:eastAsia="メイリオ" w:hAnsi="メイリオ" w:hint="eastAsia"/>
          <w:sz w:val="24"/>
        </w:rPr>
        <w:t>種類とする。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4C1868" w:rsidRDefault="00071963" w:rsidP="003228BB">
      <w:pPr>
        <w:spacing w:line="360" w:lineRule="exact"/>
        <w:jc w:val="center"/>
        <w:rPr>
          <w:rFonts w:ascii="メイリオ" w:eastAsia="メイリオ" w:hAnsi="メイリオ" w:hint="eastAsia"/>
          <w:sz w:val="24"/>
          <w:szCs w:val="21"/>
        </w:rPr>
      </w:pPr>
      <w:r w:rsidRPr="003228BB">
        <w:rPr>
          <w:rFonts w:ascii="メイリオ" w:eastAsia="メイリオ" w:hAnsi="メイリオ" w:hint="eastAsia"/>
          <w:sz w:val="24"/>
        </w:rPr>
        <w:br w:type="page"/>
      </w:r>
    </w:p>
    <w:p w:rsidR="0046183F" w:rsidRPr="003228BB" w:rsidRDefault="0046183F" w:rsidP="003228BB">
      <w:pPr>
        <w:spacing w:line="360" w:lineRule="exact"/>
        <w:jc w:val="center"/>
        <w:rPr>
          <w:rFonts w:ascii="メイリオ" w:eastAsia="メイリオ" w:hAnsi="メイリオ"/>
          <w:sz w:val="32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８　入会条件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この会の入会の条件は、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</w:t>
      </w:r>
    </w:p>
    <w:p w:rsidR="00377D72" w:rsidRPr="003228BB" w:rsidRDefault="00377D72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９　会</w:t>
      </w:r>
      <w:r w:rsidR="001B56AB" w:rsidRPr="003228BB">
        <w:rPr>
          <w:rFonts w:ascii="メイリオ" w:eastAsia="メイリオ" w:hAnsi="メイリオ" w:hint="eastAsia"/>
          <w:sz w:val="24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費</w:t>
      </w:r>
    </w:p>
    <w:p w:rsidR="00EE6775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この会の会費の種類は次のとおりとする。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10　事業年度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この会の事業年度は、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Pr="003228BB">
        <w:rPr>
          <w:rFonts w:ascii="メイリオ" w:eastAsia="メイリオ" w:hAnsi="メイリオ" w:hint="eastAsia"/>
          <w:sz w:val="24"/>
        </w:rPr>
        <w:t>に始まり、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Pr="003228BB">
        <w:rPr>
          <w:rFonts w:ascii="メイリオ" w:eastAsia="メイリオ" w:hAnsi="メイリオ" w:hint="eastAsia"/>
          <w:sz w:val="24"/>
        </w:rPr>
        <w:t>に終わる。</w:t>
      </w: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91140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11　</w:t>
      </w:r>
      <w:r w:rsidR="00EE6775" w:rsidRPr="003228BB">
        <w:rPr>
          <w:rFonts w:ascii="メイリオ" w:eastAsia="メイリオ" w:hAnsi="メイリオ" w:hint="eastAsia"/>
          <w:sz w:val="24"/>
        </w:rPr>
        <w:t>会の組織（役員等）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この会に、次の役員を置く。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EE6775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1B56AB" w:rsidRPr="003228BB" w:rsidRDefault="001B56AB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12　会の運営</w:t>
      </w:r>
    </w:p>
    <w:p w:rsidR="00EE6775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この会の運営は、次のとおりとする。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EE6775" w:rsidRPr="003228BB" w:rsidRDefault="00EE6775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13　その他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A8771D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344EF" w:rsidRPr="003228BB" w:rsidRDefault="00A8771D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</w:p>
    <w:p w:rsidR="001107C7" w:rsidRPr="003228BB" w:rsidRDefault="001107C7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46183F" w:rsidRDefault="0046183F" w:rsidP="003228BB">
      <w:pPr>
        <w:spacing w:line="360" w:lineRule="exact"/>
        <w:jc w:val="right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</w:p>
    <w:p w:rsidR="0046183F" w:rsidRDefault="0046183F" w:rsidP="0046183F">
      <w:pPr>
        <w:spacing w:line="360" w:lineRule="exact"/>
        <w:jc w:val="center"/>
        <w:rPr>
          <w:rFonts w:ascii="メイリオ" w:eastAsia="メイリオ" w:hAnsi="メイリオ"/>
          <w:sz w:val="24"/>
          <w:szCs w:val="21"/>
        </w:rPr>
      </w:pPr>
      <w:r w:rsidRPr="003228BB">
        <w:rPr>
          <w:rFonts w:ascii="メイリオ" w:eastAsia="メイリオ" w:hAnsi="メイリオ" w:hint="eastAsia"/>
          <w:b/>
          <w:sz w:val="28"/>
          <w:szCs w:val="28"/>
        </w:rPr>
        <w:t>豊田交通事故被害者支援センター</w:t>
      </w:r>
      <w:r>
        <w:rPr>
          <w:rFonts w:ascii="メイリオ" w:eastAsia="メイリオ" w:hAnsi="メイリオ" w:hint="eastAsia"/>
          <w:b/>
          <w:sz w:val="28"/>
          <w:szCs w:val="28"/>
        </w:rPr>
        <w:t>会則</w:t>
      </w:r>
    </w:p>
    <w:p w:rsidR="006A4294" w:rsidRPr="003228BB" w:rsidRDefault="0046183F" w:rsidP="003228BB">
      <w:pPr>
        <w:spacing w:line="36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7AB5" wp14:editId="349A2B60">
                <wp:simplePos x="0" y="0"/>
                <wp:positionH relativeFrom="column">
                  <wp:posOffset>4124576</wp:posOffset>
                </wp:positionH>
                <wp:positionV relativeFrom="paragraph">
                  <wp:posOffset>68161</wp:posOffset>
                </wp:positionV>
                <wp:extent cx="1576705" cy="385445"/>
                <wp:effectExtent l="0" t="114300" r="23495" b="146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385445"/>
                        </a:xfrm>
                        <a:prstGeom prst="wedgeRoundRectCallout">
                          <a:avLst>
                            <a:gd name="adj1" fmla="val -31486"/>
                            <a:gd name="adj2" fmla="val -77274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83F" w:rsidRPr="0046183F" w:rsidRDefault="0046183F" w:rsidP="0046183F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46183F">
                              <w:rPr>
                                <w:rFonts w:ascii="Meiryo UI" w:eastAsia="Meiryo UI" w:hAnsi="Meiryo UI" w:hint="eastAsia"/>
                              </w:rPr>
                              <w:t>会則</w:t>
                            </w:r>
                            <w:r w:rsidRPr="0046183F">
                              <w:rPr>
                                <w:rFonts w:ascii="Meiryo UI" w:eastAsia="Meiryo UI" w:hAnsi="Meiryo UI"/>
                              </w:rPr>
                              <w:t>・規約</w:t>
                            </w:r>
                            <w:r w:rsidRPr="0046183F">
                              <w:rPr>
                                <w:rFonts w:ascii="Meiryo UI" w:eastAsia="Meiryo UI" w:hAnsi="Meiryo UI" w:hint="eastAsia"/>
                              </w:rPr>
                              <w:t>どちらか</w:t>
                            </w:r>
                            <w:r w:rsidRPr="0046183F">
                              <w:rPr>
                                <w:rFonts w:ascii="Meiryo UI" w:eastAsia="Meiryo UI" w:hAnsi="Meiryo UI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7A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24.75pt;margin-top:5.35pt;width:124.1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" adj="3999,-5891" fillcolor="white [3201]" strokecolor="black [3213]" strokeweight=".5pt">
                <v:textbox>
                  <w:txbxContent>
                    <w:p w:rsidR="0046183F" w:rsidRPr="0046183F" w:rsidRDefault="0046183F" w:rsidP="0046183F">
                      <w:pPr>
                        <w:jc w:val="center"/>
                        <w:rPr>
                          <w:rFonts w:ascii="Meiryo UI" w:eastAsia="Meiryo UI" w:hAnsi="Meiryo UI" w:hint="eastAsia"/>
                        </w:rPr>
                      </w:pPr>
                      <w:r w:rsidRPr="0046183F">
                        <w:rPr>
                          <w:rFonts w:ascii="Meiryo UI" w:eastAsia="Meiryo UI" w:hAnsi="Meiryo UI" w:hint="eastAsia"/>
                        </w:rPr>
                        <w:t>会則</w:t>
                      </w:r>
                      <w:r w:rsidRPr="0046183F">
                        <w:rPr>
                          <w:rFonts w:ascii="Meiryo UI" w:eastAsia="Meiryo UI" w:hAnsi="Meiryo UI"/>
                        </w:rPr>
                        <w:t>・規約</w:t>
                      </w:r>
                      <w:r w:rsidRPr="0046183F">
                        <w:rPr>
                          <w:rFonts w:ascii="Meiryo UI" w:eastAsia="Meiryo UI" w:hAnsi="Meiryo UI" w:hint="eastAsia"/>
                        </w:rPr>
                        <w:t>どちらか</w:t>
                      </w:r>
                      <w:r w:rsidRPr="0046183F">
                        <w:rPr>
                          <w:rFonts w:ascii="Meiryo UI" w:eastAsia="Meiryo UI" w:hAnsi="Meiryo UI"/>
                        </w:rPr>
                        <w:t>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１　名　称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この会の名称は、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豊田交通事故被害者支援センター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  <w:r w:rsidRPr="003228BB">
        <w:rPr>
          <w:rFonts w:ascii="メイリオ" w:eastAsia="メイリオ" w:hAnsi="メイリオ" w:hint="eastAsia"/>
          <w:sz w:val="24"/>
        </w:rPr>
        <w:t>という。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２　所在地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この会の所在地は、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豊田市若宮町１-５７-１（会長宅）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  <w:r w:rsidRPr="003228BB">
        <w:rPr>
          <w:rFonts w:ascii="メイリオ" w:eastAsia="メイリオ" w:hAnsi="メイリオ" w:hint="eastAsia"/>
          <w:sz w:val="24"/>
        </w:rPr>
        <w:t>に置く。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３　会の目的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経済的、精神的に苦しむ交通事故被害者とその家族を支援するため、無料相談及び損害賠償の手続きの方法等、具体的な指導・支援活動に関する事業を行い、もって地域社会の福祉増進に寄与すること　　　　　　　　　　</w:t>
      </w:r>
      <w:r w:rsidRPr="003228BB">
        <w:rPr>
          <w:rFonts w:ascii="メイリオ" w:eastAsia="メイリオ" w:hAnsi="メイリオ" w:hint="eastAsia"/>
          <w:sz w:val="24"/>
        </w:rPr>
        <w:t>を目的とする。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４　活動の分野</w:t>
      </w:r>
      <w:r w:rsidR="0091140F" w:rsidRPr="003228BB">
        <w:rPr>
          <w:rFonts w:ascii="メイリオ" w:eastAsia="メイリオ" w:hAnsi="メイリオ" w:hint="eastAsia"/>
          <w:szCs w:val="21"/>
        </w:rPr>
        <w:t>（※別添「とよた市民活動センター登録にあたって（更新）」から転記）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この会は、会の目的を達成するため、特定非営利活動促進法の、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「保健・医療又は福祉の推進を図る活動」</w:t>
      </w:r>
      <w:r w:rsidRPr="003228BB">
        <w:rPr>
          <w:rFonts w:ascii="メイリオ" w:eastAsia="メイリオ" w:hAnsi="メイリオ" w:hint="eastAsia"/>
          <w:b/>
          <w:szCs w:val="21"/>
          <w:u w:val="single"/>
        </w:rPr>
        <w:t>（注）複数該当する場合は、左から該当が強い順</w:t>
      </w:r>
      <w:r w:rsidR="004C1868" w:rsidRPr="003228BB">
        <w:rPr>
          <w:rFonts w:ascii="メイリオ" w:eastAsia="メイリオ" w:hAnsi="メイリオ" w:hint="eastAsia"/>
          <w:b/>
          <w:szCs w:val="21"/>
          <w:u w:val="single"/>
        </w:rPr>
        <w:t>に記入</w:t>
      </w:r>
      <w:r w:rsidR="004C1868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に該当する活動を行う。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５　実施する事業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この会は、会の目的を達成するため、次の事業を行う。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相談室等における交通事故無料相談　　　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豊田市</w:t>
      </w:r>
      <w:r w:rsidR="00740CCB" w:rsidRPr="003228BB">
        <w:rPr>
          <w:rFonts w:ascii="メイリオ" w:eastAsia="メイリオ" w:hAnsi="メイリオ" w:hint="eastAsia"/>
          <w:b/>
          <w:sz w:val="24"/>
          <w:u w:val="single"/>
        </w:rPr>
        <w:t>、みよし市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内での交通事故巡回無料相談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交通事故事務手続きに関する指導・助言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交通事故訴訟に関し弁護士へ紹介するまでの指導・助言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交通事故相談員の育成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</w:t>
      </w:r>
    </w:p>
    <w:p w:rsidR="00F344EF" w:rsidRPr="003228BB" w:rsidRDefault="00DA4184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（６）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上記に付随する一切の事業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</w:t>
      </w:r>
    </w:p>
    <w:p w:rsidR="00DA4184" w:rsidRPr="003228BB" w:rsidRDefault="00DA418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６　活動エリア（範囲）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この会の活動範囲は、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1107C7" w:rsidRPr="003228BB">
        <w:rPr>
          <w:rFonts w:ascii="メイリオ" w:eastAsia="メイリオ" w:hAnsi="メイリオ" w:hint="eastAsia"/>
          <w:b/>
          <w:sz w:val="24"/>
          <w:u w:val="single"/>
        </w:rPr>
        <w:t>豊田市及びみよし市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  <w:r w:rsidR="00DA4184"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DA4184"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７　会員の種類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この会の会員の種類は、次の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３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</w:rPr>
        <w:t>種類とする。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正会員　：この会の目的に賛同して入会した者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一般会員：この会の事業に賛同して入会した者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賛助会員：この会の事業に賛同して賛助する者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46183F" w:rsidRDefault="0046183F" w:rsidP="003228BB">
      <w:pPr>
        <w:spacing w:line="360" w:lineRule="exact"/>
        <w:rPr>
          <w:rFonts w:ascii="メイリオ" w:eastAsia="メイリオ" w:hAnsi="メイリオ"/>
          <w:sz w:val="24"/>
          <w:szCs w:val="21"/>
        </w:rPr>
      </w:pPr>
    </w:p>
    <w:p w:rsidR="0046183F" w:rsidRDefault="0046183F" w:rsidP="003228BB">
      <w:pPr>
        <w:spacing w:line="360" w:lineRule="exact"/>
        <w:rPr>
          <w:rFonts w:ascii="メイリオ" w:eastAsia="メイリオ" w:hAnsi="メイリオ"/>
          <w:sz w:val="24"/>
          <w:szCs w:val="21"/>
        </w:rPr>
      </w:pPr>
    </w:p>
    <w:p w:rsidR="0046183F" w:rsidRDefault="0046183F" w:rsidP="003228BB">
      <w:pPr>
        <w:spacing w:line="360" w:lineRule="exact"/>
        <w:rPr>
          <w:rFonts w:ascii="メイリオ" w:eastAsia="メイリオ" w:hAnsi="メイリオ"/>
          <w:sz w:val="24"/>
          <w:szCs w:val="21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lastRenderedPageBreak/>
        <w:t>８　入会条件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  <w:u w:val="single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この会の入会の条件は、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>会への入会について、特に条件は定めないもの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  <w:r w:rsidRPr="003228BB">
        <w:rPr>
          <w:rFonts w:ascii="メイリオ" w:eastAsia="メイリオ" w:hAnsi="メイリオ" w:hint="eastAsia"/>
          <w:sz w:val="24"/>
        </w:rPr>
        <w:t>とする。</w:t>
      </w:r>
    </w:p>
    <w:p w:rsidR="006A4294" w:rsidRPr="003228BB" w:rsidRDefault="006A4294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９　会　費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この会の会費の種類は次のとおりとする。</w:t>
      </w:r>
    </w:p>
    <w:p w:rsidR="00DA4184" w:rsidRPr="003228BB" w:rsidRDefault="00F344EF" w:rsidP="003228BB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="00DA4184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DA4184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正会員　：入会金２，０００円。年会費１口１，０００円で１口以上　　</w:t>
      </w:r>
    </w:p>
    <w:p w:rsidR="00DA4184" w:rsidRPr="003228BB" w:rsidRDefault="00DA4184" w:rsidP="003228BB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一般会員：年会費１口３，０００円で１口以上　　　　　　　　　　　　</w:t>
      </w:r>
    </w:p>
    <w:p w:rsidR="00F344EF" w:rsidRPr="003228BB" w:rsidRDefault="00DA4184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賛助会員：年会費１口５，０００円で１口以上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10　事業年度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この会の事業年度は、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毎年４月１日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に始まり、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翌年３月３１日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</w:rPr>
        <w:t>に終わる。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91140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11　</w:t>
      </w:r>
      <w:r w:rsidR="00F344EF" w:rsidRPr="003228BB">
        <w:rPr>
          <w:rFonts w:ascii="メイリオ" w:eastAsia="メイリオ" w:hAnsi="メイリオ" w:hint="eastAsia"/>
          <w:sz w:val="24"/>
        </w:rPr>
        <w:t>会の組織（役員等）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この会に、次の役員を置く。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会長　：１名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  <w:r w:rsidR="00465BC0"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副会長：２名以内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</w:t>
      </w:r>
      <w:r w:rsidR="00465BC0"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会計　：１名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監事　：１名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</w:t>
      </w:r>
      <w:r w:rsidR="00465BC0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12　会の運営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この会の運営は、次のとおりとする。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定例会は、原則として毎月第２、４水曜日の午後６時から行う。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</w:t>
      </w:r>
    </w:p>
    <w:p w:rsidR="00465BC0" w:rsidRPr="003228BB" w:rsidRDefault="00F344EF" w:rsidP="003228BB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通常総会は、毎年１回開催する。　　　　　　　　　　　　　　　　　　</w:t>
      </w:r>
    </w:p>
    <w:p w:rsidR="00465BC0" w:rsidRPr="003228BB" w:rsidRDefault="00465BC0" w:rsidP="003228BB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臨時総会は、次に揚げる場合に開催する。　　　　　　　　　　　　　　</w:t>
      </w:r>
    </w:p>
    <w:p w:rsidR="00465BC0" w:rsidRPr="003228BB" w:rsidRDefault="00465BC0" w:rsidP="003228BB">
      <w:pPr>
        <w:spacing w:line="360" w:lineRule="exact"/>
        <w:ind w:firstLineChars="300" w:firstLine="720"/>
        <w:rPr>
          <w:rFonts w:ascii="メイリオ" w:eastAsia="メイリオ" w:hAnsi="メイリオ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①会長が必要と認め、招集の要請をしたとき。　　　　　　　　　　　　</w:t>
      </w:r>
    </w:p>
    <w:p w:rsidR="00F344EF" w:rsidRPr="003228BB" w:rsidRDefault="00465BC0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997705" w:rsidRPr="003228BB">
        <w:rPr>
          <w:rFonts w:ascii="メイリオ" w:eastAsia="メイリオ" w:hAnsi="メイリオ" w:hint="eastAsia"/>
          <w:sz w:val="24"/>
        </w:rPr>
        <w:t xml:space="preserve">　　　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②正会員の５分の１以上から招集の希望があるとき。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</w:t>
      </w:r>
    </w:p>
    <w:p w:rsidR="00F344EF" w:rsidRPr="003228BB" w:rsidRDefault="00465BC0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</w:t>
      </w:r>
      <w:r w:rsidR="00997705" w:rsidRPr="003228BB">
        <w:rPr>
          <w:rFonts w:ascii="メイリオ" w:eastAsia="メイリオ" w:hAnsi="メイリオ" w:hint="eastAsia"/>
          <w:sz w:val="24"/>
        </w:rPr>
        <w:t>４</w:t>
      </w:r>
      <w:r w:rsidRPr="003228BB">
        <w:rPr>
          <w:rFonts w:ascii="メイリオ" w:eastAsia="メイリオ" w:hAnsi="メイリオ" w:hint="eastAsia"/>
          <w:sz w:val="24"/>
        </w:rPr>
        <w:t>）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>13　その他</w:t>
      </w:r>
    </w:p>
    <w:p w:rsidR="00071963" w:rsidRPr="003228BB" w:rsidRDefault="00F344EF" w:rsidP="003228BB">
      <w:pPr>
        <w:spacing w:line="360" w:lineRule="exact"/>
        <w:rPr>
          <w:rFonts w:ascii="メイリオ" w:eastAsia="メイリオ" w:hAnsi="メイリオ"/>
          <w:b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（１）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会の運営必要な事項の変更は総会に出席した正会員の４分の３の賛成を</w:t>
      </w:r>
      <w:r w:rsidR="00071963" w:rsidRPr="003228BB">
        <w:rPr>
          <w:rFonts w:ascii="メイリオ" w:eastAsia="メイリオ" w:hAnsi="メイリオ" w:hint="eastAsia"/>
          <w:b/>
          <w:sz w:val="24"/>
          <w:u w:val="single"/>
        </w:rPr>
        <w:t xml:space="preserve">　</w:t>
      </w:r>
    </w:p>
    <w:p w:rsidR="00F344EF" w:rsidRPr="003228BB" w:rsidRDefault="00071963" w:rsidP="003228BB">
      <w:pPr>
        <w:spacing w:line="360" w:lineRule="exact"/>
        <w:ind w:firstLineChars="300" w:firstLine="720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465BC0" w:rsidRPr="003228BB">
        <w:rPr>
          <w:rFonts w:ascii="メイリオ" w:eastAsia="メイリオ" w:hAnsi="メイリオ" w:hint="eastAsia"/>
          <w:b/>
          <w:sz w:val="24"/>
          <w:u w:val="single"/>
        </w:rPr>
        <w:t>も</w:t>
      </w:r>
      <w:r w:rsidRPr="003228BB">
        <w:rPr>
          <w:rFonts w:ascii="メイリオ" w:eastAsia="メイリオ" w:hAnsi="メイリオ" w:hint="eastAsia"/>
          <w:b/>
          <w:sz w:val="24"/>
          <w:u w:val="single"/>
        </w:rPr>
        <w:t>って決定する。</w:t>
      </w:r>
      <w:r w:rsidR="00F344EF"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（２）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071963" w:rsidRPr="003228BB">
        <w:rPr>
          <w:rFonts w:ascii="メイリオ" w:eastAsia="メイリオ" w:hAnsi="メイリオ" w:hint="eastAsia"/>
          <w:b/>
          <w:sz w:val="24"/>
          <w:u w:val="single"/>
        </w:rPr>
        <w:t>役員の任期は原則１年とするが、</w:t>
      </w:r>
      <w:r w:rsidR="00E624B8" w:rsidRPr="003228BB">
        <w:rPr>
          <w:rFonts w:ascii="メイリオ" w:eastAsia="メイリオ" w:hAnsi="メイリオ" w:hint="eastAsia"/>
          <w:b/>
          <w:sz w:val="24"/>
          <w:u w:val="single"/>
        </w:rPr>
        <w:t>再任を妨げ</w:t>
      </w:r>
      <w:r w:rsidR="00071963" w:rsidRPr="003228BB">
        <w:rPr>
          <w:rFonts w:ascii="メイリオ" w:eastAsia="メイリオ" w:hAnsi="メイリオ" w:hint="eastAsia"/>
          <w:b/>
          <w:sz w:val="24"/>
          <w:u w:val="single"/>
        </w:rPr>
        <w:t>ない。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（３）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</w:t>
      </w:r>
      <w:r w:rsidR="00997705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（４）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997705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F344EF" w:rsidRPr="003228BB" w:rsidRDefault="00F344EF" w:rsidP="003228BB">
      <w:pPr>
        <w:spacing w:line="360" w:lineRule="exact"/>
        <w:rPr>
          <w:rFonts w:ascii="メイリオ" w:eastAsia="メイリオ" w:hAnsi="メイリオ"/>
          <w:sz w:val="24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  <w:r w:rsidR="00071963" w:rsidRPr="003228BB">
        <w:rPr>
          <w:rFonts w:ascii="メイリオ" w:eastAsia="メイリオ" w:hAnsi="メイリオ" w:hint="eastAsia"/>
          <w:sz w:val="24"/>
        </w:rPr>
        <w:t>（５）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</w:t>
      </w:r>
      <w:r w:rsidR="00997705" w:rsidRPr="003228BB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071963" w:rsidRPr="003228BB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3228BB">
        <w:rPr>
          <w:rFonts w:ascii="メイリオ" w:eastAsia="メイリオ" w:hAnsi="メイリオ" w:hint="eastAsia"/>
          <w:sz w:val="24"/>
          <w:u w:val="single"/>
        </w:rPr>
        <w:t xml:space="preserve">　　　</w:t>
      </w:r>
    </w:p>
    <w:p w:rsidR="00113712" w:rsidRPr="003228BB" w:rsidRDefault="00F344EF" w:rsidP="003228BB">
      <w:pPr>
        <w:spacing w:line="360" w:lineRule="exact"/>
        <w:rPr>
          <w:rFonts w:ascii="メイリオ" w:eastAsia="メイリオ" w:hAnsi="メイリオ"/>
        </w:rPr>
      </w:pPr>
      <w:r w:rsidRPr="003228BB">
        <w:rPr>
          <w:rFonts w:ascii="メイリオ" w:eastAsia="メイリオ" w:hAnsi="メイリオ" w:hint="eastAsia"/>
          <w:sz w:val="24"/>
        </w:rPr>
        <w:t xml:space="preserve">　</w:t>
      </w:r>
    </w:p>
    <w:sectPr w:rsidR="00113712" w:rsidRPr="003228BB" w:rsidSect="00DA4184">
      <w:pgSz w:w="11906" w:h="16838" w:code="9"/>
      <w:pgMar w:top="126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6A" w:rsidRDefault="0030336A">
      <w:r>
        <w:separator/>
      </w:r>
    </w:p>
  </w:endnote>
  <w:endnote w:type="continuationSeparator" w:id="0">
    <w:p w:rsidR="0030336A" w:rsidRDefault="0030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6A" w:rsidRDefault="0030336A">
      <w:r>
        <w:separator/>
      </w:r>
    </w:p>
  </w:footnote>
  <w:footnote w:type="continuationSeparator" w:id="0">
    <w:p w:rsidR="0030336A" w:rsidRDefault="0030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04D"/>
    <w:multiLevelType w:val="hybridMultilevel"/>
    <w:tmpl w:val="E0687974"/>
    <w:lvl w:ilvl="0" w:tplc="45B0D6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5F688F"/>
    <w:multiLevelType w:val="hybridMultilevel"/>
    <w:tmpl w:val="1B06357A"/>
    <w:lvl w:ilvl="0" w:tplc="64769CC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54D3C"/>
    <w:multiLevelType w:val="hybridMultilevel"/>
    <w:tmpl w:val="42066C52"/>
    <w:lvl w:ilvl="0" w:tplc="DAAC75A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1C60BC"/>
    <w:multiLevelType w:val="hybridMultilevel"/>
    <w:tmpl w:val="3B2ECF24"/>
    <w:lvl w:ilvl="0" w:tplc="4CB632E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83262D9"/>
    <w:multiLevelType w:val="hybridMultilevel"/>
    <w:tmpl w:val="42DAF0C6"/>
    <w:lvl w:ilvl="0" w:tplc="8EC82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7621C2F"/>
    <w:multiLevelType w:val="hybridMultilevel"/>
    <w:tmpl w:val="19A0930E"/>
    <w:lvl w:ilvl="0" w:tplc="2A8EF9F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17"/>
    <w:rsid w:val="00064B29"/>
    <w:rsid w:val="00071963"/>
    <w:rsid w:val="000D2748"/>
    <w:rsid w:val="001107C7"/>
    <w:rsid w:val="00113712"/>
    <w:rsid w:val="001B56AB"/>
    <w:rsid w:val="00206F2F"/>
    <w:rsid w:val="0022439C"/>
    <w:rsid w:val="002B50EE"/>
    <w:rsid w:val="002C6BA6"/>
    <w:rsid w:val="0030336A"/>
    <w:rsid w:val="00304BB3"/>
    <w:rsid w:val="00314FDE"/>
    <w:rsid w:val="003228BB"/>
    <w:rsid w:val="00365BDD"/>
    <w:rsid w:val="00377D72"/>
    <w:rsid w:val="003C02DB"/>
    <w:rsid w:val="003F168B"/>
    <w:rsid w:val="00400DEE"/>
    <w:rsid w:val="00422CC1"/>
    <w:rsid w:val="00426F63"/>
    <w:rsid w:val="00431A59"/>
    <w:rsid w:val="0046183F"/>
    <w:rsid w:val="00465BC0"/>
    <w:rsid w:val="00477FA3"/>
    <w:rsid w:val="004975CC"/>
    <w:rsid w:val="004C1868"/>
    <w:rsid w:val="004F7217"/>
    <w:rsid w:val="005649CB"/>
    <w:rsid w:val="005B15F3"/>
    <w:rsid w:val="006072E8"/>
    <w:rsid w:val="006A4294"/>
    <w:rsid w:val="006E0ED3"/>
    <w:rsid w:val="006E5F4C"/>
    <w:rsid w:val="006F5C2B"/>
    <w:rsid w:val="00740CCB"/>
    <w:rsid w:val="0078130A"/>
    <w:rsid w:val="007D3828"/>
    <w:rsid w:val="008250AD"/>
    <w:rsid w:val="00877392"/>
    <w:rsid w:val="008A6555"/>
    <w:rsid w:val="0091140F"/>
    <w:rsid w:val="009223EA"/>
    <w:rsid w:val="009416C7"/>
    <w:rsid w:val="00950AD7"/>
    <w:rsid w:val="0099081C"/>
    <w:rsid w:val="00997705"/>
    <w:rsid w:val="009B70FE"/>
    <w:rsid w:val="009C38FD"/>
    <w:rsid w:val="00A8771D"/>
    <w:rsid w:val="00AA6E3F"/>
    <w:rsid w:val="00AC7379"/>
    <w:rsid w:val="00AD0150"/>
    <w:rsid w:val="00B07874"/>
    <w:rsid w:val="00B9381B"/>
    <w:rsid w:val="00BD1F96"/>
    <w:rsid w:val="00C213D0"/>
    <w:rsid w:val="00CC121B"/>
    <w:rsid w:val="00CF1D58"/>
    <w:rsid w:val="00D13274"/>
    <w:rsid w:val="00D47CC0"/>
    <w:rsid w:val="00D5756D"/>
    <w:rsid w:val="00D932E0"/>
    <w:rsid w:val="00D97FEA"/>
    <w:rsid w:val="00DA4184"/>
    <w:rsid w:val="00DA7ED6"/>
    <w:rsid w:val="00DD6240"/>
    <w:rsid w:val="00E4796C"/>
    <w:rsid w:val="00E624B8"/>
    <w:rsid w:val="00E71426"/>
    <w:rsid w:val="00EE6775"/>
    <w:rsid w:val="00F26570"/>
    <w:rsid w:val="00F344EF"/>
    <w:rsid w:val="00F478CA"/>
    <w:rsid w:val="00F60459"/>
    <w:rsid w:val="00FE0A3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3FF35F7-28A5-436D-B2EE-99C8BA25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A6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6E3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22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2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平成1７年2月２８日</vt:lpstr>
      <vt:lpstr>　　　　　　　　　　　　　　　　　　　　　　　　　平成1７年2月２８日</vt:lpstr>
    </vt:vector>
  </TitlesOfParts>
  <Company>siminkatudou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平成1７年2月２８日</dc:title>
  <dc:creator>toyotasi</dc:creator>
  <cp:lastModifiedBy>勝川　　英里子</cp:lastModifiedBy>
  <cp:revision>3</cp:revision>
  <cp:lastPrinted>2019-04-18T06:20:00Z</cp:lastPrinted>
  <dcterms:created xsi:type="dcterms:W3CDTF">2019-07-14T08:51:00Z</dcterms:created>
  <dcterms:modified xsi:type="dcterms:W3CDTF">2023-12-04T03:24:00Z</dcterms:modified>
</cp:coreProperties>
</file>