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2D" w:rsidRPr="00F57884" w:rsidRDefault="00C65396">
      <w:pPr>
        <w:wordWrap w:val="0"/>
        <w:spacing w:line="360" w:lineRule="exact"/>
        <w:jc w:val="right"/>
        <w:outlineLvl w:val="0"/>
        <w:rPr>
          <w:rFonts w:ascii="Meiryo UI" w:eastAsia="Meiryo UI" w:hAnsi="Meiryo UI"/>
          <w:b/>
          <w:sz w:val="22"/>
        </w:rPr>
      </w:pPr>
      <w:r>
        <w:rPr>
          <w:rFonts w:ascii="Meiryo UI" w:eastAsia="Meiryo UI" w:hAnsi="Meiryo UI" w:hint="eastAsia"/>
          <w:b/>
          <w:sz w:val="22"/>
        </w:rPr>
        <w:t>令和３</w:t>
      </w:r>
      <w:r w:rsidR="00817A2D" w:rsidRPr="00F57884">
        <w:rPr>
          <w:rFonts w:ascii="Meiryo UI" w:eastAsia="Meiryo UI" w:hAnsi="Meiryo UI" w:hint="eastAsia"/>
          <w:b/>
          <w:sz w:val="22"/>
        </w:rPr>
        <w:t>年</w:t>
      </w:r>
      <w:r w:rsidR="007E46AD">
        <w:rPr>
          <w:rFonts w:ascii="Meiryo UI" w:eastAsia="Meiryo UI" w:hAnsi="Meiryo UI" w:hint="eastAsia"/>
          <w:b/>
          <w:sz w:val="22"/>
        </w:rPr>
        <w:t>３</w:t>
      </w:r>
      <w:r w:rsidR="00817A2D" w:rsidRPr="00F57884">
        <w:rPr>
          <w:rFonts w:ascii="Meiryo UI" w:eastAsia="Meiryo UI" w:hAnsi="Meiryo UI" w:hint="eastAsia"/>
          <w:b/>
          <w:sz w:val="22"/>
        </w:rPr>
        <w:t>月</w:t>
      </w:r>
      <w:r w:rsidR="005328D4">
        <w:rPr>
          <w:rFonts w:ascii="Meiryo UI" w:eastAsia="Meiryo UI" w:hAnsi="Meiryo UI" w:hint="eastAsia"/>
          <w:b/>
          <w:sz w:val="22"/>
        </w:rPr>
        <w:t>２３</w:t>
      </w:r>
      <w:r w:rsidR="00817A2D" w:rsidRPr="00F57884">
        <w:rPr>
          <w:rFonts w:ascii="Meiryo UI" w:eastAsia="Meiryo UI" w:hAnsi="Meiryo UI" w:hint="eastAsia"/>
          <w:b/>
          <w:sz w:val="22"/>
        </w:rPr>
        <w:t>日</w:t>
      </w:r>
      <w:r w:rsidR="001F4CA7" w:rsidRPr="00F57884">
        <w:rPr>
          <w:rFonts w:ascii="Meiryo UI" w:eastAsia="Meiryo UI" w:hAnsi="Meiryo UI" w:hint="eastAsia"/>
          <w:b/>
          <w:sz w:val="22"/>
        </w:rPr>
        <w:t xml:space="preserve">　</w:t>
      </w:r>
      <w:r w:rsidR="005328D4">
        <w:rPr>
          <w:rFonts w:ascii="Meiryo UI" w:eastAsia="Meiryo UI" w:hAnsi="Meiryo UI" w:hint="eastAsia"/>
          <w:b/>
          <w:sz w:val="22"/>
        </w:rPr>
        <w:t>火</w:t>
      </w:r>
      <w:r w:rsidR="00817A2D" w:rsidRPr="00F57884">
        <w:rPr>
          <w:rFonts w:ascii="Meiryo UI" w:eastAsia="Meiryo UI" w:hAnsi="Meiryo UI" w:hint="eastAsia"/>
          <w:b/>
          <w:sz w:val="22"/>
        </w:rPr>
        <w:t>曜日</w:t>
      </w:r>
    </w:p>
    <w:p w:rsidR="00817A2D" w:rsidRDefault="00817A2D">
      <w:pPr>
        <w:spacing w:line="360" w:lineRule="exact"/>
        <w:ind w:right="9"/>
        <w:rPr>
          <w:rFonts w:ascii="メイリオ" w:eastAsia="メイリオ" w:hAnsi="メイリオ"/>
          <w:sz w:val="24"/>
          <w:szCs w:val="24"/>
        </w:rPr>
      </w:pPr>
      <w:r>
        <w:rPr>
          <w:rFonts w:ascii="メイリオ" w:eastAsia="メイリオ" w:hAnsi="メイリオ" w:hint="eastAsia"/>
          <w:sz w:val="24"/>
          <w:szCs w:val="24"/>
        </w:rPr>
        <w:t>【宛</w:t>
      </w:r>
      <w:r>
        <w:rPr>
          <w:rFonts w:ascii="メイリオ" w:eastAsia="メイリオ" w:hAnsi="メイリオ"/>
          <w:sz w:val="24"/>
          <w:szCs w:val="24"/>
        </w:rPr>
        <w:t xml:space="preserve">   </w:t>
      </w:r>
      <w:r>
        <w:rPr>
          <w:rFonts w:ascii="メイリオ" w:eastAsia="メイリオ" w:hAnsi="メイリオ" w:hint="eastAsia"/>
          <w:sz w:val="24"/>
          <w:szCs w:val="24"/>
        </w:rPr>
        <w:t>先】</w:t>
      </w:r>
      <w:r w:rsidR="002E3338">
        <w:rPr>
          <w:rFonts w:ascii="メイリオ" w:eastAsia="メイリオ" w:hAnsi="メイリオ" w:hint="eastAsia"/>
          <w:sz w:val="24"/>
          <w:szCs w:val="24"/>
        </w:rPr>
        <w:t xml:space="preserve">　　　　　　　　　　　　　　　　　　　　　　</w:t>
      </w:r>
      <w:r w:rsidR="002E3338" w:rsidRPr="00541229">
        <w:rPr>
          <w:rFonts w:eastAsia="メイリオ" w:hint="eastAsia"/>
          <w:b/>
          <w:kern w:val="2"/>
          <w:sz w:val="24"/>
          <w:szCs w:val="22"/>
        </w:rPr>
        <w:t>送信枚数</w:t>
      </w:r>
      <w:r w:rsidR="002E3338">
        <w:rPr>
          <w:rFonts w:eastAsia="メイリオ" w:hint="eastAsia"/>
          <w:b/>
          <w:kern w:val="2"/>
          <w:sz w:val="24"/>
          <w:szCs w:val="22"/>
        </w:rPr>
        <w:t>１</w:t>
      </w:r>
      <w:r w:rsidR="002E3338" w:rsidRPr="00541229">
        <w:rPr>
          <w:rFonts w:eastAsia="メイリオ" w:hint="eastAsia"/>
          <w:b/>
          <w:kern w:val="2"/>
          <w:sz w:val="24"/>
          <w:szCs w:val="22"/>
        </w:rPr>
        <w:t>枚（</w:t>
      </w:r>
      <w:r w:rsidR="002E3338">
        <w:rPr>
          <w:rFonts w:eastAsia="メイリオ" w:hint="eastAsia"/>
          <w:b/>
          <w:kern w:val="2"/>
          <w:sz w:val="24"/>
          <w:szCs w:val="22"/>
        </w:rPr>
        <w:t>本状のみ</w:t>
      </w:r>
      <w:r w:rsidR="002E3338" w:rsidRPr="00541229">
        <w:rPr>
          <w:rFonts w:eastAsia="メイリオ" w:hint="eastAsia"/>
          <w:b/>
          <w:kern w:val="2"/>
          <w:sz w:val="24"/>
          <w:szCs w:val="22"/>
        </w:rPr>
        <w:t>）</w:t>
      </w:r>
    </w:p>
    <w:tbl>
      <w:tblPr>
        <w:tblW w:w="0" w:type="auto"/>
        <w:jc w:val="right"/>
        <w:tblLayout w:type="fixed"/>
        <w:tblCellMar>
          <w:left w:w="99" w:type="dxa"/>
          <w:right w:w="99" w:type="dxa"/>
        </w:tblCellMar>
        <w:tblLook w:val="00A0" w:firstRow="1" w:lastRow="0" w:firstColumn="1" w:lastColumn="0" w:noHBand="0" w:noVBand="0"/>
      </w:tblPr>
      <w:tblGrid>
        <w:gridCol w:w="9453"/>
      </w:tblGrid>
      <w:tr w:rsidR="00817A2D" w:rsidTr="00A70AC0">
        <w:trPr>
          <w:trHeight w:val="607"/>
          <w:jc w:val="right"/>
        </w:trPr>
        <w:tc>
          <w:tcPr>
            <w:tcW w:w="9453" w:type="dxa"/>
            <w:tcBorders>
              <w:top w:val="single" w:sz="12" w:space="0" w:color="auto"/>
              <w:bottom w:val="single" w:sz="12" w:space="0" w:color="auto"/>
            </w:tcBorders>
            <w:vAlign w:val="center"/>
          </w:tcPr>
          <w:p w:rsidR="00817A2D" w:rsidRPr="000103C8" w:rsidRDefault="00817A2D">
            <w:pPr>
              <w:spacing w:line="360" w:lineRule="exact"/>
              <w:jc w:val="center"/>
              <w:rPr>
                <w:rFonts w:ascii="メイリオ" w:eastAsia="メイリオ" w:hAnsi="メイリオ"/>
                <w:color w:val="000080"/>
                <w:sz w:val="32"/>
                <w:szCs w:val="32"/>
              </w:rPr>
            </w:pPr>
            <w:r w:rsidRPr="000103C8">
              <w:rPr>
                <w:rFonts w:ascii="メイリオ" w:eastAsia="メイリオ" w:hAnsi="メイリオ" w:hint="eastAsia"/>
                <w:color w:val="000080"/>
                <w:sz w:val="32"/>
                <w:szCs w:val="32"/>
              </w:rPr>
              <w:t>介護保険施設・事業所　御中</w:t>
            </w:r>
          </w:p>
        </w:tc>
      </w:tr>
    </w:tbl>
    <w:p w:rsidR="00F57884" w:rsidRDefault="00CD1B56" w:rsidP="00F57884">
      <w:pPr>
        <w:spacing w:line="160" w:lineRule="exact"/>
        <w:ind w:right="346"/>
        <w:rPr>
          <w:rFonts w:ascii="メイリオ" w:eastAsia="メイリオ" w:hAnsi="メイリオ"/>
          <w:sz w:val="24"/>
          <w:szCs w:val="24"/>
        </w:rPr>
      </w:pPr>
      <w:r>
        <w:rPr>
          <w:rFonts w:ascii="メイリオ" w:eastAsia="メイリオ" w:hAnsi="メイリオ"/>
          <w:noProof/>
          <w:sz w:val="24"/>
          <w:szCs w:val="24"/>
        </w:rPr>
        <w:drawing>
          <wp:anchor distT="0" distB="0" distL="114300" distR="114300" simplePos="0" relativeHeight="251657728" behindDoc="0" locked="0" layoutInCell="1" allowOverlap="1">
            <wp:simplePos x="0" y="0"/>
            <wp:positionH relativeFrom="column">
              <wp:posOffset>676275</wp:posOffset>
            </wp:positionH>
            <wp:positionV relativeFrom="paragraph">
              <wp:posOffset>153035</wp:posOffset>
            </wp:positionV>
            <wp:extent cx="712470" cy="70802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E9C">
        <w:rPr>
          <w:rFonts w:ascii="メイリオ" w:eastAsia="メイリオ" w:hAnsi="メイリオ" w:hint="eastAsia"/>
          <w:sz w:val="24"/>
          <w:szCs w:val="24"/>
        </w:rPr>
        <w:t xml:space="preserve">　　　　　　　　　　　　　　　</w:t>
      </w:r>
      <w:r w:rsidR="00817A2D">
        <w:rPr>
          <w:rFonts w:ascii="メイリオ" w:eastAsia="メイリオ" w:hAnsi="メイリオ"/>
          <w:sz w:val="24"/>
          <w:szCs w:val="24"/>
        </w:rPr>
        <w:tab/>
      </w:r>
      <w:r w:rsidR="00F57884">
        <w:rPr>
          <w:rFonts w:ascii="メイリオ" w:eastAsia="メイリオ" w:hAnsi="メイリオ" w:hint="eastAsia"/>
          <w:sz w:val="24"/>
          <w:szCs w:val="24"/>
        </w:rPr>
        <w:t xml:space="preserve">　　</w:t>
      </w:r>
    </w:p>
    <w:p w:rsidR="00817A2D" w:rsidRDefault="00681C72" w:rsidP="008F3E55">
      <w:pPr>
        <w:spacing w:line="260" w:lineRule="exact"/>
        <w:ind w:right="346" w:firstLineChars="1700" w:firstLine="4080"/>
        <w:rPr>
          <w:rFonts w:ascii="メイリオ" w:eastAsia="メイリオ" w:hAnsi="メイリオ"/>
          <w:sz w:val="24"/>
          <w:szCs w:val="24"/>
        </w:rPr>
      </w:pPr>
      <w:r>
        <w:rPr>
          <w:rFonts w:ascii="メイリオ" w:eastAsia="メイリオ" w:hAnsi="メイリオ" w:hint="eastAsia"/>
          <w:sz w:val="24"/>
          <w:szCs w:val="24"/>
        </w:rPr>
        <w:t xml:space="preserve">豊田市 </w:t>
      </w:r>
      <w:r w:rsidR="00817A2D">
        <w:rPr>
          <w:rFonts w:ascii="メイリオ" w:eastAsia="メイリオ" w:hAnsi="メイリオ" w:hint="eastAsia"/>
          <w:sz w:val="24"/>
          <w:szCs w:val="24"/>
        </w:rPr>
        <w:t>福祉</w:t>
      </w:r>
      <w:r w:rsidR="00817A2D">
        <w:rPr>
          <w:rFonts w:ascii="メイリオ" w:eastAsia="メイリオ" w:hAnsi="メイリオ" w:hint="eastAsia"/>
          <w:sz w:val="24"/>
          <w:szCs w:val="24"/>
          <w:lang w:eastAsia="zh-CN"/>
        </w:rPr>
        <w:t xml:space="preserve">部 </w:t>
      </w:r>
      <w:r w:rsidR="009A2B9F">
        <w:rPr>
          <w:rFonts w:ascii="メイリオ" w:eastAsia="メイリオ" w:hAnsi="メイリオ" w:hint="eastAsia"/>
          <w:sz w:val="24"/>
          <w:szCs w:val="24"/>
        </w:rPr>
        <w:t>介護保険課　施設担当</w:t>
      </w:r>
    </w:p>
    <w:p w:rsidR="00817A2D" w:rsidRDefault="00817A2D" w:rsidP="008F3E55">
      <w:pPr>
        <w:tabs>
          <w:tab w:val="left" w:pos="4020"/>
          <w:tab w:val="left" w:pos="4170"/>
        </w:tabs>
        <w:spacing w:before="120" w:line="260" w:lineRule="exact"/>
        <w:ind w:right="164"/>
        <w:outlineLvl w:val="0"/>
        <w:rPr>
          <w:rFonts w:ascii="メイリオ" w:eastAsia="メイリオ" w:hAnsi="メイリオ"/>
          <w:sz w:val="24"/>
          <w:szCs w:val="24"/>
        </w:rPr>
      </w:pPr>
      <w:r>
        <w:rPr>
          <w:rFonts w:ascii="メイリオ" w:eastAsia="メイリオ" w:hAnsi="メイリオ"/>
          <w:sz w:val="24"/>
          <w:szCs w:val="24"/>
          <w:lang w:eastAsia="zh-CN"/>
        </w:rPr>
        <w:tab/>
      </w:r>
      <w:r>
        <w:rPr>
          <w:rFonts w:ascii="メイリオ" w:eastAsia="メイリオ" w:hAnsi="メイリオ" w:hint="eastAsia"/>
          <w:sz w:val="24"/>
          <w:szCs w:val="24"/>
        </w:rPr>
        <w:t>〒471-8501愛知県豊田市西町３丁目６０番地</w:t>
      </w:r>
    </w:p>
    <w:p w:rsidR="00817A2D" w:rsidRDefault="00817A2D" w:rsidP="008F3E55">
      <w:pPr>
        <w:tabs>
          <w:tab w:val="left" w:pos="4095"/>
          <w:tab w:val="left" w:pos="4590"/>
        </w:tabs>
        <w:spacing w:before="120" w:line="260" w:lineRule="exact"/>
        <w:ind w:right="164"/>
        <w:outlineLvl w:val="0"/>
        <w:rPr>
          <w:rFonts w:ascii="メイリオ" w:eastAsia="メイリオ" w:hAnsi="メイリオ"/>
          <w:sz w:val="24"/>
          <w:szCs w:val="24"/>
        </w:rPr>
      </w:pPr>
      <w:r>
        <w:rPr>
          <w:rFonts w:ascii="メイリオ" w:eastAsia="メイリオ" w:hAnsi="メイリオ"/>
          <w:sz w:val="24"/>
          <w:szCs w:val="24"/>
        </w:rPr>
        <w:tab/>
      </w:r>
      <w:r w:rsidR="008F3E55">
        <w:rPr>
          <w:rFonts w:ascii="メイリオ" w:eastAsia="メイリオ" w:hAnsi="メイリオ" w:hint="eastAsia"/>
          <w:sz w:val="24"/>
          <w:szCs w:val="24"/>
        </w:rPr>
        <w:t>TEL</w:t>
      </w:r>
      <w:r w:rsidR="00F57884">
        <w:rPr>
          <w:rFonts w:ascii="メイリオ" w:eastAsia="メイリオ" w:hAnsi="メイリオ" w:hint="eastAsia"/>
          <w:sz w:val="24"/>
          <w:szCs w:val="24"/>
        </w:rPr>
        <w:tab/>
        <w:t>：</w:t>
      </w:r>
      <w:r w:rsidR="008F3E55">
        <w:rPr>
          <w:rFonts w:ascii="メイリオ" w:eastAsia="メイリオ" w:hAnsi="メイリオ" w:hint="eastAsia"/>
          <w:sz w:val="24"/>
          <w:szCs w:val="24"/>
        </w:rPr>
        <w:t>0565-34-6634　FAX</w:t>
      </w:r>
      <w:r>
        <w:rPr>
          <w:rFonts w:ascii="メイリオ" w:eastAsia="メイリオ" w:hAnsi="メイリオ" w:hint="eastAsia"/>
          <w:sz w:val="24"/>
          <w:szCs w:val="24"/>
        </w:rPr>
        <w:tab/>
        <w:t>：</w:t>
      </w:r>
      <w:r w:rsidR="008F3E55">
        <w:rPr>
          <w:rFonts w:ascii="メイリオ" w:eastAsia="メイリオ" w:hAnsi="メイリオ" w:hint="eastAsia"/>
          <w:sz w:val="24"/>
          <w:szCs w:val="24"/>
        </w:rPr>
        <w:t>0565-34-6034</w:t>
      </w:r>
    </w:p>
    <w:p w:rsidR="00F57884" w:rsidRDefault="00F57884" w:rsidP="00F57884">
      <w:pPr>
        <w:tabs>
          <w:tab w:val="left" w:pos="4095"/>
          <w:tab w:val="left" w:pos="4830"/>
        </w:tabs>
        <w:spacing w:before="120" w:line="60" w:lineRule="exact"/>
        <w:ind w:right="164" w:firstLineChars="1700" w:firstLine="4080"/>
        <w:outlineLvl w:val="0"/>
        <w:rPr>
          <w:rFonts w:ascii="メイリオ" w:eastAsia="メイリオ" w:hAnsi="メイリオ"/>
          <w:sz w:val="24"/>
          <w:szCs w:val="24"/>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50"/>
      </w:tblGrid>
      <w:tr w:rsidR="00817A2D" w:rsidTr="00303E8D">
        <w:trPr>
          <w:trHeight w:hRule="exact" w:val="125"/>
        </w:trPr>
        <w:tc>
          <w:tcPr>
            <w:tcW w:w="9450" w:type="dxa"/>
            <w:tcBorders>
              <w:top w:val="single" w:sz="12" w:space="0" w:color="auto"/>
              <w:left w:val="nil"/>
              <w:bottom w:val="nil"/>
              <w:right w:val="nil"/>
            </w:tcBorders>
            <w:vAlign w:val="center"/>
          </w:tcPr>
          <w:p w:rsidR="00817A2D" w:rsidRDefault="00817A2D" w:rsidP="00303E8D">
            <w:pPr>
              <w:tabs>
                <w:tab w:val="left" w:pos="1440"/>
              </w:tabs>
              <w:spacing w:line="60" w:lineRule="exact"/>
              <w:ind w:right="-17"/>
              <w:rPr>
                <w:rFonts w:ascii="メイリオ" w:eastAsia="メイリオ" w:hAnsi="メイリオ"/>
                <w:sz w:val="24"/>
                <w:szCs w:val="24"/>
              </w:rPr>
            </w:pPr>
          </w:p>
        </w:tc>
      </w:tr>
    </w:tbl>
    <w:p w:rsidR="00A80CC6" w:rsidRPr="00EA3C4F" w:rsidRDefault="00A80CC6" w:rsidP="002E3338">
      <w:pPr>
        <w:widowControl/>
        <w:adjustRightInd/>
        <w:spacing w:line="360" w:lineRule="exact"/>
        <w:textAlignment w:val="auto"/>
        <w:rPr>
          <w:rFonts w:eastAsia="メイリオ"/>
          <w:b/>
          <w:kern w:val="2"/>
          <w:sz w:val="28"/>
          <w:szCs w:val="28"/>
        </w:rPr>
      </w:pPr>
    </w:p>
    <w:p w:rsidR="0050647E" w:rsidRPr="0050647E" w:rsidRDefault="0050647E" w:rsidP="005328D4">
      <w:pPr>
        <w:widowControl/>
        <w:adjustRightInd/>
        <w:spacing w:line="240" w:lineRule="auto"/>
        <w:ind w:leftChars="100" w:left="1330" w:hangingChars="400" w:hanging="1120"/>
        <w:textAlignment w:val="auto"/>
        <w:rPr>
          <w:rFonts w:ascii="Meiryo UI" w:eastAsia="Meiryo UI" w:hAnsi="Meiryo UI"/>
          <w:kern w:val="2"/>
          <w:sz w:val="28"/>
          <w:szCs w:val="28"/>
          <w:u w:val="single"/>
        </w:rPr>
      </w:pPr>
      <w:r w:rsidRPr="0050647E">
        <w:rPr>
          <w:rFonts w:ascii="Meiryo UI" w:eastAsia="Meiryo UI" w:hAnsi="Meiryo UI" w:hint="eastAsia"/>
          <w:kern w:val="2"/>
          <w:sz w:val="28"/>
          <w:szCs w:val="28"/>
          <w:u w:val="single"/>
        </w:rPr>
        <w:t xml:space="preserve">件　名　　</w:t>
      </w:r>
      <w:r w:rsidR="007E46AD">
        <w:rPr>
          <w:rFonts w:ascii="Meiryo UI" w:eastAsia="Meiryo UI" w:hAnsi="Meiryo UI" w:hint="eastAsia"/>
          <w:b/>
          <w:kern w:val="2"/>
          <w:sz w:val="32"/>
          <w:szCs w:val="28"/>
          <w:u w:val="single"/>
        </w:rPr>
        <w:t>令和３年度</w:t>
      </w:r>
      <w:r w:rsidR="005328D4">
        <w:rPr>
          <w:rFonts w:ascii="Meiryo UI" w:eastAsia="Meiryo UI" w:hAnsi="Meiryo UI" w:hint="eastAsia"/>
          <w:b/>
          <w:kern w:val="2"/>
          <w:sz w:val="32"/>
          <w:szCs w:val="28"/>
          <w:u w:val="single"/>
        </w:rPr>
        <w:t>の加算届出（報酬改定対応版）の</w:t>
      </w:r>
      <w:r w:rsidR="007E46AD">
        <w:rPr>
          <w:rFonts w:ascii="Meiryo UI" w:eastAsia="Meiryo UI" w:hAnsi="Meiryo UI" w:hint="eastAsia"/>
          <w:b/>
          <w:kern w:val="2"/>
          <w:sz w:val="32"/>
          <w:szCs w:val="28"/>
          <w:u w:val="single"/>
        </w:rPr>
        <w:t>提出について</w:t>
      </w:r>
    </w:p>
    <w:p w:rsidR="007E46AD" w:rsidRPr="00411192" w:rsidRDefault="007E46AD" w:rsidP="0050647E">
      <w:pPr>
        <w:widowControl/>
        <w:adjustRightInd/>
        <w:spacing w:line="400" w:lineRule="exact"/>
        <w:textAlignment w:val="auto"/>
        <w:rPr>
          <w:rFonts w:ascii="Meiryo UI" w:eastAsia="Meiryo UI" w:hAnsi="Meiryo UI"/>
          <w:b/>
          <w:kern w:val="2"/>
          <w:sz w:val="32"/>
          <w:szCs w:val="32"/>
        </w:rPr>
      </w:pPr>
    </w:p>
    <w:p w:rsidR="005328D4" w:rsidRDefault="0050647E" w:rsidP="005328D4">
      <w:pPr>
        <w:widowControl/>
        <w:adjustRightInd/>
        <w:spacing w:line="400" w:lineRule="exact"/>
        <w:ind w:left="160" w:hangingChars="50" w:hanging="160"/>
        <w:textAlignment w:val="auto"/>
        <w:rPr>
          <w:rFonts w:ascii="Meiryo UI" w:eastAsia="Meiryo UI" w:hAnsi="Meiryo UI"/>
          <w:kern w:val="2"/>
          <w:sz w:val="28"/>
          <w:szCs w:val="28"/>
        </w:rPr>
      </w:pPr>
      <w:r w:rsidRPr="00037414">
        <w:rPr>
          <w:rFonts w:ascii="Meiryo UI" w:eastAsia="Meiryo UI" w:hAnsi="Meiryo UI" w:hint="eastAsia"/>
          <w:kern w:val="2"/>
          <w:sz w:val="32"/>
          <w:szCs w:val="28"/>
        </w:rPr>
        <w:t xml:space="preserve">　</w:t>
      </w:r>
      <w:r w:rsidR="007E46AD">
        <w:rPr>
          <w:rFonts w:ascii="Meiryo UI" w:eastAsia="Meiryo UI" w:hAnsi="Meiryo UI" w:hint="eastAsia"/>
          <w:kern w:val="2"/>
          <w:sz w:val="32"/>
          <w:szCs w:val="28"/>
        </w:rPr>
        <w:t xml:space="preserve">　</w:t>
      </w:r>
      <w:r w:rsidR="005328D4">
        <w:rPr>
          <w:rFonts w:ascii="Meiryo UI" w:eastAsia="Meiryo UI" w:hAnsi="Meiryo UI" w:hint="eastAsia"/>
          <w:kern w:val="2"/>
          <w:sz w:val="28"/>
          <w:szCs w:val="28"/>
        </w:rPr>
        <w:t>令和３年度の加算届出について、</w:t>
      </w:r>
      <w:r w:rsidR="007E46AD">
        <w:rPr>
          <w:rFonts w:ascii="Meiryo UI" w:eastAsia="Meiryo UI" w:hAnsi="Meiryo UI" w:hint="eastAsia"/>
          <w:kern w:val="2"/>
          <w:sz w:val="28"/>
          <w:szCs w:val="28"/>
        </w:rPr>
        <w:t>提出様式の準備が整いました</w:t>
      </w:r>
      <w:r w:rsidR="005328D4">
        <w:rPr>
          <w:rFonts w:ascii="Meiryo UI" w:eastAsia="Meiryo UI" w:hAnsi="Meiryo UI" w:hint="eastAsia"/>
          <w:kern w:val="2"/>
          <w:sz w:val="28"/>
          <w:szCs w:val="28"/>
        </w:rPr>
        <w:t>ので下記に掲載いたしま</w:t>
      </w:r>
      <w:r w:rsidR="00A213A7">
        <w:rPr>
          <w:rFonts w:ascii="Meiryo UI" w:eastAsia="Meiryo UI" w:hAnsi="Meiryo UI" w:hint="eastAsia"/>
          <w:kern w:val="2"/>
          <w:sz w:val="28"/>
          <w:szCs w:val="28"/>
        </w:rPr>
        <w:t>し</w:t>
      </w:r>
      <w:r w:rsidR="005328D4">
        <w:rPr>
          <w:rFonts w:ascii="Meiryo UI" w:eastAsia="Meiryo UI" w:hAnsi="Meiryo UI" w:hint="eastAsia"/>
          <w:kern w:val="2"/>
          <w:sz w:val="28"/>
          <w:szCs w:val="28"/>
        </w:rPr>
        <w:t>た掲載場所（豊田市ホームページ）より、適宜、必要書類をご利用ください。</w:t>
      </w:r>
    </w:p>
    <w:p w:rsidR="0050647E" w:rsidRDefault="005328D4" w:rsidP="007066A1">
      <w:pPr>
        <w:widowControl/>
        <w:adjustRightInd/>
        <w:spacing w:line="400" w:lineRule="exact"/>
        <w:ind w:left="140" w:firstLineChars="100" w:firstLine="280"/>
        <w:textAlignment w:val="auto"/>
        <w:rPr>
          <w:rFonts w:ascii="Meiryo UI" w:eastAsia="Meiryo UI" w:hAnsi="Meiryo UI"/>
          <w:kern w:val="2"/>
          <w:sz w:val="28"/>
          <w:szCs w:val="28"/>
        </w:rPr>
      </w:pPr>
      <w:r>
        <w:rPr>
          <w:rFonts w:ascii="Meiryo UI" w:eastAsia="Meiryo UI" w:hAnsi="Meiryo UI" w:hint="eastAsia"/>
          <w:kern w:val="2"/>
          <w:sz w:val="28"/>
          <w:szCs w:val="28"/>
        </w:rPr>
        <w:t>また、４月サービス提供分から加算算定を希望される事業所は下記の期日までにご提出をお願いいたします。</w:t>
      </w:r>
      <w:r w:rsidR="00670196">
        <w:rPr>
          <w:rFonts w:ascii="Meiryo UI" w:eastAsia="Meiryo UI" w:hAnsi="Meiryo UI" w:hint="eastAsia"/>
          <w:kern w:val="2"/>
          <w:sz w:val="28"/>
          <w:szCs w:val="28"/>
        </w:rPr>
        <w:t>大変短い期間でのご提出依頼となりますが、</w:t>
      </w:r>
      <w:r w:rsidR="007066A1">
        <w:rPr>
          <w:rFonts w:ascii="Meiryo UI" w:eastAsia="Meiryo UI" w:hAnsi="Meiryo UI" w:hint="eastAsia"/>
          <w:kern w:val="2"/>
          <w:sz w:val="28"/>
          <w:szCs w:val="28"/>
        </w:rPr>
        <w:t>ご協力ください。</w:t>
      </w:r>
    </w:p>
    <w:p w:rsidR="00670196" w:rsidRDefault="005F5972" w:rsidP="00670196">
      <w:pPr>
        <w:widowControl/>
        <w:adjustRightInd/>
        <w:spacing w:line="400" w:lineRule="exact"/>
        <w:ind w:left="140" w:firstLineChars="100" w:firstLine="280"/>
        <w:textAlignment w:val="auto"/>
        <w:rPr>
          <w:rFonts w:ascii="Meiryo UI" w:eastAsia="Meiryo UI" w:hAnsi="Meiryo UI"/>
          <w:kern w:val="2"/>
          <w:sz w:val="28"/>
          <w:szCs w:val="28"/>
        </w:rPr>
      </w:pPr>
      <w:r>
        <w:rPr>
          <w:rFonts w:ascii="Meiryo UI" w:eastAsia="Meiryo UI" w:hAnsi="Meiryo UI"/>
          <w:kern w:val="2"/>
          <w:sz w:val="28"/>
          <w:szCs w:val="28"/>
        </w:rPr>
        <w:t>尚</w:t>
      </w:r>
      <w:r w:rsidR="001238E9">
        <w:rPr>
          <w:rFonts w:ascii="Meiryo UI" w:eastAsia="Meiryo UI" w:hAnsi="Meiryo UI"/>
          <w:kern w:val="2"/>
          <w:sz w:val="28"/>
          <w:szCs w:val="28"/>
        </w:rPr>
        <w:t>、今般掲載させていた</w:t>
      </w:r>
      <w:r w:rsidR="00F10A6D">
        <w:rPr>
          <w:rFonts w:ascii="Meiryo UI" w:eastAsia="Meiryo UI" w:hAnsi="Meiryo UI"/>
          <w:kern w:val="2"/>
          <w:sz w:val="28"/>
          <w:szCs w:val="28"/>
        </w:rPr>
        <w:t>だいた</w:t>
      </w:r>
      <w:r w:rsidR="001238E9">
        <w:rPr>
          <w:rFonts w:ascii="Meiryo UI" w:eastAsia="Meiryo UI" w:hAnsi="Meiryo UI"/>
          <w:kern w:val="2"/>
          <w:sz w:val="28"/>
          <w:szCs w:val="28"/>
        </w:rPr>
        <w:t>資料については、</w:t>
      </w:r>
      <w:r w:rsidR="00C00E05">
        <w:rPr>
          <w:rFonts w:ascii="Meiryo UI" w:eastAsia="Meiryo UI" w:hAnsi="Meiryo UI"/>
          <w:kern w:val="2"/>
          <w:sz w:val="28"/>
          <w:szCs w:val="28"/>
        </w:rPr>
        <w:t>現在厚生労働省通知等で確認できる内容を基に作成させていただいた都合上、</w:t>
      </w:r>
      <w:r w:rsidR="001238E9">
        <w:rPr>
          <w:rFonts w:ascii="Meiryo UI" w:eastAsia="Meiryo UI" w:hAnsi="Meiryo UI"/>
          <w:kern w:val="2"/>
          <w:sz w:val="28"/>
          <w:szCs w:val="28"/>
        </w:rPr>
        <w:t>後日、全面的に差し替えとなる可能性がございます。</w:t>
      </w:r>
    </w:p>
    <w:p w:rsidR="001238E9" w:rsidRPr="007E46AD" w:rsidRDefault="001238E9" w:rsidP="00670196">
      <w:pPr>
        <w:widowControl/>
        <w:adjustRightInd/>
        <w:spacing w:line="400" w:lineRule="exact"/>
        <w:ind w:left="140" w:firstLineChars="100" w:firstLine="280"/>
        <w:textAlignment w:val="auto"/>
        <w:rPr>
          <w:rFonts w:ascii="Meiryo UI" w:eastAsia="Meiryo UI" w:hAnsi="Meiryo UI" w:hint="eastAsia"/>
          <w:kern w:val="2"/>
          <w:sz w:val="28"/>
          <w:szCs w:val="28"/>
        </w:rPr>
      </w:pPr>
      <w:r>
        <w:rPr>
          <w:rFonts w:ascii="Meiryo UI" w:eastAsia="Meiryo UI" w:hAnsi="Meiryo UI"/>
          <w:kern w:val="2"/>
          <w:sz w:val="28"/>
          <w:szCs w:val="28"/>
        </w:rPr>
        <w:t>加えて、</w:t>
      </w:r>
      <w:r w:rsidR="00C00E05">
        <w:rPr>
          <w:rFonts w:ascii="Meiryo UI" w:eastAsia="Meiryo UI" w:hAnsi="Meiryo UI"/>
          <w:kern w:val="2"/>
          <w:sz w:val="28"/>
          <w:szCs w:val="28"/>
        </w:rPr>
        <w:t>本日掲載させていただいた</w:t>
      </w:r>
      <w:r w:rsidR="00221DB0">
        <w:rPr>
          <w:rFonts w:ascii="Meiryo UI" w:eastAsia="Meiryo UI" w:hAnsi="Meiryo UI"/>
          <w:kern w:val="2"/>
          <w:sz w:val="28"/>
          <w:szCs w:val="28"/>
        </w:rPr>
        <w:t>資料</w:t>
      </w:r>
      <w:r w:rsidR="00C00E05">
        <w:rPr>
          <w:rFonts w:ascii="Meiryo UI" w:eastAsia="Meiryo UI" w:hAnsi="Meiryo UI"/>
          <w:kern w:val="2"/>
          <w:sz w:val="28"/>
          <w:szCs w:val="28"/>
        </w:rPr>
        <w:t>において</w:t>
      </w:r>
      <w:r w:rsidR="00221DB0">
        <w:rPr>
          <w:rFonts w:ascii="Meiryo UI" w:eastAsia="Meiryo UI" w:hAnsi="Meiryo UI"/>
          <w:kern w:val="2"/>
          <w:sz w:val="28"/>
          <w:szCs w:val="28"/>
        </w:rPr>
        <w:t>提出不要</w:t>
      </w:r>
      <w:r w:rsidR="00F10A6D">
        <w:rPr>
          <w:rFonts w:ascii="Meiryo UI" w:eastAsia="Meiryo UI" w:hAnsi="Meiryo UI"/>
          <w:kern w:val="2"/>
          <w:sz w:val="28"/>
          <w:szCs w:val="28"/>
        </w:rPr>
        <w:t>とされている</w:t>
      </w:r>
      <w:bookmarkStart w:id="0" w:name="_GoBack"/>
      <w:bookmarkEnd w:id="0"/>
      <w:r w:rsidR="00221DB0">
        <w:rPr>
          <w:rFonts w:ascii="Meiryo UI" w:eastAsia="Meiryo UI" w:hAnsi="Meiryo UI"/>
          <w:kern w:val="2"/>
          <w:sz w:val="28"/>
          <w:szCs w:val="28"/>
        </w:rPr>
        <w:t>加算についても</w:t>
      </w:r>
      <w:r w:rsidR="00C00E05">
        <w:rPr>
          <w:rFonts w:ascii="Meiryo UI" w:eastAsia="Meiryo UI" w:hAnsi="Meiryo UI"/>
          <w:kern w:val="2"/>
          <w:sz w:val="28"/>
          <w:szCs w:val="28"/>
        </w:rPr>
        <w:t>、後日</w:t>
      </w:r>
      <w:r w:rsidR="00221DB0">
        <w:rPr>
          <w:rFonts w:ascii="Meiryo UI" w:eastAsia="Meiryo UI" w:hAnsi="Meiryo UI"/>
          <w:kern w:val="2"/>
          <w:sz w:val="28"/>
          <w:szCs w:val="28"/>
        </w:rPr>
        <w:t>追加で資料の提出をお願いする場合がございます。</w:t>
      </w:r>
    </w:p>
    <w:p w:rsidR="0050647E" w:rsidRPr="00983805" w:rsidRDefault="0050647E" w:rsidP="0050647E">
      <w:pPr>
        <w:widowControl/>
        <w:adjustRightInd/>
        <w:spacing w:line="400" w:lineRule="exact"/>
        <w:textAlignment w:val="auto"/>
        <w:rPr>
          <w:rFonts w:ascii="Meiryo UI" w:eastAsia="Meiryo UI" w:hAnsi="Meiryo UI"/>
          <w:kern w:val="2"/>
          <w:sz w:val="24"/>
          <w:szCs w:val="28"/>
        </w:rPr>
      </w:pPr>
    </w:p>
    <w:p w:rsidR="0050647E" w:rsidRDefault="0050647E" w:rsidP="0050647E">
      <w:pPr>
        <w:pStyle w:val="ad"/>
        <w:spacing w:line="400" w:lineRule="exact"/>
        <w:rPr>
          <w:rFonts w:ascii="Meiryo UI" w:eastAsia="Meiryo UI" w:hAnsi="Meiryo UI"/>
          <w:sz w:val="28"/>
        </w:rPr>
      </w:pPr>
      <w:r w:rsidRPr="00037414">
        <w:rPr>
          <w:rFonts w:ascii="Meiryo UI" w:eastAsia="Meiryo UI" w:hAnsi="Meiryo UI" w:hint="eastAsia"/>
          <w:sz w:val="28"/>
        </w:rPr>
        <w:t>記</w:t>
      </w:r>
    </w:p>
    <w:p w:rsidR="00983805" w:rsidRPr="00983805" w:rsidRDefault="00983805" w:rsidP="00983805"/>
    <w:p w:rsidR="00B447FB" w:rsidRDefault="00983805" w:rsidP="00B447FB">
      <w:pPr>
        <w:spacing w:line="400" w:lineRule="exact"/>
        <w:rPr>
          <w:rFonts w:ascii="Meiryo UI" w:eastAsia="Meiryo UI" w:hAnsi="Meiryo UI"/>
          <w:sz w:val="28"/>
          <w:szCs w:val="28"/>
        </w:rPr>
      </w:pPr>
      <w:r w:rsidRPr="00983805">
        <w:rPr>
          <w:rFonts w:ascii="Meiryo UI" w:eastAsia="Meiryo UI" w:hAnsi="Meiryo UI"/>
          <w:sz w:val="28"/>
          <w:szCs w:val="28"/>
        </w:rPr>
        <w:t>【</w:t>
      </w:r>
      <w:r>
        <w:rPr>
          <w:rFonts w:ascii="Meiryo UI" w:eastAsia="Meiryo UI" w:hAnsi="Meiryo UI"/>
          <w:sz w:val="28"/>
          <w:szCs w:val="28"/>
        </w:rPr>
        <w:t>４</w:t>
      </w:r>
      <w:r w:rsidR="007066A1">
        <w:rPr>
          <w:rFonts w:ascii="Meiryo UI" w:eastAsia="Meiryo UI" w:hAnsi="Meiryo UI"/>
          <w:sz w:val="28"/>
          <w:szCs w:val="28"/>
        </w:rPr>
        <w:t>月</w:t>
      </w:r>
      <w:r>
        <w:rPr>
          <w:rFonts w:ascii="Meiryo UI" w:eastAsia="Meiryo UI" w:hAnsi="Meiryo UI"/>
          <w:sz w:val="28"/>
          <w:szCs w:val="28"/>
        </w:rPr>
        <w:t>サービス提供分から取得予定の事業所】</w:t>
      </w:r>
    </w:p>
    <w:p w:rsidR="00983805" w:rsidRDefault="00983805" w:rsidP="005F5972">
      <w:pPr>
        <w:spacing w:line="380" w:lineRule="exact"/>
        <w:ind w:firstLineChars="100" w:firstLine="280"/>
        <w:rPr>
          <w:rFonts w:ascii="Meiryo UI" w:eastAsia="Meiryo UI" w:hAnsi="Meiryo UI"/>
          <w:sz w:val="28"/>
          <w:szCs w:val="28"/>
        </w:rPr>
      </w:pPr>
      <w:r w:rsidRPr="00983805">
        <w:rPr>
          <w:rFonts w:ascii="Meiryo UI" w:eastAsia="Meiryo UI" w:hAnsi="Meiryo UI"/>
          <w:sz w:val="28"/>
          <w:szCs w:val="28"/>
        </w:rPr>
        <w:t>期</w:t>
      </w:r>
      <w:r w:rsidR="00B447FB">
        <w:rPr>
          <w:rFonts w:ascii="Meiryo UI" w:eastAsia="Meiryo UI" w:hAnsi="Meiryo UI"/>
          <w:sz w:val="28"/>
          <w:szCs w:val="28"/>
        </w:rPr>
        <w:t xml:space="preserve">　　　</w:t>
      </w:r>
      <w:r w:rsidRPr="00983805">
        <w:rPr>
          <w:rFonts w:ascii="Meiryo UI" w:eastAsia="Meiryo UI" w:hAnsi="Meiryo UI"/>
          <w:sz w:val="28"/>
          <w:szCs w:val="28"/>
        </w:rPr>
        <w:t>日</w:t>
      </w:r>
      <w:r w:rsidR="007066A1">
        <w:rPr>
          <w:rFonts w:ascii="Meiryo UI" w:eastAsia="Meiryo UI" w:hAnsi="Meiryo UI"/>
          <w:sz w:val="28"/>
          <w:szCs w:val="28"/>
        </w:rPr>
        <w:t>：令和３年４月９日（金</w:t>
      </w:r>
      <w:r>
        <w:rPr>
          <w:rFonts w:ascii="Meiryo UI" w:eastAsia="Meiryo UI" w:hAnsi="Meiryo UI"/>
          <w:sz w:val="28"/>
          <w:szCs w:val="28"/>
        </w:rPr>
        <w:t>）</w:t>
      </w:r>
    </w:p>
    <w:p w:rsidR="00983805" w:rsidRDefault="00983805" w:rsidP="005F5972">
      <w:pPr>
        <w:spacing w:line="380" w:lineRule="exact"/>
        <w:ind w:firstLineChars="100" w:firstLine="280"/>
        <w:rPr>
          <w:rFonts w:ascii="Meiryo UI" w:eastAsia="Meiryo UI" w:hAnsi="Meiryo UI"/>
          <w:sz w:val="28"/>
          <w:szCs w:val="28"/>
        </w:rPr>
      </w:pPr>
      <w:r>
        <w:rPr>
          <w:rFonts w:ascii="Meiryo UI" w:eastAsia="Meiryo UI" w:hAnsi="Meiryo UI"/>
          <w:sz w:val="28"/>
          <w:szCs w:val="28"/>
        </w:rPr>
        <w:t>提出方法：窓口持参、郵送、メール</w:t>
      </w:r>
    </w:p>
    <w:p w:rsidR="00983805" w:rsidRDefault="00983805" w:rsidP="00983805">
      <w:pPr>
        <w:spacing w:line="400" w:lineRule="exact"/>
        <w:rPr>
          <w:rFonts w:ascii="Meiryo UI" w:eastAsia="Meiryo UI" w:hAnsi="Meiryo UI"/>
          <w:sz w:val="28"/>
          <w:szCs w:val="28"/>
        </w:rPr>
      </w:pPr>
    </w:p>
    <w:p w:rsidR="00B447FB" w:rsidRDefault="00983805" w:rsidP="00983805">
      <w:pPr>
        <w:spacing w:line="400" w:lineRule="exact"/>
        <w:rPr>
          <w:rFonts w:ascii="Meiryo UI" w:eastAsia="Meiryo UI" w:hAnsi="Meiryo UI"/>
          <w:sz w:val="28"/>
          <w:szCs w:val="28"/>
        </w:rPr>
      </w:pPr>
      <w:r>
        <w:rPr>
          <w:rFonts w:ascii="Meiryo UI" w:eastAsia="Meiryo UI" w:hAnsi="Meiryo UI"/>
          <w:sz w:val="28"/>
          <w:szCs w:val="28"/>
        </w:rPr>
        <w:t>【</w:t>
      </w:r>
      <w:r w:rsidR="007066A1">
        <w:rPr>
          <w:rFonts w:ascii="Meiryo UI" w:eastAsia="Meiryo UI" w:hAnsi="Meiryo UI"/>
          <w:sz w:val="28"/>
          <w:szCs w:val="28"/>
        </w:rPr>
        <w:t>５</w:t>
      </w:r>
      <w:r>
        <w:rPr>
          <w:rFonts w:ascii="Meiryo UI" w:eastAsia="Meiryo UI" w:hAnsi="Meiryo UI"/>
          <w:sz w:val="28"/>
          <w:szCs w:val="28"/>
        </w:rPr>
        <w:t>月</w:t>
      </w:r>
      <w:r w:rsidR="00B447FB">
        <w:rPr>
          <w:rFonts w:ascii="Meiryo UI" w:eastAsia="Meiryo UI" w:hAnsi="Meiryo UI"/>
          <w:sz w:val="28"/>
          <w:szCs w:val="28"/>
        </w:rPr>
        <w:t>以降の</w:t>
      </w:r>
      <w:r w:rsidRPr="00983805">
        <w:rPr>
          <w:rFonts w:ascii="Meiryo UI" w:eastAsia="Meiryo UI" w:hAnsi="Meiryo UI" w:hint="eastAsia"/>
          <w:sz w:val="28"/>
          <w:szCs w:val="28"/>
        </w:rPr>
        <w:t>サービス提供分</w:t>
      </w:r>
      <w:r w:rsidR="00B447FB">
        <w:rPr>
          <w:rFonts w:ascii="Meiryo UI" w:eastAsia="Meiryo UI" w:hAnsi="Meiryo UI" w:hint="eastAsia"/>
          <w:sz w:val="28"/>
          <w:szCs w:val="28"/>
        </w:rPr>
        <w:t>から取得予定の事業所】</w:t>
      </w:r>
    </w:p>
    <w:p w:rsidR="00B447FB" w:rsidRDefault="00B447FB" w:rsidP="005F5972">
      <w:pPr>
        <w:spacing w:line="380" w:lineRule="exact"/>
        <w:ind w:firstLineChars="100" w:firstLine="280"/>
        <w:rPr>
          <w:rFonts w:ascii="Meiryo UI" w:eastAsia="Meiryo UI" w:hAnsi="Meiryo UI"/>
          <w:sz w:val="28"/>
          <w:szCs w:val="28"/>
        </w:rPr>
      </w:pPr>
      <w:r>
        <w:rPr>
          <w:rFonts w:ascii="Meiryo UI" w:eastAsia="Meiryo UI" w:hAnsi="Meiryo UI"/>
          <w:sz w:val="28"/>
          <w:szCs w:val="28"/>
        </w:rPr>
        <w:t>期　　　日：通常の</w:t>
      </w:r>
      <w:r w:rsidR="007066A1">
        <w:rPr>
          <w:rFonts w:ascii="Meiryo UI" w:eastAsia="Meiryo UI" w:hAnsi="Meiryo UI"/>
          <w:sz w:val="28"/>
          <w:szCs w:val="28"/>
        </w:rPr>
        <w:t>加算届出期日</w:t>
      </w:r>
    </w:p>
    <w:p w:rsidR="007066A1" w:rsidRDefault="007066A1" w:rsidP="005F5972">
      <w:pPr>
        <w:spacing w:line="380" w:lineRule="exact"/>
        <w:ind w:firstLineChars="100" w:firstLine="280"/>
        <w:rPr>
          <w:rFonts w:ascii="Meiryo UI" w:eastAsia="Meiryo UI" w:hAnsi="Meiryo UI"/>
          <w:sz w:val="28"/>
          <w:szCs w:val="28"/>
        </w:rPr>
      </w:pPr>
      <w:r>
        <w:rPr>
          <w:rFonts w:ascii="Meiryo UI" w:eastAsia="Meiryo UI" w:hAnsi="Meiryo UI"/>
          <w:sz w:val="28"/>
          <w:szCs w:val="28"/>
        </w:rPr>
        <w:t>提出方法：窓口持参、郵送、メール</w:t>
      </w:r>
    </w:p>
    <w:p w:rsidR="00B447FB" w:rsidRPr="007066A1" w:rsidRDefault="00B447FB" w:rsidP="00983805">
      <w:pPr>
        <w:spacing w:line="400" w:lineRule="exact"/>
        <w:rPr>
          <w:rFonts w:ascii="Meiryo UI" w:eastAsia="Meiryo UI" w:hAnsi="Meiryo UI"/>
          <w:sz w:val="28"/>
          <w:szCs w:val="28"/>
        </w:rPr>
      </w:pPr>
    </w:p>
    <w:p w:rsidR="009A3F69" w:rsidRPr="00E864DB" w:rsidRDefault="00E864DB" w:rsidP="009A3F69">
      <w:pPr>
        <w:widowControl/>
        <w:adjustRightInd/>
        <w:spacing w:line="400" w:lineRule="exact"/>
        <w:textAlignment w:val="auto"/>
        <w:rPr>
          <w:rFonts w:ascii="メイリオ" w:eastAsia="メイリオ" w:hAnsi="メイリオ"/>
          <w:kern w:val="2"/>
          <w:sz w:val="28"/>
          <w:szCs w:val="28"/>
        </w:rPr>
      </w:pPr>
      <w:r w:rsidRPr="00E864DB">
        <w:rPr>
          <w:rFonts w:ascii="メイリオ" w:eastAsia="メイリオ" w:hAnsi="メイリオ" w:hint="eastAsia"/>
          <w:kern w:val="2"/>
          <w:sz w:val="28"/>
          <w:szCs w:val="28"/>
        </w:rPr>
        <w:t>【豊田市ホームページ掲載場所】</w:t>
      </w:r>
      <w:r w:rsidR="00C00E05" w:rsidRPr="00C00E05">
        <w:rPr>
          <w:rFonts w:ascii="メイリオ" w:eastAsia="メイリオ" w:hAnsi="メイリオ" w:hint="eastAsia"/>
          <w:kern w:val="2"/>
          <w:sz w:val="28"/>
          <w:szCs w:val="28"/>
        </w:rPr>
        <w:t>（ページ番号1003191）</w:t>
      </w:r>
    </w:p>
    <w:p w:rsidR="00CC2428" w:rsidRDefault="009A3F69" w:rsidP="00C00E05">
      <w:pPr>
        <w:widowControl/>
        <w:adjustRightInd/>
        <w:spacing w:line="400" w:lineRule="exact"/>
        <w:ind w:leftChars="100" w:left="430" w:hangingChars="100" w:hanging="220"/>
        <w:textAlignment w:val="auto"/>
        <w:rPr>
          <w:rFonts w:ascii="メイリオ" w:eastAsia="メイリオ" w:hAnsi="メイリオ"/>
          <w:kern w:val="2"/>
          <w:sz w:val="22"/>
          <w:szCs w:val="22"/>
        </w:rPr>
      </w:pPr>
      <w:r w:rsidRPr="00037414">
        <w:rPr>
          <w:rFonts w:ascii="メイリオ" w:eastAsia="メイリオ" w:hAnsi="メイリオ" w:hint="eastAsia"/>
          <w:kern w:val="2"/>
          <w:sz w:val="22"/>
          <w:szCs w:val="22"/>
        </w:rPr>
        <w:t xml:space="preserve">　</w:t>
      </w:r>
      <w:r w:rsidR="00503682" w:rsidRPr="00503682">
        <w:rPr>
          <w:rFonts w:ascii="メイリオ" w:eastAsia="メイリオ" w:hAnsi="メイリオ" w:hint="eastAsia"/>
          <w:kern w:val="2"/>
          <w:sz w:val="22"/>
          <w:szCs w:val="22"/>
        </w:rPr>
        <w:t>トップページ &gt; くらしの情報 &gt; 福祉 &gt; 高齢者福祉 &gt; 介護保険・老人福祉事業者向け情報 &gt; 事業者向け情報（最新情報） &gt; 介護保険制度改正最新情報</w:t>
      </w:r>
    </w:p>
    <w:p w:rsidR="00670196" w:rsidRDefault="008F3E55" w:rsidP="00670196">
      <w:pPr>
        <w:widowControl/>
        <w:adjustRightInd/>
        <w:spacing w:line="400" w:lineRule="exact"/>
        <w:ind w:leftChars="200" w:left="420" w:firstLineChars="200" w:firstLine="440"/>
        <w:textAlignment w:val="auto"/>
        <w:rPr>
          <w:rFonts w:ascii="メイリオ" w:eastAsia="メイリオ" w:hAnsi="メイリオ"/>
          <w:kern w:val="2"/>
          <w:sz w:val="22"/>
          <w:szCs w:val="22"/>
        </w:rPr>
      </w:pPr>
      <w:r w:rsidRPr="00670196">
        <w:rPr>
          <w:rFonts w:ascii="メイリオ" w:eastAsia="メイリオ" w:hAnsi="メイリオ"/>
          <w:kern w:val="2"/>
          <w:sz w:val="22"/>
          <w:szCs w:val="22"/>
        </w:rPr>
        <w:t>＊豊田市公式ホームページのサイト内検索欄にて1003191と入力していただくと即座に</w:t>
      </w:r>
    </w:p>
    <w:p w:rsidR="008F3E55" w:rsidRPr="00670196" w:rsidRDefault="008F3E55" w:rsidP="00670196">
      <w:pPr>
        <w:widowControl/>
        <w:adjustRightInd/>
        <w:spacing w:line="400" w:lineRule="exact"/>
        <w:ind w:leftChars="200" w:left="420" w:firstLineChars="300" w:firstLine="660"/>
        <w:textAlignment w:val="auto"/>
        <w:rPr>
          <w:rFonts w:ascii="メイリオ" w:eastAsia="メイリオ" w:hAnsi="メイリオ" w:hint="eastAsia"/>
          <w:kern w:val="2"/>
          <w:sz w:val="22"/>
          <w:szCs w:val="22"/>
        </w:rPr>
      </w:pPr>
      <w:r w:rsidRPr="00670196">
        <w:rPr>
          <w:rFonts w:ascii="メイリオ" w:eastAsia="メイリオ" w:hAnsi="メイリオ"/>
          <w:kern w:val="2"/>
          <w:sz w:val="22"/>
          <w:szCs w:val="22"/>
        </w:rPr>
        <w:t>対象ページに移行します。</w:t>
      </w:r>
    </w:p>
    <w:sectPr w:rsidR="008F3E55" w:rsidRPr="00670196" w:rsidSect="00BA3878">
      <w:headerReference w:type="even" r:id="rId9"/>
      <w:headerReference w:type="default" r:id="rId10"/>
      <w:footerReference w:type="default" r:id="rId11"/>
      <w:type w:val="continuous"/>
      <w:pgSz w:w="11906" w:h="16838" w:code="9"/>
      <w:pgMar w:top="964" w:right="1134" w:bottom="964" w:left="1134" w:header="851" w:footer="493" w:gutter="0"/>
      <w:paperSrc w:first="7" w:other="7"/>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EC" w:rsidRDefault="009012EC">
      <w:r>
        <w:separator/>
      </w:r>
    </w:p>
  </w:endnote>
  <w:endnote w:type="continuationSeparator" w:id="0">
    <w:p w:rsidR="009012EC" w:rsidRDefault="0090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2D" w:rsidRPr="0050647E" w:rsidRDefault="00817A2D" w:rsidP="00E32E9C">
    <w:pPr>
      <w:pStyle w:val="a4"/>
      <w:pBdr>
        <w:top w:val="single" w:sz="12" w:space="0" w:color="auto"/>
      </w:pBdr>
      <w:jc w:val="center"/>
      <w:rPr>
        <w:rFonts w:ascii="Meiryo UI" w:eastAsia="Meiryo UI" w:hAnsi="Meiryo UI"/>
      </w:rPr>
    </w:pPr>
    <w:r w:rsidRPr="0050647E">
      <w:rPr>
        <w:rFonts w:ascii="Meiryo UI" w:eastAsia="Meiryo UI" w:hAnsi="Meiryo UI" w:hint="eastAsia"/>
        <w:b/>
        <w:sz w:val="24"/>
      </w:rPr>
      <w:t>上記のとおり送信致しましたので、よろしく御査収ください。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EC" w:rsidRDefault="009012EC">
      <w:r>
        <w:separator/>
      </w:r>
    </w:p>
  </w:footnote>
  <w:footnote w:type="continuationSeparator" w:id="0">
    <w:p w:rsidR="009012EC" w:rsidRDefault="0090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2D" w:rsidRDefault="00817A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17A2D" w:rsidRDefault="00817A2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2D" w:rsidRDefault="00817A2D">
    <w:pPr>
      <w:spacing w:line="240" w:lineRule="atLeast"/>
      <w:ind w:right="703"/>
      <w:jc w:val="center"/>
      <w:rPr>
        <w:rFonts w:ascii="ＭＳ ゴシック" w:eastAsia="ＭＳ ゴシック"/>
      </w:rPr>
    </w:pPr>
    <w:r>
      <w:rPr>
        <w:rFonts w:ascii="ＭＳ ゴシック" w:eastAsia="ＭＳ ゴシック" w:hint="eastAsia"/>
        <w:i/>
        <w:sz w:val="48"/>
        <w:u w:val="thick"/>
      </w:rPr>
      <w:t>ファクシミリ送信票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31AB"/>
    <w:multiLevelType w:val="hybridMultilevel"/>
    <w:tmpl w:val="CC06BDB4"/>
    <w:lvl w:ilvl="0" w:tplc="2D16128C">
      <w:start w:val="1"/>
      <w:numFmt w:val="decimalEnclosedCircle"/>
      <w:lvlText w:val="%1"/>
      <w:lvlJc w:val="left"/>
      <w:pPr>
        <w:ind w:left="600" w:hanging="360"/>
      </w:pPr>
      <w:rPr>
        <w:rFonts w:ascii="メイリオ" w:hAnsi="メイリオ"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C5649B"/>
    <w:multiLevelType w:val="singleLevel"/>
    <w:tmpl w:val="9C785828"/>
    <w:lvl w:ilvl="0">
      <w:start w:val="5"/>
      <w:numFmt w:val="bullet"/>
      <w:lvlText w:val="・"/>
      <w:lvlJc w:val="left"/>
      <w:pPr>
        <w:tabs>
          <w:tab w:val="num" w:pos="405"/>
        </w:tabs>
        <w:ind w:left="405" w:hanging="225"/>
      </w:pPr>
      <w:rPr>
        <w:rFonts w:hint="eastAsia"/>
      </w:rPr>
    </w:lvl>
  </w:abstractNum>
  <w:abstractNum w:abstractNumId="2" w15:restartNumberingAfterBreak="0">
    <w:nsid w:val="26E97CC7"/>
    <w:multiLevelType w:val="hybridMultilevel"/>
    <w:tmpl w:val="9768F06A"/>
    <w:lvl w:ilvl="0" w:tplc="07605F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F2316FC"/>
    <w:multiLevelType w:val="singleLevel"/>
    <w:tmpl w:val="13840D3A"/>
    <w:lvl w:ilvl="0">
      <w:start w:val="5"/>
      <w:numFmt w:val="bullet"/>
      <w:lvlText w:val="・"/>
      <w:lvlJc w:val="left"/>
      <w:pPr>
        <w:tabs>
          <w:tab w:val="num" w:pos="630"/>
        </w:tabs>
        <w:ind w:left="630" w:hanging="225"/>
      </w:pPr>
      <w:rPr>
        <w:rFonts w:hint="eastAsia"/>
      </w:rPr>
    </w:lvl>
  </w:abstractNum>
  <w:abstractNum w:abstractNumId="4" w15:restartNumberingAfterBreak="0">
    <w:nsid w:val="328838A9"/>
    <w:multiLevelType w:val="hybridMultilevel"/>
    <w:tmpl w:val="FCC47E9A"/>
    <w:lvl w:ilvl="0" w:tplc="1C32EC9E">
      <w:start w:val="2"/>
      <w:numFmt w:val="bullet"/>
      <w:lvlText w:val="※"/>
      <w:lvlJc w:val="left"/>
      <w:pPr>
        <w:ind w:left="2040" w:hanging="360"/>
      </w:pPr>
      <w:rPr>
        <w:rFonts w:ascii="Meiryo UI" w:eastAsia="Meiryo UI" w:hAnsi="Meiryo UI"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336F55C8"/>
    <w:multiLevelType w:val="hybridMultilevel"/>
    <w:tmpl w:val="30C42D04"/>
    <w:lvl w:ilvl="0" w:tplc="A9E2EE5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F66782B"/>
    <w:multiLevelType w:val="hybridMultilevel"/>
    <w:tmpl w:val="5A06FCA8"/>
    <w:lvl w:ilvl="0" w:tplc="B84606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B1C48A0"/>
    <w:multiLevelType w:val="hybridMultilevel"/>
    <w:tmpl w:val="D38E71BA"/>
    <w:lvl w:ilvl="0" w:tplc="FA6E15C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F3E249D"/>
    <w:multiLevelType w:val="hybridMultilevel"/>
    <w:tmpl w:val="CB54CEE2"/>
    <w:lvl w:ilvl="0" w:tplc="2D68440E">
      <w:numFmt w:val="bullet"/>
      <w:lvlText w:val="※"/>
      <w:lvlJc w:val="left"/>
      <w:pPr>
        <w:ind w:left="600" w:hanging="360"/>
      </w:pPr>
      <w:rPr>
        <w:rFonts w:ascii="メイリオ" w:eastAsia="メイリオ" w:hAnsi="メイリオ"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F406529"/>
    <w:multiLevelType w:val="hybridMultilevel"/>
    <w:tmpl w:val="72080DC4"/>
    <w:lvl w:ilvl="0" w:tplc="9594CD4C">
      <w:start w:val="1"/>
      <w:numFmt w:val="bullet"/>
      <w:lvlText w:val="※"/>
      <w:lvlJc w:val="left"/>
      <w:pPr>
        <w:ind w:left="2040" w:hanging="360"/>
      </w:pPr>
      <w:rPr>
        <w:rFonts w:ascii="Meiryo UI" w:eastAsia="Meiryo UI" w:hAnsi="Meiryo UI"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164A3"/>
    <w:rsid w:val="00000331"/>
    <w:rsid w:val="00000B93"/>
    <w:rsid w:val="000103C8"/>
    <w:rsid w:val="0003582F"/>
    <w:rsid w:val="00037414"/>
    <w:rsid w:val="00071462"/>
    <w:rsid w:val="00072456"/>
    <w:rsid w:val="0009666C"/>
    <w:rsid w:val="000E49E3"/>
    <w:rsid w:val="000F7D34"/>
    <w:rsid w:val="001164A3"/>
    <w:rsid w:val="001238E9"/>
    <w:rsid w:val="00131B5E"/>
    <w:rsid w:val="00157C87"/>
    <w:rsid w:val="00165D12"/>
    <w:rsid w:val="00167450"/>
    <w:rsid w:val="001D1A43"/>
    <w:rsid w:val="001F4CA7"/>
    <w:rsid w:val="002164C2"/>
    <w:rsid w:val="00221DB0"/>
    <w:rsid w:val="00246CF9"/>
    <w:rsid w:val="00251645"/>
    <w:rsid w:val="00254574"/>
    <w:rsid w:val="002A3ACA"/>
    <w:rsid w:val="002B07D9"/>
    <w:rsid w:val="002E3338"/>
    <w:rsid w:val="00303E8D"/>
    <w:rsid w:val="00310F3A"/>
    <w:rsid w:val="00335CFA"/>
    <w:rsid w:val="00341C8E"/>
    <w:rsid w:val="0037203F"/>
    <w:rsid w:val="003A3018"/>
    <w:rsid w:val="00404DDF"/>
    <w:rsid w:val="00407FC5"/>
    <w:rsid w:val="00411192"/>
    <w:rsid w:val="00420169"/>
    <w:rsid w:val="00420C11"/>
    <w:rsid w:val="00433232"/>
    <w:rsid w:val="00461EEB"/>
    <w:rsid w:val="004970D0"/>
    <w:rsid w:val="004B5932"/>
    <w:rsid w:val="004D78F8"/>
    <w:rsid w:val="00503682"/>
    <w:rsid w:val="0050647E"/>
    <w:rsid w:val="00531097"/>
    <w:rsid w:val="005328D4"/>
    <w:rsid w:val="00541229"/>
    <w:rsid w:val="00564DD3"/>
    <w:rsid w:val="00572199"/>
    <w:rsid w:val="00584AF1"/>
    <w:rsid w:val="005A560C"/>
    <w:rsid w:val="005A672C"/>
    <w:rsid w:val="005B695E"/>
    <w:rsid w:val="005C7879"/>
    <w:rsid w:val="005D25A5"/>
    <w:rsid w:val="005F5972"/>
    <w:rsid w:val="00614D9F"/>
    <w:rsid w:val="0065300E"/>
    <w:rsid w:val="00670196"/>
    <w:rsid w:val="00681C72"/>
    <w:rsid w:val="0069323B"/>
    <w:rsid w:val="006944B3"/>
    <w:rsid w:val="007066A1"/>
    <w:rsid w:val="00707268"/>
    <w:rsid w:val="00711772"/>
    <w:rsid w:val="00745F8B"/>
    <w:rsid w:val="007E1B43"/>
    <w:rsid w:val="007E46AD"/>
    <w:rsid w:val="00817A2D"/>
    <w:rsid w:val="00880500"/>
    <w:rsid w:val="008D595F"/>
    <w:rsid w:val="008F3116"/>
    <w:rsid w:val="008F3E55"/>
    <w:rsid w:val="009012EC"/>
    <w:rsid w:val="009340AA"/>
    <w:rsid w:val="009419E0"/>
    <w:rsid w:val="00950BF3"/>
    <w:rsid w:val="00956CC6"/>
    <w:rsid w:val="009705B3"/>
    <w:rsid w:val="0097219E"/>
    <w:rsid w:val="00980DE6"/>
    <w:rsid w:val="00983805"/>
    <w:rsid w:val="0098759F"/>
    <w:rsid w:val="009A2B9F"/>
    <w:rsid w:val="009A3F69"/>
    <w:rsid w:val="009A51EF"/>
    <w:rsid w:val="009A5D51"/>
    <w:rsid w:val="009D105D"/>
    <w:rsid w:val="009F70D2"/>
    <w:rsid w:val="00A03354"/>
    <w:rsid w:val="00A213A7"/>
    <w:rsid w:val="00A367CF"/>
    <w:rsid w:val="00A4239B"/>
    <w:rsid w:val="00A4252A"/>
    <w:rsid w:val="00A61DB7"/>
    <w:rsid w:val="00A70AC0"/>
    <w:rsid w:val="00A80CC6"/>
    <w:rsid w:val="00AD6763"/>
    <w:rsid w:val="00AF018A"/>
    <w:rsid w:val="00AF3294"/>
    <w:rsid w:val="00B35C9E"/>
    <w:rsid w:val="00B403B6"/>
    <w:rsid w:val="00B447FB"/>
    <w:rsid w:val="00B8382B"/>
    <w:rsid w:val="00BA3878"/>
    <w:rsid w:val="00BB0E81"/>
    <w:rsid w:val="00BC40C4"/>
    <w:rsid w:val="00BD32F1"/>
    <w:rsid w:val="00C00E05"/>
    <w:rsid w:val="00C460FA"/>
    <w:rsid w:val="00C65396"/>
    <w:rsid w:val="00C836BD"/>
    <w:rsid w:val="00CB3E74"/>
    <w:rsid w:val="00CB600E"/>
    <w:rsid w:val="00CC2428"/>
    <w:rsid w:val="00CD1B56"/>
    <w:rsid w:val="00CF3970"/>
    <w:rsid w:val="00D02B69"/>
    <w:rsid w:val="00D062D7"/>
    <w:rsid w:val="00D11744"/>
    <w:rsid w:val="00D40616"/>
    <w:rsid w:val="00D72706"/>
    <w:rsid w:val="00D9638C"/>
    <w:rsid w:val="00E32E9C"/>
    <w:rsid w:val="00E621B1"/>
    <w:rsid w:val="00E708A2"/>
    <w:rsid w:val="00E864DB"/>
    <w:rsid w:val="00EA3C4F"/>
    <w:rsid w:val="00EB7444"/>
    <w:rsid w:val="00EF1AAD"/>
    <w:rsid w:val="00EF52DF"/>
    <w:rsid w:val="00F10A6D"/>
    <w:rsid w:val="00F4778D"/>
    <w:rsid w:val="00F57884"/>
    <w:rsid w:val="00F612D5"/>
    <w:rsid w:val="00F9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82752F1-918D-4FF9-9FE2-515F6A48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7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spacing w:line="300" w:lineRule="auto"/>
      <w:ind w:left="181"/>
      <w:outlineLvl w:val="0"/>
    </w:pPr>
    <w:rPr>
      <w:rFonts w:ascii="ＭＳ ゴシック" w:eastAsia="ＭＳ ゴシック"/>
      <w:b/>
      <w:color w:val="FF0000"/>
      <w:sz w:val="22"/>
    </w:rPr>
  </w:style>
  <w:style w:type="paragraph" w:styleId="2">
    <w:name w:val="Body Text Indent 2"/>
    <w:basedOn w:val="a"/>
    <w:pPr>
      <w:ind w:left="210"/>
    </w:pPr>
  </w:style>
  <w:style w:type="paragraph" w:styleId="3">
    <w:name w:val="Body Text Indent 3"/>
    <w:basedOn w:val="a"/>
    <w:pPr>
      <w:spacing w:line="320" w:lineRule="exact"/>
      <w:ind w:leftChars="200" w:left="420" w:firstLine="210"/>
    </w:pPr>
  </w:style>
  <w:style w:type="paragraph" w:styleId="a8">
    <w:name w:val="Date"/>
    <w:basedOn w:val="a"/>
    <w:next w:val="a"/>
  </w:style>
  <w:style w:type="character" w:styleId="a9">
    <w:name w:val="Hyperlink"/>
    <w:rPr>
      <w:color w:val="0000FF"/>
      <w:u w:val="single"/>
    </w:rPr>
  </w:style>
  <w:style w:type="paragraph" w:styleId="aa">
    <w:name w:val="Block Text"/>
    <w:basedOn w:val="a"/>
    <w:pPr>
      <w:spacing w:line="300" w:lineRule="auto"/>
      <w:ind w:leftChars="200" w:left="420" w:rightChars="100" w:right="210" w:firstLineChars="100" w:firstLine="210"/>
      <w:outlineLvl w:val="0"/>
    </w:pPr>
  </w:style>
  <w:style w:type="paragraph" w:styleId="ab">
    <w:name w:val="Balloon Text"/>
    <w:basedOn w:val="a"/>
    <w:link w:val="ac"/>
    <w:pPr>
      <w:spacing w:line="240" w:lineRule="auto"/>
    </w:pPr>
    <w:rPr>
      <w:rFonts w:ascii="Arial" w:eastAsia="ＭＳ ゴシック" w:hAnsi="Arial"/>
      <w:sz w:val="18"/>
      <w:szCs w:val="18"/>
    </w:rPr>
  </w:style>
  <w:style w:type="character" w:customStyle="1" w:styleId="ac">
    <w:name w:val="吹き出し (文字)"/>
    <w:link w:val="ab"/>
    <w:rPr>
      <w:rFonts w:ascii="Arial" w:eastAsia="ＭＳ ゴシック" w:hAnsi="Arial" w:cs="Times New Roman"/>
      <w:sz w:val="18"/>
      <w:szCs w:val="18"/>
    </w:rPr>
  </w:style>
  <w:style w:type="paragraph" w:styleId="ad">
    <w:name w:val="Note Heading"/>
    <w:basedOn w:val="a"/>
    <w:next w:val="a"/>
    <w:link w:val="ae"/>
    <w:pPr>
      <w:jc w:val="center"/>
    </w:pPr>
    <w:rPr>
      <w:rFonts w:eastAsia="メイリオ"/>
      <w:kern w:val="2"/>
      <w:sz w:val="24"/>
      <w:szCs w:val="22"/>
    </w:rPr>
  </w:style>
  <w:style w:type="character" w:customStyle="1" w:styleId="ae">
    <w:name w:val="記 (文字)"/>
    <w:link w:val="ad"/>
    <w:rPr>
      <w:rFonts w:eastAsia="メイリオ"/>
      <w:kern w:val="2"/>
      <w:sz w:val="24"/>
      <w:szCs w:val="22"/>
    </w:rPr>
  </w:style>
  <w:style w:type="paragraph" w:styleId="af">
    <w:name w:val="Closing"/>
    <w:basedOn w:val="a"/>
    <w:link w:val="af0"/>
    <w:pPr>
      <w:jc w:val="right"/>
    </w:pPr>
    <w:rPr>
      <w:rFonts w:eastAsia="メイリオ"/>
      <w:kern w:val="2"/>
      <w:sz w:val="24"/>
      <w:szCs w:val="22"/>
    </w:rPr>
  </w:style>
  <w:style w:type="character" w:customStyle="1" w:styleId="af0">
    <w:name w:val="結語 (文字)"/>
    <w:link w:val="af"/>
    <w:rPr>
      <w:rFonts w:eastAsia="メイリオ"/>
      <w:kern w:val="2"/>
      <w:sz w:val="24"/>
      <w:szCs w:val="22"/>
    </w:rPr>
  </w:style>
  <w:style w:type="paragraph" w:styleId="af1">
    <w:name w:val="List Paragraph"/>
    <w:basedOn w:val="a"/>
    <w:uiPriority w:val="34"/>
    <w:qFormat/>
    <w:rsid w:val="00165D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1411">
      <w:bodyDiv w:val="1"/>
      <w:marLeft w:val="0"/>
      <w:marRight w:val="0"/>
      <w:marTop w:val="0"/>
      <w:marBottom w:val="0"/>
      <w:divBdr>
        <w:top w:val="none" w:sz="0" w:space="0" w:color="auto"/>
        <w:left w:val="none" w:sz="0" w:space="0" w:color="auto"/>
        <w:bottom w:val="none" w:sz="0" w:space="0" w:color="auto"/>
        <w:right w:val="none" w:sz="0" w:space="0" w:color="auto"/>
      </w:divBdr>
    </w:div>
    <w:div w:id="13016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FAX_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8D54-654E-4954-B535-7530E977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FAX_A4.DOT</Template>
  <TotalTime>342</TotalTime>
  <Pages>1</Pages>
  <Words>645</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ファクシミリ送信票</vt:lpstr>
      <vt:lpstr>ファクシミリ送信票</vt:lpstr>
    </vt:vector>
  </TitlesOfParts>
  <Company>(株)建設技術研究所 技術第二部</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ファクシミリ送信票</dc:title>
  <dc:subject/>
  <dc:creator>野依　真人</dc:creator>
  <cp:keywords/>
  <cp:lastModifiedBy>小池　俊之</cp:lastModifiedBy>
  <cp:revision>30</cp:revision>
  <cp:lastPrinted>2021-03-23T09:29:00Z</cp:lastPrinted>
  <dcterms:created xsi:type="dcterms:W3CDTF">2021-01-08T04:09:00Z</dcterms:created>
  <dcterms:modified xsi:type="dcterms:W3CDTF">2021-03-23T09:38:00Z</dcterms:modified>
</cp:coreProperties>
</file>